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45E8" w:rsidRDefault="00D76D3D">
      <w:pPr>
        <w:rPr>
          <w:b/>
        </w:rPr>
      </w:pPr>
      <w:bookmarkStart w:id="0" w:name="_GoBack"/>
      <w:bookmarkEnd w:id="0"/>
      <w:r>
        <w:rPr>
          <w:b/>
        </w:rPr>
        <w:t>GER VUE</w:t>
      </w:r>
    </w:p>
    <w:p w:rsidR="002245E8" w:rsidRDefault="00D76D3D">
      <w:r>
        <w:t>1244 Magnolia Ave E</w:t>
      </w:r>
    </w:p>
    <w:p w:rsidR="002245E8" w:rsidRDefault="00D76D3D">
      <w:r>
        <w:t>St. Paul, MN 55106</w:t>
      </w:r>
    </w:p>
    <w:p w:rsidR="002245E8" w:rsidRDefault="00D76D3D">
      <w:r>
        <w:t>612-834-3711</w:t>
      </w:r>
    </w:p>
    <w:p w:rsidR="002245E8" w:rsidRDefault="00D76D3D">
      <w:hyperlink r:id="rId5">
        <w:r>
          <w:rPr>
            <w:color w:val="0563C1"/>
            <w:u w:val="single"/>
          </w:rPr>
          <w:t>vueger@hotmail.com</w:t>
        </w:r>
      </w:hyperlink>
      <w:hyperlink r:id="rId6"/>
    </w:p>
    <w:p w:rsidR="002245E8" w:rsidRDefault="00D76D3D">
      <w:hyperlink r:id="rId7"/>
    </w:p>
    <w:p w:rsidR="002245E8" w:rsidRDefault="00D76D3D">
      <w:r>
        <w:t>Obtain a position in a company that provides an open environment with many opportunities for continuous growth and maximize skills.</w:t>
      </w:r>
    </w:p>
    <w:p w:rsidR="002245E8" w:rsidRDefault="002245E8"/>
    <w:p w:rsidR="002245E8" w:rsidRDefault="00D76D3D">
      <w:pPr>
        <w:rPr>
          <w:b/>
          <w:u w:val="single"/>
        </w:rPr>
      </w:pPr>
      <w:r>
        <w:rPr>
          <w:b/>
          <w:u w:val="single"/>
        </w:rPr>
        <w:t>EXPERIENCE</w:t>
      </w:r>
    </w:p>
    <w:p w:rsidR="002245E8" w:rsidRDefault="00D76D3D">
      <w:pPr>
        <w:rPr>
          <w:b/>
        </w:rPr>
      </w:pPr>
      <w:r>
        <w:rPr>
          <w:b/>
        </w:rPr>
        <w:t xml:space="preserve">Award Staffing - Safe Reflections </w:t>
      </w:r>
    </w:p>
    <w:p w:rsidR="002245E8" w:rsidRDefault="00D76D3D">
      <w:r>
        <w:t>April 2016 - November 2016</w:t>
      </w:r>
    </w:p>
    <w:p w:rsidR="002245E8" w:rsidRDefault="00D76D3D">
      <w:pPr>
        <w:rPr>
          <w:b/>
        </w:rPr>
      </w:pPr>
      <w:r>
        <w:rPr>
          <w:b/>
        </w:rPr>
        <w:t xml:space="preserve">Machine Operator </w:t>
      </w:r>
    </w:p>
    <w:p w:rsidR="002245E8" w:rsidRDefault="00D76D3D">
      <w:pPr>
        <w:numPr>
          <w:ilvl w:val="0"/>
          <w:numId w:val="1"/>
        </w:numPr>
        <w:ind w:hanging="360"/>
        <w:contextualSpacing/>
      </w:pPr>
      <w:r>
        <w:t xml:space="preserve">Run machines </w:t>
      </w:r>
    </w:p>
    <w:p w:rsidR="002245E8" w:rsidRDefault="00D76D3D">
      <w:pPr>
        <w:numPr>
          <w:ilvl w:val="0"/>
          <w:numId w:val="1"/>
        </w:numPr>
        <w:ind w:hanging="360"/>
        <w:contextualSpacing/>
      </w:pPr>
      <w:r>
        <w:t>Observe and replac</w:t>
      </w:r>
      <w:r>
        <w:t xml:space="preserve">es breaks </w:t>
      </w:r>
    </w:p>
    <w:p w:rsidR="002245E8" w:rsidRDefault="00D76D3D">
      <w:pPr>
        <w:numPr>
          <w:ilvl w:val="0"/>
          <w:numId w:val="1"/>
        </w:numPr>
        <w:ind w:hanging="360"/>
        <w:contextualSpacing/>
      </w:pPr>
      <w:r>
        <w:t>Package finished products for shipment</w:t>
      </w:r>
      <w:r>
        <w:rPr>
          <w:b/>
        </w:rPr>
        <w:t xml:space="preserve">s </w:t>
      </w:r>
    </w:p>
    <w:p w:rsidR="002245E8" w:rsidRDefault="002245E8">
      <w:pPr>
        <w:numPr>
          <w:ilvl w:val="0"/>
          <w:numId w:val="1"/>
        </w:numPr>
        <w:ind w:hanging="360"/>
        <w:contextualSpacing/>
        <w:rPr>
          <w:b/>
        </w:rPr>
      </w:pPr>
    </w:p>
    <w:p w:rsidR="002245E8" w:rsidRDefault="00D76D3D">
      <w:pPr>
        <w:rPr>
          <w:b/>
        </w:rPr>
      </w:pPr>
      <w:r>
        <w:rPr>
          <w:b/>
        </w:rPr>
        <w:t xml:space="preserve">Morey’s International Seafood </w:t>
      </w:r>
    </w:p>
    <w:p w:rsidR="002245E8" w:rsidRDefault="00D76D3D">
      <w:r>
        <w:t>January 2015 – April 2016</w:t>
      </w:r>
    </w:p>
    <w:p w:rsidR="002245E8" w:rsidRDefault="00D76D3D">
      <w:pPr>
        <w:rPr>
          <w:b/>
        </w:rPr>
      </w:pPr>
      <w:r>
        <w:rPr>
          <w:b/>
        </w:rPr>
        <w:t xml:space="preserve">Processor </w:t>
      </w:r>
    </w:p>
    <w:p w:rsidR="002245E8" w:rsidRDefault="00D76D3D">
      <w:pPr>
        <w:numPr>
          <w:ilvl w:val="0"/>
          <w:numId w:val="2"/>
        </w:numPr>
        <w:ind w:hanging="360"/>
        <w:contextualSpacing/>
      </w:pPr>
      <w:r>
        <w:t xml:space="preserve">Seafood processing </w:t>
      </w:r>
    </w:p>
    <w:p w:rsidR="002245E8" w:rsidRDefault="00D76D3D">
      <w:pPr>
        <w:numPr>
          <w:ilvl w:val="0"/>
          <w:numId w:val="2"/>
        </w:numPr>
        <w:ind w:hanging="360"/>
        <w:contextualSpacing/>
      </w:pPr>
      <w:r>
        <w:t xml:space="preserve">Filling seafood orders </w:t>
      </w:r>
    </w:p>
    <w:p w:rsidR="002245E8" w:rsidRDefault="00D76D3D">
      <w:pPr>
        <w:numPr>
          <w:ilvl w:val="0"/>
          <w:numId w:val="2"/>
        </w:numPr>
        <w:ind w:hanging="360"/>
        <w:contextualSpacing/>
      </w:pPr>
      <w:r>
        <w:t xml:space="preserve">Clean work stations </w:t>
      </w:r>
    </w:p>
    <w:p w:rsidR="002245E8" w:rsidRDefault="002245E8"/>
    <w:p w:rsidR="002245E8" w:rsidRDefault="00D76D3D">
      <w:pPr>
        <w:rPr>
          <w:b/>
        </w:rPr>
      </w:pPr>
      <w:proofErr w:type="spellStart"/>
      <w:r>
        <w:rPr>
          <w:b/>
        </w:rPr>
        <w:t>BaronHR</w:t>
      </w:r>
      <w:proofErr w:type="spellEnd"/>
      <w:r>
        <w:rPr>
          <w:b/>
        </w:rPr>
        <w:t xml:space="preserve"> – Finished Engineering </w:t>
      </w:r>
    </w:p>
    <w:p w:rsidR="002245E8" w:rsidRDefault="00D76D3D">
      <w:r>
        <w:t>January 2014 – January 2015</w:t>
      </w:r>
    </w:p>
    <w:p w:rsidR="002245E8" w:rsidRDefault="00D76D3D">
      <w:pPr>
        <w:rPr>
          <w:b/>
        </w:rPr>
      </w:pPr>
      <w:r>
        <w:rPr>
          <w:b/>
        </w:rPr>
        <w:t>Sander/Fi</w:t>
      </w:r>
      <w:r>
        <w:rPr>
          <w:b/>
        </w:rPr>
        <w:t xml:space="preserve">nisher </w:t>
      </w:r>
    </w:p>
    <w:p w:rsidR="002245E8" w:rsidRDefault="00D76D3D">
      <w:pPr>
        <w:numPr>
          <w:ilvl w:val="0"/>
          <w:numId w:val="3"/>
        </w:numPr>
        <w:ind w:hanging="360"/>
        <w:contextualSpacing/>
      </w:pPr>
      <w:r>
        <w:t xml:space="preserve">Finished metal parts </w:t>
      </w:r>
    </w:p>
    <w:p w:rsidR="002245E8" w:rsidRDefault="00D76D3D">
      <w:pPr>
        <w:numPr>
          <w:ilvl w:val="0"/>
          <w:numId w:val="3"/>
        </w:numPr>
        <w:ind w:hanging="360"/>
        <w:contextualSpacing/>
      </w:pPr>
      <w:r>
        <w:t xml:space="preserve">Sand and cleaned metal products </w:t>
      </w:r>
    </w:p>
    <w:p w:rsidR="002245E8" w:rsidRDefault="00D76D3D">
      <w:pPr>
        <w:numPr>
          <w:ilvl w:val="0"/>
          <w:numId w:val="3"/>
        </w:numPr>
        <w:ind w:hanging="360"/>
        <w:contextualSpacing/>
      </w:pPr>
      <w:r>
        <w:t xml:space="preserve">Checked for quality of the finished metal products </w:t>
      </w:r>
    </w:p>
    <w:p w:rsidR="002245E8" w:rsidRDefault="002245E8"/>
    <w:p w:rsidR="002245E8" w:rsidRDefault="00D76D3D">
      <w:pPr>
        <w:rPr>
          <w:b/>
        </w:rPr>
      </w:pPr>
      <w:r>
        <w:rPr>
          <w:b/>
        </w:rPr>
        <w:t xml:space="preserve">Delta Companies – </w:t>
      </w:r>
      <w:proofErr w:type="spellStart"/>
      <w:r>
        <w:rPr>
          <w:b/>
        </w:rPr>
        <w:t>Tempco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Mfg</w:t>
      </w:r>
      <w:proofErr w:type="spellEnd"/>
    </w:p>
    <w:p w:rsidR="002245E8" w:rsidRDefault="00D76D3D">
      <w:r>
        <w:t>April 2012 – January 2014</w:t>
      </w:r>
    </w:p>
    <w:p w:rsidR="002245E8" w:rsidRDefault="00D76D3D">
      <w:pPr>
        <w:rPr>
          <w:b/>
        </w:rPr>
      </w:pPr>
      <w:r>
        <w:rPr>
          <w:b/>
        </w:rPr>
        <w:t>Warehouse Associates</w:t>
      </w:r>
    </w:p>
    <w:p w:rsidR="002245E8" w:rsidRDefault="00D76D3D">
      <w:pPr>
        <w:numPr>
          <w:ilvl w:val="0"/>
          <w:numId w:val="4"/>
        </w:numPr>
        <w:ind w:hanging="360"/>
        <w:contextualSpacing/>
      </w:pPr>
      <w:r>
        <w:t xml:space="preserve">Filled in orders </w:t>
      </w:r>
    </w:p>
    <w:p w:rsidR="002245E8" w:rsidRDefault="00D76D3D">
      <w:pPr>
        <w:numPr>
          <w:ilvl w:val="0"/>
          <w:numId w:val="4"/>
        </w:numPr>
        <w:ind w:hanging="360"/>
        <w:contextualSpacing/>
      </w:pPr>
      <w:r>
        <w:t>Loaded trucks</w:t>
      </w:r>
    </w:p>
    <w:p w:rsidR="002245E8" w:rsidRDefault="00D76D3D">
      <w:pPr>
        <w:numPr>
          <w:ilvl w:val="0"/>
          <w:numId w:val="4"/>
        </w:numPr>
        <w:ind w:hanging="360"/>
        <w:contextualSpacing/>
      </w:pPr>
      <w:r>
        <w:t xml:space="preserve">Maintained safety in warehouse </w:t>
      </w:r>
    </w:p>
    <w:p w:rsidR="002245E8" w:rsidRDefault="002245E8"/>
    <w:p w:rsidR="002245E8" w:rsidRDefault="00D76D3D">
      <w:pPr>
        <w:rPr>
          <w:b/>
          <w:u w:val="single"/>
        </w:rPr>
      </w:pPr>
      <w:r>
        <w:rPr>
          <w:b/>
          <w:u w:val="single"/>
        </w:rPr>
        <w:t>EDUCATION</w:t>
      </w:r>
    </w:p>
    <w:p w:rsidR="002245E8" w:rsidRDefault="00D76D3D">
      <w:r>
        <w:t>ALC – St. Paul, MN</w:t>
      </w:r>
    </w:p>
    <w:p w:rsidR="002245E8" w:rsidRDefault="00D76D3D">
      <w:r>
        <w:t xml:space="preserve">June 2002 </w:t>
      </w:r>
    </w:p>
    <w:p w:rsidR="002245E8" w:rsidRDefault="00D76D3D">
      <w:r>
        <w:t>GED</w:t>
      </w:r>
    </w:p>
    <w:p w:rsidR="002245E8" w:rsidRDefault="002245E8"/>
    <w:p w:rsidR="002245E8" w:rsidRDefault="00D76D3D">
      <w:pPr>
        <w:rPr>
          <w:b/>
          <w:u w:val="single"/>
        </w:rPr>
      </w:pPr>
      <w:r>
        <w:rPr>
          <w:b/>
          <w:u w:val="single"/>
        </w:rPr>
        <w:t>QUALIFICATIONS &amp; SKILLS</w:t>
      </w:r>
    </w:p>
    <w:p w:rsidR="002245E8" w:rsidRDefault="00D76D3D">
      <w:bookmarkStart w:id="1" w:name="_gjdgxs" w:colFirst="0" w:colLast="0"/>
      <w:bookmarkEnd w:id="1"/>
      <w:r>
        <w:t xml:space="preserve">Experienced in machine glue guns &amp;  pallet jacks and cherry picker  </w:t>
      </w:r>
    </w:p>
    <w:p w:rsidR="002245E8" w:rsidRDefault="00D76D3D">
      <w:r>
        <w:t xml:space="preserve"> </w:t>
      </w:r>
    </w:p>
    <w:p w:rsidR="002245E8" w:rsidRDefault="002245E8"/>
    <w:p w:rsidR="002245E8" w:rsidRDefault="002245E8"/>
    <w:p w:rsidR="002245E8" w:rsidRDefault="002245E8"/>
    <w:sectPr w:rsidR="002245E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57CC5"/>
    <w:multiLevelType w:val="multilevel"/>
    <w:tmpl w:val="CCAEC2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50DD73ED"/>
    <w:multiLevelType w:val="multilevel"/>
    <w:tmpl w:val="5DBEDCE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66314474"/>
    <w:multiLevelType w:val="multilevel"/>
    <w:tmpl w:val="BF5265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7DE86FED"/>
    <w:multiLevelType w:val="multilevel"/>
    <w:tmpl w:val="61E865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E8"/>
    <w:rsid w:val="002245E8"/>
    <w:rsid w:val="00D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D179AF-3750-4B01-941E-F42D58F3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uege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ueger@hotmail.com" TargetMode="External"/><Relationship Id="rId5" Type="http://schemas.openxmlformats.org/officeDocument/2006/relationships/hyperlink" Target="mailto:vueger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Ritter</dc:creator>
  <cp:lastModifiedBy>Melissa Reyes</cp:lastModifiedBy>
  <cp:revision>2</cp:revision>
  <dcterms:created xsi:type="dcterms:W3CDTF">2017-05-25T14:41:00Z</dcterms:created>
  <dcterms:modified xsi:type="dcterms:W3CDTF">2017-05-25T14:41:00Z</dcterms:modified>
</cp:coreProperties>
</file>