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98" w:rsidRDefault="00823C16" w:rsidP="008739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C16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823C16" w:rsidRPr="00B676F6" w:rsidRDefault="00823C16" w:rsidP="00B676F6">
      <w:pPr>
        <w:spacing w:after="0"/>
        <w:rPr>
          <w:rFonts w:ascii="Times New Roman" w:hAnsi="Times New Roman" w:cs="Times New Roman"/>
        </w:rPr>
      </w:pPr>
      <w:r w:rsidRPr="00B676F6">
        <w:rPr>
          <w:rFonts w:ascii="Times New Roman" w:hAnsi="Times New Roman" w:cs="Times New Roman"/>
        </w:rPr>
        <w:t>University of Colorado- Boulder, CO</w:t>
      </w:r>
    </w:p>
    <w:p w:rsidR="00823C16" w:rsidRPr="00B676F6" w:rsidRDefault="00823C16" w:rsidP="00B676F6">
      <w:pPr>
        <w:spacing w:after="0"/>
        <w:rPr>
          <w:rFonts w:ascii="Times New Roman" w:hAnsi="Times New Roman" w:cs="Times New Roman"/>
          <w:b/>
        </w:rPr>
      </w:pPr>
      <w:r w:rsidRPr="00B676F6">
        <w:rPr>
          <w:rFonts w:ascii="Times New Roman" w:hAnsi="Times New Roman" w:cs="Times New Roman"/>
          <w:b/>
        </w:rPr>
        <w:t>Bachelor of Arts in Neuroscience</w:t>
      </w:r>
    </w:p>
    <w:p w:rsidR="00823C16" w:rsidRPr="00B676F6" w:rsidRDefault="00823C16" w:rsidP="00B676F6">
      <w:pPr>
        <w:spacing w:after="0"/>
        <w:rPr>
          <w:rFonts w:ascii="Times New Roman" w:hAnsi="Times New Roman" w:cs="Times New Roman"/>
        </w:rPr>
      </w:pPr>
      <w:r w:rsidRPr="00B676F6">
        <w:rPr>
          <w:rFonts w:ascii="Times New Roman" w:hAnsi="Times New Roman" w:cs="Times New Roman"/>
          <w:u w:val="single"/>
        </w:rPr>
        <w:t>Relevant Courses:</w:t>
      </w:r>
      <w:r w:rsidRPr="00B676F6">
        <w:rPr>
          <w:rFonts w:ascii="Times New Roman" w:hAnsi="Times New Roman" w:cs="Times New Roman"/>
        </w:rPr>
        <w:t xml:space="preserve"> Neuropharmacology, Neurobiology of </w:t>
      </w:r>
      <w:bookmarkStart w:id="0" w:name="_GoBack"/>
      <w:bookmarkEnd w:id="0"/>
      <w:r w:rsidRPr="00B676F6">
        <w:rPr>
          <w:rFonts w:ascii="Times New Roman" w:hAnsi="Times New Roman" w:cs="Times New Roman"/>
        </w:rPr>
        <w:t xml:space="preserve">Learning and Memory, </w:t>
      </w:r>
      <w:r w:rsidR="00B676F6" w:rsidRPr="00B676F6">
        <w:rPr>
          <w:rFonts w:ascii="Times New Roman" w:hAnsi="Times New Roman" w:cs="Times New Roman"/>
        </w:rPr>
        <w:t>Cognitive Neuroscience, Statistics and Research Methods, Clinical Neuroscience, Molecular Cell Biology</w:t>
      </w:r>
      <w:r w:rsidR="000825CA">
        <w:rPr>
          <w:rFonts w:ascii="Times New Roman" w:hAnsi="Times New Roman" w:cs="Times New Roman"/>
        </w:rPr>
        <w:t>, Scientific Writing</w:t>
      </w:r>
    </w:p>
    <w:p w:rsidR="00D26C8A" w:rsidRDefault="00D26C8A" w:rsidP="00D26C8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3C16" w:rsidRPr="00823C16" w:rsidRDefault="00823C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C16">
        <w:rPr>
          <w:rFonts w:ascii="Times New Roman" w:hAnsi="Times New Roman" w:cs="Times New Roman"/>
          <w:b/>
          <w:sz w:val="24"/>
          <w:szCs w:val="24"/>
          <w:u w:val="single"/>
        </w:rPr>
        <w:t>Projects</w:t>
      </w:r>
    </w:p>
    <w:p w:rsidR="00CC566D" w:rsidRPr="00D26C8A" w:rsidRDefault="008A6569" w:rsidP="00D26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6C8A">
        <w:rPr>
          <w:rFonts w:ascii="Times New Roman" w:hAnsi="Times New Roman" w:cs="Times New Roman"/>
          <w:b/>
        </w:rPr>
        <w:t xml:space="preserve">The Role of the Mesolimbic Dopamine Reward Pathway in Pleasure Seeking Addictive Behaviors: </w:t>
      </w:r>
      <w:r w:rsidR="00753053" w:rsidRPr="00D26C8A">
        <w:rPr>
          <w:rFonts w:ascii="Times New Roman" w:hAnsi="Times New Roman" w:cs="Times New Roman"/>
        </w:rPr>
        <w:t xml:space="preserve">Researched how structures within the Mesolimbic Dopamine Pathway </w:t>
      </w:r>
      <w:r w:rsidR="000825CA">
        <w:rPr>
          <w:rFonts w:ascii="Times New Roman" w:hAnsi="Times New Roman" w:cs="Times New Roman"/>
        </w:rPr>
        <w:t>adapt</w:t>
      </w:r>
      <w:r w:rsidR="00753053" w:rsidRPr="00D26C8A">
        <w:rPr>
          <w:rFonts w:ascii="Times New Roman" w:hAnsi="Times New Roman" w:cs="Times New Roman"/>
        </w:rPr>
        <w:t xml:space="preserve"> to recognize rewarding behavior based on environmental cues.</w:t>
      </w:r>
    </w:p>
    <w:p w:rsidR="00D91AFD" w:rsidRPr="00D26C8A" w:rsidRDefault="00D91AFD" w:rsidP="00D26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26C8A">
        <w:rPr>
          <w:rFonts w:ascii="Times New Roman" w:hAnsi="Times New Roman" w:cs="Times New Roman"/>
          <w:b/>
        </w:rPr>
        <w:t>Broca’s</w:t>
      </w:r>
      <w:proofErr w:type="spellEnd"/>
      <w:r w:rsidRPr="00D26C8A">
        <w:rPr>
          <w:rFonts w:ascii="Times New Roman" w:hAnsi="Times New Roman" w:cs="Times New Roman"/>
          <w:b/>
        </w:rPr>
        <w:t xml:space="preserve"> and Wernicke’s Areas in Speech Recognition and Processing:</w:t>
      </w:r>
      <w:r w:rsidRPr="00D26C8A">
        <w:rPr>
          <w:rFonts w:ascii="Times New Roman" w:hAnsi="Times New Roman" w:cs="Times New Roman"/>
        </w:rPr>
        <w:t xml:space="preserve"> </w:t>
      </w:r>
      <w:r w:rsidR="00AF2CD4" w:rsidRPr="00D26C8A">
        <w:rPr>
          <w:rFonts w:ascii="Times New Roman" w:hAnsi="Times New Roman" w:cs="Times New Roman"/>
        </w:rPr>
        <w:t>Compared how the two areas</w:t>
      </w:r>
      <w:r w:rsidRPr="00D26C8A">
        <w:rPr>
          <w:rFonts w:ascii="Times New Roman" w:hAnsi="Times New Roman" w:cs="Times New Roman"/>
          <w:b/>
        </w:rPr>
        <w:t xml:space="preserve"> </w:t>
      </w:r>
      <w:r w:rsidR="0074509A" w:rsidRPr="00D26C8A">
        <w:rPr>
          <w:rFonts w:ascii="Times New Roman" w:hAnsi="Times New Roman" w:cs="Times New Roman"/>
        </w:rPr>
        <w:t>receive, process and create speech within the cerebral cor</w:t>
      </w:r>
      <w:r w:rsidR="0011141E" w:rsidRPr="00D26C8A">
        <w:rPr>
          <w:rFonts w:ascii="Times New Roman" w:hAnsi="Times New Roman" w:cs="Times New Roman"/>
        </w:rPr>
        <w:t>tex. Analyzed experimental data to determine the effects of disruptions to these areas or the arcuate fa</w:t>
      </w:r>
      <w:r w:rsidR="000825CA">
        <w:rPr>
          <w:rFonts w:ascii="Times New Roman" w:hAnsi="Times New Roman" w:cs="Times New Roman"/>
        </w:rPr>
        <w:t>s</w:t>
      </w:r>
      <w:r w:rsidR="0011141E" w:rsidRPr="00D26C8A">
        <w:rPr>
          <w:rFonts w:ascii="Times New Roman" w:hAnsi="Times New Roman" w:cs="Times New Roman"/>
        </w:rPr>
        <w:t xml:space="preserve">ciculus </w:t>
      </w:r>
      <w:r w:rsidR="000825CA">
        <w:rPr>
          <w:rFonts w:ascii="Times New Roman" w:hAnsi="Times New Roman" w:cs="Times New Roman"/>
        </w:rPr>
        <w:t>fibers connecting them.</w:t>
      </w:r>
    </w:p>
    <w:p w:rsidR="00753053" w:rsidRPr="00D26C8A" w:rsidRDefault="00753053" w:rsidP="00D26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6C8A">
        <w:rPr>
          <w:rFonts w:ascii="Times New Roman" w:hAnsi="Times New Roman" w:cs="Times New Roman"/>
          <w:b/>
        </w:rPr>
        <w:t xml:space="preserve">The Neurobiological Approach to </w:t>
      </w:r>
      <w:r w:rsidR="006252AB" w:rsidRPr="00D26C8A">
        <w:rPr>
          <w:rFonts w:ascii="Times New Roman" w:hAnsi="Times New Roman" w:cs="Times New Roman"/>
          <w:b/>
        </w:rPr>
        <w:t xml:space="preserve">Love, Lust, and Attachment: </w:t>
      </w:r>
      <w:r w:rsidR="006252AB" w:rsidRPr="00D26C8A">
        <w:rPr>
          <w:rFonts w:ascii="Times New Roman" w:hAnsi="Times New Roman" w:cs="Times New Roman"/>
        </w:rPr>
        <w:t>Investigated and organized a presentation on the role of vasopressin and oxytocin in love feelings and their effects on the ventral tegmental area using case studies and experimental studies involving monogamous prairie voles.</w:t>
      </w:r>
    </w:p>
    <w:p w:rsidR="006252AB" w:rsidRPr="00D26C8A" w:rsidRDefault="00A87878" w:rsidP="00D26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6C8A">
        <w:rPr>
          <w:rFonts w:ascii="Times New Roman" w:hAnsi="Times New Roman" w:cs="Times New Roman"/>
          <w:b/>
        </w:rPr>
        <w:t xml:space="preserve">Implementation of Bionic Prosthetics: </w:t>
      </w:r>
      <w:r w:rsidR="0032003B" w:rsidRPr="00D26C8A">
        <w:rPr>
          <w:rFonts w:ascii="Times New Roman" w:hAnsi="Times New Roman" w:cs="Times New Roman"/>
        </w:rPr>
        <w:t xml:space="preserve">Researched the attachment of computer bionics </w:t>
      </w:r>
      <w:r w:rsidR="00C80689" w:rsidRPr="00D26C8A">
        <w:rPr>
          <w:rFonts w:ascii="Times New Roman" w:hAnsi="Times New Roman" w:cs="Times New Roman"/>
        </w:rPr>
        <w:t>to motor neurons that control wrist and finger movements. Pre</w:t>
      </w:r>
      <w:r w:rsidR="00E662E5" w:rsidRPr="00D26C8A">
        <w:rPr>
          <w:rFonts w:ascii="Times New Roman" w:hAnsi="Times New Roman" w:cs="Times New Roman"/>
        </w:rPr>
        <w:t>sented on the operation connecting these neurons and the implications of bionic technology in future medicine.</w:t>
      </w:r>
    </w:p>
    <w:p w:rsidR="00E662E5" w:rsidRPr="00D26C8A" w:rsidRDefault="00E662E5" w:rsidP="00D26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6C8A">
        <w:rPr>
          <w:rFonts w:ascii="Times New Roman" w:hAnsi="Times New Roman" w:cs="Times New Roman"/>
          <w:b/>
        </w:rPr>
        <w:t xml:space="preserve">Trafficking of AMPA Receptors by Long Term Potentiation: </w:t>
      </w:r>
      <w:r w:rsidRPr="00D26C8A">
        <w:rPr>
          <w:rFonts w:ascii="Times New Roman" w:hAnsi="Times New Roman" w:cs="Times New Roman"/>
        </w:rPr>
        <w:t xml:space="preserve">Identified the role of NMDA receptor activation and </w:t>
      </w:r>
      <w:r w:rsidR="001562DF" w:rsidRPr="00D26C8A">
        <w:rPr>
          <w:rFonts w:ascii="Times New Roman" w:hAnsi="Times New Roman" w:cs="Times New Roman"/>
        </w:rPr>
        <w:t>the trafficking of AMPA receptors into the post-synaptic space.</w:t>
      </w:r>
      <w:r w:rsidR="00873998" w:rsidRPr="00D26C8A">
        <w:rPr>
          <w:rFonts w:ascii="Times New Roman" w:hAnsi="Times New Roman" w:cs="Times New Roman"/>
        </w:rPr>
        <w:t xml:space="preserve"> Identified the necessary ions and proteins involved with the trafficking of receptors.</w:t>
      </w:r>
    </w:p>
    <w:p w:rsidR="00873998" w:rsidRPr="00D26C8A" w:rsidRDefault="00311D66" w:rsidP="00D26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11D66">
        <w:rPr>
          <w:rFonts w:ascii="Times New Roman" w:hAnsi="Times New Roman" w:cs="Times New Roman"/>
          <w:b/>
        </w:rPr>
        <w:t>Positive and Negative Effectors in Yeast Cultures</w:t>
      </w:r>
      <w:r>
        <w:rPr>
          <w:rFonts w:ascii="Times New Roman" w:hAnsi="Times New Roman" w:cs="Times New Roman"/>
          <w:b/>
        </w:rPr>
        <w:t xml:space="preserve">: </w:t>
      </w:r>
      <w:r w:rsidR="00873998" w:rsidRPr="00D26C8A">
        <w:rPr>
          <w:rFonts w:ascii="Times New Roman" w:hAnsi="Times New Roman" w:cs="Times New Roman"/>
        </w:rPr>
        <w:t xml:space="preserve">Gained familiarity with common laboratory processes such as PCR and gel electrophoresis. Used these procedures to </w:t>
      </w:r>
      <w:r w:rsidR="0042341F">
        <w:rPr>
          <w:rFonts w:ascii="Times New Roman" w:hAnsi="Times New Roman" w:cs="Times New Roman"/>
        </w:rPr>
        <w:t xml:space="preserve">perform </w:t>
      </w:r>
      <w:r>
        <w:rPr>
          <w:rFonts w:ascii="Times New Roman" w:hAnsi="Times New Roman" w:cs="Times New Roman"/>
        </w:rPr>
        <w:t>experiments in yeast cultures to determine effects of positive and negative effectors.</w:t>
      </w:r>
    </w:p>
    <w:p w:rsidR="00B676F6" w:rsidRDefault="00D26C8A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Skills</w:t>
      </w:r>
    </w:p>
    <w:p w:rsidR="00D26C8A" w:rsidRDefault="00D26C8A">
      <w:pPr>
        <w:rPr>
          <w:rFonts w:ascii="Times New Roman" w:hAnsi="Times New Roman" w:cs="Times New Roman"/>
          <w:sz w:val="24"/>
        </w:rPr>
      </w:pPr>
      <w:r w:rsidRPr="00D26C8A">
        <w:rPr>
          <w:rFonts w:ascii="Times New Roman" w:hAnsi="Times New Roman" w:cs="Times New Roman"/>
          <w:sz w:val="24"/>
          <w:u w:val="single"/>
        </w:rPr>
        <w:t>Computer:</w:t>
      </w:r>
      <w:r>
        <w:rPr>
          <w:rFonts w:ascii="Times New Roman" w:hAnsi="Times New Roman" w:cs="Times New Roman"/>
          <w:sz w:val="24"/>
        </w:rPr>
        <w:t xml:space="preserve"> R Statistics Program, Microsoft Excel and Publisher</w:t>
      </w:r>
    </w:p>
    <w:p w:rsidR="0030413B" w:rsidRDefault="003041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Affiliations</w:t>
      </w:r>
    </w:p>
    <w:p w:rsidR="0030413B" w:rsidRDefault="0042341F" w:rsidP="0042341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Neuroscience Club at CU</w:t>
      </w:r>
      <w:r w:rsidR="0030413B" w:rsidRPr="0042341F">
        <w:rPr>
          <w:rFonts w:ascii="Times New Roman" w:hAnsi="Times New Roman" w:cs="Times New Roman"/>
          <w:sz w:val="24"/>
        </w:rPr>
        <w:t xml:space="preserve"> Boulder</w:t>
      </w:r>
    </w:p>
    <w:p w:rsidR="0042341F" w:rsidRPr="0042341F" w:rsidRDefault="0042341F" w:rsidP="0042341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42341F">
        <w:rPr>
          <w:rFonts w:ascii="Times New Roman" w:hAnsi="Times New Roman" w:cs="Times New Roman"/>
          <w:sz w:val="24"/>
        </w:rPr>
        <w:t>Attended talks and seminars relating to neuroscience and creative technologies</w:t>
      </w:r>
    </w:p>
    <w:p w:rsidR="008A6569" w:rsidRDefault="008A6569"/>
    <w:sectPr w:rsidR="008A65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9F" w:rsidRDefault="007C469F" w:rsidP="00873998">
      <w:pPr>
        <w:spacing w:after="0" w:line="240" w:lineRule="auto"/>
      </w:pPr>
      <w:r>
        <w:separator/>
      </w:r>
    </w:p>
  </w:endnote>
  <w:endnote w:type="continuationSeparator" w:id="0">
    <w:p w:rsidR="007C469F" w:rsidRDefault="007C469F" w:rsidP="0087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9F" w:rsidRDefault="007C469F" w:rsidP="00873998">
      <w:pPr>
        <w:spacing w:after="0" w:line="240" w:lineRule="auto"/>
      </w:pPr>
      <w:r>
        <w:separator/>
      </w:r>
    </w:p>
  </w:footnote>
  <w:footnote w:type="continuationSeparator" w:id="0">
    <w:p w:rsidR="007C469F" w:rsidRDefault="007C469F" w:rsidP="0087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81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4"/>
    </w:tblGrid>
    <w:tr w:rsidR="00823C16" w:rsidTr="00823C16">
      <w:trPr>
        <w:trHeight w:val="471"/>
      </w:trPr>
      <w:tc>
        <w:tcPr>
          <w:tcW w:w="10704" w:type="dxa"/>
        </w:tcPr>
        <w:p w:rsidR="00823C16" w:rsidRDefault="00823C16" w:rsidP="00823C16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                             Anthony Rocco </w:t>
          </w:r>
          <w:proofErr w:type="spellStart"/>
          <w:r>
            <w:rPr>
              <w:rFonts w:asciiTheme="majorHAnsi" w:eastAsiaTheme="majorEastAsia" w:hAnsiTheme="majorHAnsi" w:cstheme="majorBidi"/>
              <w:sz w:val="36"/>
              <w:szCs w:val="36"/>
            </w:rPr>
            <w:t>Fringuello</w:t>
          </w:r>
          <w:proofErr w:type="spellEnd"/>
        </w:p>
      </w:tc>
    </w:tr>
  </w:tbl>
  <w:p w:rsidR="00394F07" w:rsidRDefault="00823C16">
    <w:pPr>
      <w:pStyle w:val="Header"/>
    </w:pPr>
    <w:r>
      <w:t>520 S. Dahlia Cir</w:t>
    </w:r>
    <w:r w:rsidR="00394F07">
      <w:t xml:space="preserve"> Apt C201</w:t>
    </w:r>
    <w:r>
      <w:t xml:space="preserve">  </w:t>
    </w:r>
    <w:r w:rsidR="00394F07">
      <w:tab/>
    </w:r>
    <w:r w:rsidR="00394F07">
      <w:tab/>
    </w:r>
    <w:r w:rsidR="00394F07" w:rsidRPr="00394F07">
      <w:t>anthonyfringuello@gmail.com</w:t>
    </w:r>
  </w:p>
  <w:p w:rsidR="00823C16" w:rsidRDefault="00823C16">
    <w:pPr>
      <w:pStyle w:val="Header"/>
    </w:pPr>
    <w:r>
      <w:t xml:space="preserve">Glendale CO 80246                                                                                                  </w:t>
    </w:r>
    <w:r w:rsidR="00394F07">
      <w:tab/>
    </w:r>
    <w:r>
      <w:t>(720) 290-1576</w:t>
    </w:r>
  </w:p>
  <w:p w:rsidR="00823C16" w:rsidRDefault="00823C16">
    <w:pPr>
      <w:pStyle w:val="Header"/>
    </w:pPr>
  </w:p>
  <w:p w:rsidR="00823C16" w:rsidRDefault="00823C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093"/>
    <w:multiLevelType w:val="hybridMultilevel"/>
    <w:tmpl w:val="F196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F1183"/>
    <w:multiLevelType w:val="hybridMultilevel"/>
    <w:tmpl w:val="FDFA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C181A"/>
    <w:multiLevelType w:val="hybridMultilevel"/>
    <w:tmpl w:val="8AAC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9362B"/>
    <w:multiLevelType w:val="hybridMultilevel"/>
    <w:tmpl w:val="779C0CD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22"/>
    <w:rsid w:val="000825CA"/>
    <w:rsid w:val="0011141E"/>
    <w:rsid w:val="001562DF"/>
    <w:rsid w:val="0030413B"/>
    <w:rsid w:val="00311D66"/>
    <w:rsid w:val="0032003B"/>
    <w:rsid w:val="00394F07"/>
    <w:rsid w:val="0042341F"/>
    <w:rsid w:val="005523F7"/>
    <w:rsid w:val="006252AB"/>
    <w:rsid w:val="00743AF3"/>
    <w:rsid w:val="0074509A"/>
    <w:rsid w:val="00753053"/>
    <w:rsid w:val="007C469F"/>
    <w:rsid w:val="00823C16"/>
    <w:rsid w:val="00873998"/>
    <w:rsid w:val="008A6569"/>
    <w:rsid w:val="00A87878"/>
    <w:rsid w:val="00AB3B22"/>
    <w:rsid w:val="00AF2CD4"/>
    <w:rsid w:val="00B676F6"/>
    <w:rsid w:val="00C63F41"/>
    <w:rsid w:val="00C80689"/>
    <w:rsid w:val="00CC566D"/>
    <w:rsid w:val="00D26C8A"/>
    <w:rsid w:val="00D91AFD"/>
    <w:rsid w:val="00E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14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98"/>
  </w:style>
  <w:style w:type="paragraph" w:styleId="Footer">
    <w:name w:val="footer"/>
    <w:basedOn w:val="Normal"/>
    <w:link w:val="FooterChar"/>
    <w:uiPriority w:val="99"/>
    <w:unhideWhenUsed/>
    <w:rsid w:val="0087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98"/>
  </w:style>
  <w:style w:type="paragraph" w:styleId="BalloonText">
    <w:name w:val="Balloon Text"/>
    <w:basedOn w:val="Normal"/>
    <w:link w:val="BalloonTextChar"/>
    <w:uiPriority w:val="99"/>
    <w:semiHidden/>
    <w:unhideWhenUsed/>
    <w:rsid w:val="0087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F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14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98"/>
  </w:style>
  <w:style w:type="paragraph" w:styleId="Footer">
    <w:name w:val="footer"/>
    <w:basedOn w:val="Normal"/>
    <w:link w:val="FooterChar"/>
    <w:uiPriority w:val="99"/>
    <w:unhideWhenUsed/>
    <w:rsid w:val="0087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98"/>
  </w:style>
  <w:style w:type="paragraph" w:styleId="BalloonText">
    <w:name w:val="Balloon Text"/>
    <w:basedOn w:val="Normal"/>
    <w:link w:val="BalloonTextChar"/>
    <w:uiPriority w:val="99"/>
    <w:semiHidden/>
    <w:unhideWhenUsed/>
    <w:rsid w:val="0087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4058-D0B7-4B9C-A0FB-411BE50E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4</cp:revision>
  <dcterms:created xsi:type="dcterms:W3CDTF">2013-12-24T00:17:00Z</dcterms:created>
  <dcterms:modified xsi:type="dcterms:W3CDTF">2013-12-31T19:39:00Z</dcterms:modified>
</cp:coreProperties>
</file>