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87BE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B299F">
        <w:rPr>
          <w:rFonts w:ascii="Century Gothic" w:hAnsi="Century Gothic"/>
          <w:u w:val="single"/>
        </w:rPr>
        <w:t>Faruq Omar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AB299F">
        <w:rPr>
          <w:rFonts w:ascii="Century Gothic" w:hAnsi="Century Gothic"/>
          <w:u w:val="single"/>
        </w:rPr>
        <w:t>2/3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C53E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299F">
        <w:rPr>
          <w:rFonts w:ascii="Century Gothic" w:hAnsi="Century Gothic"/>
          <w:u w:val="single"/>
        </w:rPr>
        <w:t xml:space="preserve">Jonny </w:t>
      </w:r>
      <w:proofErr w:type="spellStart"/>
      <w:r w:rsidR="00AB299F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AB299F">
        <w:rPr>
          <w:rFonts w:ascii="Century Gothic" w:hAnsi="Century Gothic"/>
          <w:u w:val="single"/>
        </w:rPr>
        <w:t>11/17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5047D3D7" w:rsidR="003031D4" w:rsidRPr="00214E5B" w:rsidRDefault="00BE27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299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E27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5F47C97" w:rsidR="00223C78" w:rsidRPr="00214E5B" w:rsidRDefault="00BE27D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299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B2E7EE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AB299F">
        <w:rPr>
          <w:rFonts w:ascii="Century Gothic" w:hAnsi="Century Gothic"/>
          <w:sz w:val="20"/>
          <w:szCs w:val="20"/>
        </w:rPr>
        <w:t>12/2/2020 and 12/3/2020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422FDC75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C4DC38C" w14:textId="77777777" w:rsidR="00BE27D7" w:rsidRDefault="00BE27D7" w:rsidP="00BE27D7">
      <w:pPr>
        <w:jc w:val="center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4129523D" w14:textId="77777777" w:rsidR="00BE27D7" w:rsidRPr="00C84713" w:rsidRDefault="00BE27D7" w:rsidP="00873DB6">
      <w:pPr>
        <w:rPr>
          <w:rFonts w:ascii="Century Gothic" w:hAnsi="Century Gothic"/>
          <w:u w:val="single"/>
        </w:rPr>
      </w:pPr>
    </w:p>
    <w:sectPr w:rsidR="00BE27D7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AB299F"/>
    <w:rsid w:val="00B32198"/>
    <w:rsid w:val="00B70356"/>
    <w:rsid w:val="00B76D47"/>
    <w:rsid w:val="00BE27D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2020-12-03T16:50:00Z</dcterms:created>
  <dcterms:modified xsi:type="dcterms:W3CDTF">2020-12-04T15:50:00Z</dcterms:modified>
</cp:coreProperties>
</file>