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506" w:rsidRPr="00A82853" w:rsidRDefault="00FE535F" w:rsidP="00A82853">
      <w:pPr>
        <w:bidi w:val="0"/>
        <w:jc w:val="lowKashida"/>
        <w:rPr>
          <w:rFonts w:ascii="Arial" w:hAnsi="Arial" w:cs="Arial"/>
          <w:b/>
          <w:bCs/>
          <w:sz w:val="20"/>
          <w:szCs w:val="20"/>
        </w:rPr>
      </w:pPr>
      <w:proofErr w:type="spellStart"/>
      <w:r w:rsidRPr="00A82853">
        <w:rPr>
          <w:rFonts w:ascii="Arial" w:hAnsi="Arial" w:cs="Arial"/>
          <w:b/>
          <w:bCs/>
          <w:sz w:val="20"/>
          <w:szCs w:val="20"/>
        </w:rPr>
        <w:t>Aya</w:t>
      </w:r>
      <w:proofErr w:type="spellEnd"/>
      <w:r w:rsidRPr="00A82853">
        <w:rPr>
          <w:rFonts w:ascii="Arial" w:hAnsi="Arial" w:cs="Arial"/>
          <w:b/>
          <w:bCs/>
          <w:sz w:val="20"/>
          <w:szCs w:val="20"/>
        </w:rPr>
        <w:t xml:space="preserve"> Osama El </w:t>
      </w:r>
      <w:proofErr w:type="spellStart"/>
      <w:r w:rsidR="00233506" w:rsidRPr="00A82853">
        <w:rPr>
          <w:rFonts w:ascii="Arial" w:hAnsi="Arial" w:cs="Arial"/>
          <w:b/>
          <w:bCs/>
          <w:sz w:val="20"/>
          <w:szCs w:val="20"/>
        </w:rPr>
        <w:t>Bahar</w:t>
      </w:r>
      <w:proofErr w:type="spellEnd"/>
    </w:p>
    <w:p w:rsidR="00233506" w:rsidRPr="00A82853" w:rsidRDefault="00233506" w:rsidP="00A82853">
      <w:pPr>
        <w:pStyle w:val="Heading1"/>
        <w:jc w:val="lowKashida"/>
        <w:rPr>
          <w:b w:val="0"/>
          <w:bCs w:val="0"/>
          <w:sz w:val="20"/>
          <w:szCs w:val="20"/>
        </w:rPr>
      </w:pPr>
      <w:r w:rsidRPr="00A82853">
        <w:rPr>
          <w:sz w:val="20"/>
          <w:szCs w:val="20"/>
        </w:rPr>
        <w:t xml:space="preserve">Address: </w:t>
      </w:r>
      <w:r w:rsidRPr="00A82853">
        <w:rPr>
          <w:b w:val="0"/>
          <w:bCs w:val="0"/>
          <w:sz w:val="20"/>
          <w:szCs w:val="20"/>
        </w:rPr>
        <w:t>35 Losaka St., Sixth District, Nasr City, Cairo, Egypt</w:t>
      </w:r>
    </w:p>
    <w:p w:rsidR="00233506" w:rsidRPr="00A82853" w:rsidRDefault="00233506" w:rsidP="00A82853">
      <w:pPr>
        <w:pStyle w:val="Heading1"/>
        <w:jc w:val="lowKashida"/>
        <w:rPr>
          <w:b w:val="0"/>
          <w:bCs w:val="0"/>
          <w:color w:val="000080"/>
          <w:sz w:val="20"/>
          <w:szCs w:val="20"/>
          <w:lang w:val="de-DE"/>
        </w:rPr>
      </w:pPr>
      <w:r w:rsidRPr="00A82853">
        <w:rPr>
          <w:sz w:val="20"/>
          <w:szCs w:val="20"/>
          <w:lang w:val="de-DE"/>
        </w:rPr>
        <w:t xml:space="preserve">E-mail: </w:t>
      </w:r>
      <w:r w:rsidR="009A3E63" w:rsidRPr="00A82853">
        <w:rPr>
          <w:sz w:val="20"/>
          <w:szCs w:val="20"/>
        </w:rPr>
        <w:fldChar w:fldCharType="begin"/>
      </w:r>
      <w:r w:rsidR="004959E5" w:rsidRPr="00A82853">
        <w:rPr>
          <w:sz w:val="20"/>
          <w:szCs w:val="20"/>
        </w:rPr>
        <w:instrText>HYPERLINK "mailto:aelbahar@gmail.com"</w:instrText>
      </w:r>
      <w:r w:rsidR="009A3E63" w:rsidRPr="00A82853">
        <w:rPr>
          <w:sz w:val="20"/>
          <w:szCs w:val="20"/>
        </w:rPr>
        <w:fldChar w:fldCharType="separate"/>
      </w:r>
      <w:r w:rsidR="0080495C" w:rsidRPr="00A82853">
        <w:rPr>
          <w:rStyle w:val="Hyperlink"/>
          <w:b w:val="0"/>
          <w:bCs w:val="0"/>
          <w:sz w:val="20"/>
          <w:szCs w:val="20"/>
          <w:lang w:val="fr-FR"/>
        </w:rPr>
        <w:t>aelbahar@gmail.com</w:t>
      </w:r>
      <w:r w:rsidR="009A3E63" w:rsidRPr="00A82853">
        <w:rPr>
          <w:sz w:val="20"/>
          <w:szCs w:val="20"/>
        </w:rPr>
        <w:fldChar w:fldCharType="end"/>
      </w:r>
    </w:p>
    <w:p w:rsidR="00233506" w:rsidRPr="00A82853" w:rsidRDefault="00233506" w:rsidP="00A82853">
      <w:pPr>
        <w:pStyle w:val="Heading1"/>
        <w:jc w:val="lowKashida"/>
        <w:rPr>
          <w:sz w:val="20"/>
          <w:szCs w:val="20"/>
        </w:rPr>
      </w:pPr>
      <w:r w:rsidRPr="00A82853">
        <w:rPr>
          <w:sz w:val="20"/>
          <w:szCs w:val="20"/>
        </w:rPr>
        <w:t xml:space="preserve">Mobile: </w:t>
      </w:r>
      <w:r w:rsidR="003D5C36" w:rsidRPr="00A82853">
        <w:rPr>
          <w:b w:val="0"/>
          <w:sz w:val="20"/>
          <w:szCs w:val="20"/>
        </w:rPr>
        <w:t>0</w:t>
      </w:r>
      <w:r w:rsidRPr="00A82853">
        <w:rPr>
          <w:b w:val="0"/>
          <w:bCs w:val="0"/>
          <w:sz w:val="20"/>
          <w:szCs w:val="20"/>
        </w:rPr>
        <w:t>10</w:t>
      </w:r>
      <w:r w:rsidR="00C76615">
        <w:rPr>
          <w:b w:val="0"/>
          <w:bCs w:val="0"/>
          <w:sz w:val="20"/>
          <w:szCs w:val="20"/>
        </w:rPr>
        <w:t>0</w:t>
      </w:r>
      <w:r w:rsidRPr="00A82853">
        <w:rPr>
          <w:b w:val="0"/>
          <w:bCs w:val="0"/>
          <w:sz w:val="20"/>
          <w:szCs w:val="20"/>
        </w:rPr>
        <w:t xml:space="preserve"> </w:t>
      </w:r>
      <w:r w:rsidR="00E213DD" w:rsidRPr="00A82853">
        <w:rPr>
          <w:b w:val="0"/>
          <w:bCs w:val="0"/>
          <w:sz w:val="20"/>
          <w:szCs w:val="20"/>
        </w:rPr>
        <w:t>700 3456</w:t>
      </w:r>
    </w:p>
    <w:p w:rsidR="00E213DD" w:rsidRPr="00A82853" w:rsidRDefault="00E213DD" w:rsidP="00A82853">
      <w:pPr>
        <w:pStyle w:val="Heading2"/>
        <w:spacing w:before="0" w:after="0"/>
        <w:jc w:val="lowKashida"/>
        <w:rPr>
          <w:rFonts w:ascii="Arial" w:hAnsi="Arial" w:cs="Arial"/>
          <w:sz w:val="20"/>
          <w:u w:val="single"/>
        </w:rPr>
      </w:pPr>
    </w:p>
    <w:p w:rsidR="00233506" w:rsidRPr="00BE650F" w:rsidRDefault="00A82853" w:rsidP="00A82853">
      <w:pPr>
        <w:pStyle w:val="Heading2"/>
        <w:spacing w:before="0" w:after="0"/>
        <w:jc w:val="lowKashida"/>
        <w:rPr>
          <w:rFonts w:ascii="Arial" w:hAnsi="Arial" w:cs="Arial"/>
          <w:sz w:val="20"/>
          <w:u w:val="single"/>
        </w:rPr>
      </w:pPr>
      <w:r w:rsidRPr="00BE650F">
        <w:rPr>
          <w:rFonts w:ascii="Arial" w:hAnsi="Arial" w:cs="Arial"/>
          <w:sz w:val="20"/>
          <w:u w:val="single"/>
        </w:rPr>
        <w:t>Summary</w:t>
      </w:r>
      <w:r w:rsidR="00233506" w:rsidRPr="00BE650F">
        <w:rPr>
          <w:rFonts w:ascii="Arial" w:hAnsi="Arial" w:cs="Arial"/>
          <w:sz w:val="20"/>
          <w:u w:val="single"/>
        </w:rPr>
        <w:t>:</w:t>
      </w:r>
    </w:p>
    <w:p w:rsidR="00A82853" w:rsidRPr="00BE650F" w:rsidRDefault="00A82853" w:rsidP="005733AF">
      <w:pPr>
        <w:bidi w:val="0"/>
        <w:jc w:val="lowKashida"/>
        <w:rPr>
          <w:rFonts w:ascii="Arial" w:hAnsi="Arial" w:cs="Arial"/>
          <w:sz w:val="20"/>
          <w:szCs w:val="20"/>
        </w:rPr>
      </w:pPr>
      <w:r w:rsidRPr="00BE650F">
        <w:rPr>
          <w:rFonts w:ascii="Arial" w:hAnsi="Arial" w:cs="Arial"/>
          <w:sz w:val="20"/>
          <w:szCs w:val="20"/>
        </w:rPr>
        <w:t>Goal-oriented Human Resource professional with progressive hands-on experience from start-ups to industry-leader.</w:t>
      </w:r>
      <w:r w:rsidR="009D3143" w:rsidRPr="00BE650F">
        <w:rPr>
          <w:rFonts w:ascii="Arial" w:hAnsi="Arial" w:cs="Arial"/>
          <w:sz w:val="20"/>
          <w:szCs w:val="20"/>
        </w:rPr>
        <w:t xml:space="preserve"> H</w:t>
      </w:r>
      <w:r w:rsidRPr="00BE650F">
        <w:rPr>
          <w:rFonts w:ascii="Arial" w:hAnsi="Arial" w:cs="Arial"/>
          <w:sz w:val="20"/>
          <w:szCs w:val="20"/>
        </w:rPr>
        <w:t>igh-energy professional who supports and enhances Human Resources initiatives by driving results and contributing to team efforts by accomplishing established organizational goals to the highest quality standards. Resourceful, well organized team player, keen to provide business partnership and Human Resource guidance to management team and employees, and various departments to understand and prioritize business objectives and identify corresponding Human Resource needs. Hands-on leader who expertly leads teams and keeps them focused and productive beyo</w:t>
      </w:r>
      <w:r w:rsidR="005733AF" w:rsidRPr="00BE650F">
        <w:rPr>
          <w:rFonts w:ascii="Arial" w:hAnsi="Arial" w:cs="Arial"/>
          <w:sz w:val="20"/>
          <w:szCs w:val="20"/>
        </w:rPr>
        <w:t xml:space="preserve">nd organization’s expectations. </w:t>
      </w:r>
      <w:r w:rsidRPr="00BE650F">
        <w:rPr>
          <w:rFonts w:ascii="Arial" w:hAnsi="Arial" w:cs="Arial"/>
          <w:sz w:val="20"/>
          <w:szCs w:val="20"/>
        </w:rPr>
        <w:t>Strong proactive approach, can manage diverse projects simultaneously and with excellent communication skills. Provides policy interpretation and ensures accurate and consistent application of organization policies and procedures in accordance with laws. Creative problem solver with ability to develop visionary solutions to complex business and technical challenges.</w:t>
      </w:r>
    </w:p>
    <w:p w:rsidR="00E213DD" w:rsidRPr="00BE650F" w:rsidRDefault="00E213DD" w:rsidP="00A82853">
      <w:pPr>
        <w:bidi w:val="0"/>
        <w:jc w:val="lowKashida"/>
        <w:rPr>
          <w:rFonts w:ascii="Arial" w:hAnsi="Arial" w:cs="Arial"/>
          <w:sz w:val="20"/>
          <w:szCs w:val="20"/>
        </w:rPr>
      </w:pPr>
    </w:p>
    <w:p w:rsidR="00233506" w:rsidRPr="00BE650F" w:rsidRDefault="00233506" w:rsidP="00A82853">
      <w:pPr>
        <w:pStyle w:val="Heading2"/>
        <w:spacing w:before="0" w:after="0"/>
        <w:jc w:val="lowKashida"/>
        <w:rPr>
          <w:rFonts w:ascii="Arial" w:hAnsi="Arial" w:cs="Arial"/>
          <w:sz w:val="20"/>
          <w:u w:val="single"/>
        </w:rPr>
      </w:pPr>
      <w:r w:rsidRPr="00BE650F">
        <w:rPr>
          <w:rFonts w:ascii="Arial" w:hAnsi="Arial" w:cs="Arial"/>
          <w:sz w:val="20"/>
          <w:u w:val="single"/>
        </w:rPr>
        <w:t>Education:</w:t>
      </w:r>
    </w:p>
    <w:p w:rsidR="00097348" w:rsidRPr="00BE650F" w:rsidRDefault="00097348" w:rsidP="00A82853">
      <w:pPr>
        <w:pStyle w:val="Heading3"/>
        <w:jc w:val="lowKashida"/>
        <w:rPr>
          <w:rFonts w:ascii="Arial" w:hAnsi="Arial" w:cs="Arial"/>
          <w:b/>
          <w:bCs/>
          <w:sz w:val="20"/>
        </w:rPr>
      </w:pPr>
    </w:p>
    <w:p w:rsidR="00233506" w:rsidRPr="00BE650F" w:rsidRDefault="00233506" w:rsidP="00A82853">
      <w:pPr>
        <w:pStyle w:val="Heading3"/>
        <w:jc w:val="lowKashida"/>
        <w:rPr>
          <w:rFonts w:ascii="Arial" w:hAnsi="Arial" w:cs="Arial"/>
          <w:b/>
          <w:bCs/>
          <w:sz w:val="20"/>
          <w:u w:val="none"/>
        </w:rPr>
      </w:pPr>
      <w:r w:rsidRPr="00BE650F">
        <w:rPr>
          <w:rFonts w:ascii="Arial" w:hAnsi="Arial" w:cs="Arial"/>
          <w:b/>
          <w:bCs/>
          <w:sz w:val="20"/>
          <w:u w:val="none"/>
        </w:rPr>
        <w:t>October 1996 – June2000</w:t>
      </w:r>
    </w:p>
    <w:p w:rsidR="00233506" w:rsidRPr="00BE650F" w:rsidRDefault="00233506" w:rsidP="00A82853">
      <w:pPr>
        <w:bidi w:val="0"/>
        <w:jc w:val="lowKashida"/>
        <w:rPr>
          <w:rFonts w:ascii="Arial" w:hAnsi="Arial" w:cs="Arial"/>
          <w:b/>
          <w:bCs/>
          <w:sz w:val="20"/>
          <w:szCs w:val="20"/>
        </w:rPr>
      </w:pPr>
      <w:r w:rsidRPr="00BE650F">
        <w:rPr>
          <w:rFonts w:ascii="Arial" w:hAnsi="Arial" w:cs="Arial"/>
          <w:sz w:val="20"/>
          <w:szCs w:val="20"/>
        </w:rPr>
        <w:t xml:space="preserve">Bachelor of </w:t>
      </w:r>
      <w:r w:rsidRPr="00BE650F">
        <w:rPr>
          <w:rFonts w:ascii="Arial" w:hAnsi="Arial" w:cs="Arial"/>
          <w:b/>
          <w:bCs/>
          <w:sz w:val="20"/>
          <w:szCs w:val="20"/>
        </w:rPr>
        <w:t>Commerce</w:t>
      </w:r>
      <w:r w:rsidR="00C76615" w:rsidRPr="00BE650F">
        <w:rPr>
          <w:rFonts w:ascii="Arial" w:hAnsi="Arial" w:cs="Arial"/>
          <w:sz w:val="20"/>
          <w:szCs w:val="20"/>
        </w:rPr>
        <w:t xml:space="preserve">, </w:t>
      </w:r>
      <w:proofErr w:type="spellStart"/>
      <w:r w:rsidR="00C76615" w:rsidRPr="00BE650F">
        <w:rPr>
          <w:rFonts w:ascii="Arial" w:hAnsi="Arial" w:cs="Arial"/>
          <w:sz w:val="20"/>
          <w:szCs w:val="20"/>
        </w:rPr>
        <w:t>Ain</w:t>
      </w:r>
      <w:proofErr w:type="spellEnd"/>
      <w:r w:rsidR="00C76615" w:rsidRPr="00BE650F">
        <w:rPr>
          <w:rFonts w:ascii="Arial" w:hAnsi="Arial" w:cs="Arial"/>
          <w:sz w:val="20"/>
          <w:szCs w:val="20"/>
        </w:rPr>
        <w:t>-S</w:t>
      </w:r>
      <w:r w:rsidRPr="00BE650F">
        <w:rPr>
          <w:rFonts w:ascii="Arial" w:hAnsi="Arial" w:cs="Arial"/>
          <w:sz w:val="20"/>
          <w:szCs w:val="20"/>
        </w:rPr>
        <w:t xml:space="preserve">hams University, </w:t>
      </w:r>
      <w:r w:rsidRPr="00BE650F">
        <w:rPr>
          <w:rFonts w:ascii="Arial" w:hAnsi="Arial" w:cs="Arial"/>
          <w:b/>
          <w:bCs/>
          <w:sz w:val="20"/>
          <w:szCs w:val="20"/>
        </w:rPr>
        <w:t>English Department</w:t>
      </w:r>
    </w:p>
    <w:p w:rsidR="00233506" w:rsidRPr="00BE650F" w:rsidRDefault="00233506" w:rsidP="00A82853">
      <w:pPr>
        <w:bidi w:val="0"/>
        <w:ind w:left="720"/>
        <w:jc w:val="lowKashida"/>
        <w:rPr>
          <w:rFonts w:ascii="Arial" w:hAnsi="Arial" w:cs="Arial"/>
          <w:sz w:val="20"/>
          <w:szCs w:val="20"/>
        </w:rPr>
      </w:pPr>
    </w:p>
    <w:p w:rsidR="00233506" w:rsidRPr="00BE650F" w:rsidRDefault="00233506" w:rsidP="00A82853">
      <w:pPr>
        <w:pStyle w:val="Heading3"/>
        <w:jc w:val="lowKashida"/>
        <w:rPr>
          <w:rFonts w:ascii="Arial" w:hAnsi="Arial" w:cs="Arial"/>
          <w:b/>
          <w:bCs/>
          <w:sz w:val="20"/>
          <w:u w:val="none"/>
        </w:rPr>
      </w:pPr>
      <w:r w:rsidRPr="00BE650F">
        <w:rPr>
          <w:rFonts w:ascii="Arial" w:hAnsi="Arial" w:cs="Arial"/>
          <w:b/>
          <w:bCs/>
          <w:sz w:val="20"/>
          <w:u w:val="none"/>
        </w:rPr>
        <w:t>September 1983 – June 1996</w:t>
      </w:r>
    </w:p>
    <w:p w:rsidR="00233506" w:rsidRPr="00BE650F" w:rsidRDefault="00233506" w:rsidP="00A82853">
      <w:pPr>
        <w:bidi w:val="0"/>
        <w:jc w:val="lowKashida"/>
        <w:rPr>
          <w:rFonts w:ascii="Arial" w:hAnsi="Arial" w:cs="Arial"/>
          <w:sz w:val="20"/>
          <w:szCs w:val="20"/>
        </w:rPr>
      </w:pPr>
      <w:r w:rsidRPr="00BE650F">
        <w:rPr>
          <w:rFonts w:ascii="Arial" w:hAnsi="Arial" w:cs="Arial"/>
          <w:sz w:val="20"/>
          <w:szCs w:val="20"/>
        </w:rPr>
        <w:t xml:space="preserve">School Education at </w:t>
      </w:r>
      <w:r w:rsidRPr="00BE650F">
        <w:rPr>
          <w:rFonts w:ascii="Arial" w:hAnsi="Arial" w:cs="Arial"/>
          <w:b/>
          <w:bCs/>
          <w:sz w:val="20"/>
          <w:szCs w:val="20"/>
          <w:lang w:eastAsia="en-US"/>
        </w:rPr>
        <w:t>Notre Dames Des Apotres</w:t>
      </w:r>
      <w:r w:rsidRPr="00BE650F">
        <w:rPr>
          <w:rFonts w:ascii="Arial" w:hAnsi="Arial" w:cs="Arial"/>
          <w:sz w:val="20"/>
          <w:szCs w:val="20"/>
          <w:lang w:eastAsia="en-US"/>
        </w:rPr>
        <w:t xml:space="preserve"> School at Heliopolis</w:t>
      </w:r>
    </w:p>
    <w:p w:rsidR="00E213DD" w:rsidRPr="00BE650F" w:rsidRDefault="00E213DD" w:rsidP="00A82853">
      <w:pPr>
        <w:bidi w:val="0"/>
        <w:jc w:val="lowKashida"/>
        <w:rPr>
          <w:rFonts w:ascii="Arial" w:hAnsi="Arial" w:cs="Arial"/>
          <w:sz w:val="20"/>
          <w:szCs w:val="20"/>
          <w:lang w:eastAsia="en-US"/>
        </w:rPr>
      </w:pPr>
    </w:p>
    <w:p w:rsidR="00233506" w:rsidRPr="00BE650F" w:rsidRDefault="00570E9E" w:rsidP="00A82853">
      <w:pPr>
        <w:pStyle w:val="Heading2"/>
        <w:spacing w:before="0" w:after="0"/>
        <w:jc w:val="lowKashida"/>
        <w:rPr>
          <w:rFonts w:ascii="Arial" w:hAnsi="Arial" w:cs="Arial"/>
          <w:sz w:val="20"/>
          <w:u w:val="single"/>
        </w:rPr>
      </w:pPr>
      <w:r w:rsidRPr="00BE650F">
        <w:rPr>
          <w:rFonts w:ascii="Arial" w:hAnsi="Arial" w:cs="Arial"/>
          <w:sz w:val="20"/>
          <w:u w:val="single"/>
        </w:rPr>
        <w:t>Certifications:</w:t>
      </w:r>
    </w:p>
    <w:p w:rsidR="00097348" w:rsidRPr="00BE650F" w:rsidRDefault="00097348" w:rsidP="00A82853">
      <w:pPr>
        <w:pStyle w:val="Heading3"/>
        <w:jc w:val="lowKashida"/>
        <w:rPr>
          <w:rFonts w:ascii="Arial" w:hAnsi="Arial" w:cs="Arial"/>
          <w:b/>
          <w:bCs/>
          <w:sz w:val="20"/>
        </w:rPr>
      </w:pPr>
    </w:p>
    <w:p w:rsidR="002E1228" w:rsidRPr="00BE650F" w:rsidRDefault="002E1228" w:rsidP="00A82853">
      <w:pPr>
        <w:pStyle w:val="Heading3"/>
        <w:jc w:val="lowKashida"/>
        <w:rPr>
          <w:rFonts w:ascii="Arial" w:hAnsi="Arial" w:cs="Arial"/>
          <w:b/>
          <w:bCs/>
          <w:sz w:val="20"/>
          <w:u w:val="none"/>
        </w:rPr>
      </w:pPr>
      <w:r w:rsidRPr="00BE650F">
        <w:rPr>
          <w:rFonts w:ascii="Arial" w:hAnsi="Arial" w:cs="Arial"/>
          <w:b/>
          <w:bCs/>
          <w:sz w:val="20"/>
          <w:u w:val="none"/>
        </w:rPr>
        <w:t>May 2004 – March 2005</w:t>
      </w:r>
    </w:p>
    <w:p w:rsidR="001F2620" w:rsidRPr="00BE650F" w:rsidRDefault="002E1228" w:rsidP="00A82853">
      <w:pPr>
        <w:bidi w:val="0"/>
        <w:jc w:val="lowKashida"/>
        <w:rPr>
          <w:rFonts w:ascii="Arial" w:hAnsi="Arial" w:cs="Arial"/>
          <w:sz w:val="20"/>
          <w:szCs w:val="20"/>
        </w:rPr>
      </w:pPr>
      <w:r w:rsidRPr="00BE650F">
        <w:rPr>
          <w:rFonts w:ascii="Arial" w:hAnsi="Arial" w:cs="Arial"/>
          <w:sz w:val="20"/>
          <w:szCs w:val="20"/>
        </w:rPr>
        <w:t>Human Resource</w:t>
      </w:r>
      <w:r w:rsidR="00C76615" w:rsidRPr="00BE650F">
        <w:rPr>
          <w:rFonts w:ascii="Arial" w:hAnsi="Arial" w:cs="Arial"/>
          <w:sz w:val="20"/>
          <w:szCs w:val="20"/>
        </w:rPr>
        <w:t>s</w:t>
      </w:r>
      <w:r w:rsidRPr="00BE650F">
        <w:rPr>
          <w:rFonts w:ascii="Arial" w:hAnsi="Arial" w:cs="Arial"/>
          <w:sz w:val="20"/>
          <w:szCs w:val="20"/>
        </w:rPr>
        <w:t xml:space="preserve"> Management Certificate </w:t>
      </w:r>
      <w:r w:rsidR="00933CD9" w:rsidRPr="00BE650F">
        <w:rPr>
          <w:rFonts w:ascii="Arial" w:hAnsi="Arial" w:cs="Arial"/>
          <w:sz w:val="20"/>
          <w:szCs w:val="20"/>
        </w:rPr>
        <w:t xml:space="preserve">– </w:t>
      </w:r>
      <w:r w:rsidR="001F2620" w:rsidRPr="00BE650F">
        <w:rPr>
          <w:rFonts w:ascii="Arial" w:hAnsi="Arial" w:cs="Arial"/>
          <w:sz w:val="20"/>
          <w:szCs w:val="20"/>
        </w:rPr>
        <w:t>The</w:t>
      </w:r>
      <w:r w:rsidR="00933CD9" w:rsidRPr="00BE650F">
        <w:rPr>
          <w:rFonts w:ascii="Arial" w:hAnsi="Arial" w:cs="Arial"/>
          <w:sz w:val="20"/>
          <w:szCs w:val="20"/>
        </w:rPr>
        <w:t xml:space="preserve"> </w:t>
      </w:r>
      <w:r w:rsidR="001F2620" w:rsidRPr="00BE650F">
        <w:rPr>
          <w:rFonts w:ascii="Arial" w:hAnsi="Arial" w:cs="Arial"/>
          <w:sz w:val="20"/>
          <w:szCs w:val="20"/>
        </w:rPr>
        <w:t>American University in Cairo</w:t>
      </w:r>
    </w:p>
    <w:p w:rsidR="00E078F0" w:rsidRPr="00BE650F" w:rsidRDefault="00E078F0" w:rsidP="00A82853">
      <w:pPr>
        <w:pStyle w:val="Heading3"/>
        <w:jc w:val="lowKashida"/>
        <w:rPr>
          <w:rFonts w:ascii="Arial" w:hAnsi="Arial" w:cs="Arial"/>
          <w:b/>
          <w:bCs/>
          <w:sz w:val="20"/>
        </w:rPr>
      </w:pPr>
    </w:p>
    <w:p w:rsidR="000F478A" w:rsidRPr="00BE650F" w:rsidRDefault="00C402E2" w:rsidP="00A82853">
      <w:pPr>
        <w:pStyle w:val="Heading3"/>
        <w:jc w:val="lowKashida"/>
        <w:rPr>
          <w:rFonts w:ascii="Arial" w:hAnsi="Arial" w:cs="Arial"/>
          <w:b/>
          <w:bCs/>
          <w:sz w:val="20"/>
          <w:u w:val="none"/>
        </w:rPr>
      </w:pPr>
      <w:r w:rsidRPr="00BE650F">
        <w:rPr>
          <w:rFonts w:ascii="Arial" w:hAnsi="Arial" w:cs="Arial"/>
          <w:b/>
          <w:bCs/>
          <w:sz w:val="20"/>
          <w:u w:val="none"/>
        </w:rPr>
        <w:t>March 2001</w:t>
      </w:r>
      <w:r w:rsidR="000F478A" w:rsidRPr="00BE650F">
        <w:rPr>
          <w:rFonts w:ascii="Arial" w:hAnsi="Arial" w:cs="Arial"/>
          <w:b/>
          <w:bCs/>
          <w:sz w:val="20"/>
          <w:u w:val="none"/>
        </w:rPr>
        <w:t>– April 2002</w:t>
      </w:r>
    </w:p>
    <w:p w:rsidR="00C402E2" w:rsidRPr="00BE650F" w:rsidRDefault="00233506" w:rsidP="00A82853">
      <w:pPr>
        <w:bidi w:val="0"/>
        <w:jc w:val="lowKashida"/>
        <w:rPr>
          <w:rFonts w:ascii="Arial" w:hAnsi="Arial" w:cs="Arial"/>
          <w:sz w:val="20"/>
          <w:szCs w:val="20"/>
        </w:rPr>
      </w:pPr>
      <w:r w:rsidRPr="00BE650F">
        <w:rPr>
          <w:rFonts w:ascii="Arial" w:hAnsi="Arial" w:cs="Arial"/>
          <w:sz w:val="20"/>
          <w:szCs w:val="20"/>
        </w:rPr>
        <w:t>Oracle Certified Professional OCP (Oracle Developer/2000)</w:t>
      </w:r>
      <w:r w:rsidR="00933CD9" w:rsidRPr="00BE650F">
        <w:rPr>
          <w:rFonts w:ascii="Arial" w:hAnsi="Arial" w:cs="Arial"/>
          <w:sz w:val="20"/>
          <w:szCs w:val="20"/>
        </w:rPr>
        <w:t xml:space="preserve"> </w:t>
      </w:r>
    </w:p>
    <w:p w:rsidR="00E213DD" w:rsidRPr="00BE650F" w:rsidRDefault="00E213DD" w:rsidP="00A82853">
      <w:pPr>
        <w:bidi w:val="0"/>
        <w:jc w:val="lowKashida"/>
        <w:rPr>
          <w:rFonts w:ascii="Arial" w:hAnsi="Arial" w:cs="Arial"/>
          <w:sz w:val="20"/>
          <w:szCs w:val="20"/>
          <w:lang w:eastAsia="en-US"/>
        </w:rPr>
      </w:pPr>
    </w:p>
    <w:p w:rsidR="00233506" w:rsidRPr="00BE650F" w:rsidRDefault="00233506" w:rsidP="00A82853">
      <w:pPr>
        <w:pStyle w:val="Heading2"/>
        <w:spacing w:before="0" w:after="0"/>
        <w:jc w:val="lowKashida"/>
        <w:rPr>
          <w:rFonts w:ascii="Arial" w:hAnsi="Arial" w:cs="Arial"/>
          <w:sz w:val="20"/>
          <w:u w:val="single"/>
        </w:rPr>
      </w:pPr>
      <w:r w:rsidRPr="00BE650F">
        <w:rPr>
          <w:rFonts w:ascii="Arial" w:hAnsi="Arial" w:cs="Arial"/>
          <w:sz w:val="20"/>
          <w:u w:val="single"/>
        </w:rPr>
        <w:t>Work Experience:</w:t>
      </w:r>
    </w:p>
    <w:p w:rsidR="00AA66C3" w:rsidRPr="00BE650F" w:rsidRDefault="00AA66C3" w:rsidP="00A82853">
      <w:pPr>
        <w:pStyle w:val="Heading3"/>
        <w:jc w:val="lowKashida"/>
        <w:rPr>
          <w:rFonts w:ascii="Arial" w:hAnsi="Arial" w:cs="Arial"/>
          <w:b/>
          <w:bCs/>
          <w:sz w:val="20"/>
        </w:rPr>
      </w:pPr>
    </w:p>
    <w:p w:rsidR="00E213DD" w:rsidRPr="00BE650F" w:rsidRDefault="00E213DD" w:rsidP="00A82853">
      <w:pPr>
        <w:pStyle w:val="Heading3"/>
        <w:jc w:val="lowKashida"/>
        <w:rPr>
          <w:rFonts w:ascii="Arial" w:hAnsi="Arial" w:cs="Arial"/>
          <w:b/>
          <w:bCs/>
          <w:sz w:val="20"/>
        </w:rPr>
      </w:pPr>
      <w:r w:rsidRPr="00BE650F">
        <w:rPr>
          <w:rFonts w:ascii="Arial" w:hAnsi="Arial" w:cs="Arial"/>
          <w:b/>
          <w:bCs/>
          <w:sz w:val="20"/>
        </w:rPr>
        <w:t xml:space="preserve">May 2009 – </w:t>
      </w:r>
      <w:r w:rsidR="00A82853" w:rsidRPr="00BE650F">
        <w:rPr>
          <w:rFonts w:ascii="Arial" w:hAnsi="Arial" w:cs="Arial"/>
          <w:b/>
          <w:bCs/>
          <w:sz w:val="20"/>
        </w:rPr>
        <w:t>December 2010</w:t>
      </w:r>
    </w:p>
    <w:p w:rsidR="00E213DD" w:rsidRPr="00BE650F" w:rsidRDefault="00E213DD" w:rsidP="00A82853">
      <w:pPr>
        <w:pStyle w:val="Heading3"/>
        <w:jc w:val="lowKashida"/>
        <w:rPr>
          <w:rFonts w:ascii="Arial" w:hAnsi="Arial" w:cs="Arial"/>
          <w:b/>
          <w:bCs/>
          <w:sz w:val="20"/>
          <w:u w:val="none"/>
        </w:rPr>
      </w:pPr>
      <w:r w:rsidRPr="00BE650F">
        <w:rPr>
          <w:rFonts w:ascii="Arial" w:hAnsi="Arial" w:cs="Arial"/>
          <w:b/>
          <w:sz w:val="20"/>
          <w:u w:val="none"/>
        </w:rPr>
        <w:t xml:space="preserve">Stream Global Services – </w:t>
      </w:r>
      <w:r w:rsidRPr="00BE650F">
        <w:rPr>
          <w:rFonts w:ascii="Arial" w:hAnsi="Arial" w:cs="Arial"/>
          <w:b/>
          <w:bCs/>
          <w:sz w:val="20"/>
          <w:u w:val="none"/>
        </w:rPr>
        <w:t xml:space="preserve">Human Resource Generalist </w:t>
      </w:r>
    </w:p>
    <w:p w:rsidR="00E213DD" w:rsidRPr="00BE650F" w:rsidRDefault="00E213DD" w:rsidP="00A82853">
      <w:pPr>
        <w:pStyle w:val="Heading6"/>
        <w:rPr>
          <w:sz w:val="20"/>
          <w:szCs w:val="20"/>
          <w:rtl/>
          <w:lang w:bidi="ar-SA"/>
        </w:rPr>
      </w:pPr>
      <w:r w:rsidRPr="00BE650F">
        <w:rPr>
          <w:sz w:val="20"/>
          <w:szCs w:val="20"/>
          <w:lang w:bidi="ar-SA"/>
        </w:rPr>
        <w:t>Duties &amp; Responsibilities</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Act as a consultant for managers on employee</w:t>
      </w:r>
      <w:r w:rsidR="003C08A0" w:rsidRPr="00BE650F">
        <w:rPr>
          <w:rFonts w:ascii="Arial" w:eastAsia="Calibri" w:hAnsi="Arial" w:cs="Arial"/>
          <w:sz w:val="20"/>
          <w:szCs w:val="20"/>
        </w:rPr>
        <w:t>s’</w:t>
      </w:r>
      <w:r w:rsidRPr="00BE650F">
        <w:rPr>
          <w:rFonts w:ascii="Arial" w:eastAsia="Calibri" w:hAnsi="Arial" w:cs="Arial"/>
          <w:sz w:val="20"/>
          <w:szCs w:val="20"/>
        </w:rPr>
        <w:t xml:space="preserve"> issues, including compensation, benefits and employee</w:t>
      </w:r>
      <w:r w:rsidR="00C76615" w:rsidRPr="00BE650F">
        <w:rPr>
          <w:rFonts w:ascii="Arial" w:eastAsia="Calibri" w:hAnsi="Arial" w:cs="Arial"/>
          <w:sz w:val="20"/>
          <w:szCs w:val="20"/>
        </w:rPr>
        <w:t>s’</w:t>
      </w:r>
      <w:r w:rsidRPr="00BE650F">
        <w:rPr>
          <w:rFonts w:ascii="Arial" w:eastAsia="Calibri" w:hAnsi="Arial" w:cs="Arial"/>
          <w:sz w:val="20"/>
          <w:szCs w:val="20"/>
        </w:rPr>
        <w:t xml:space="preserve"> relations.</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Form partnerships with assigned departments and attend meetings to keep abreast of current situations, escalated issues, and to offer Human Resources perspective.</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Understand assigned business objectives, identify and recommend appropriate policies and practices that support them.</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Counsel employees concerning work related issues and exercise utmost judgment within generally defined practices and policies to determine best method or technique for obtaining solution. Keep management informed of escalated issues.</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Investigate and resolve grievances; assess, develop and implement action plans to correct root case issues. Implement the internal and penalties regulations.</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proofErr w:type="gramStart"/>
      <w:r w:rsidRPr="00BE650F">
        <w:rPr>
          <w:rFonts w:ascii="Arial" w:eastAsia="Calibri" w:hAnsi="Arial" w:cs="Arial"/>
          <w:sz w:val="20"/>
          <w:szCs w:val="20"/>
        </w:rPr>
        <w:t>Comply</w:t>
      </w:r>
      <w:proofErr w:type="gramEnd"/>
      <w:r w:rsidRPr="00BE650F">
        <w:rPr>
          <w:rFonts w:ascii="Arial" w:eastAsia="Calibri" w:hAnsi="Arial" w:cs="Arial"/>
          <w:sz w:val="20"/>
          <w:szCs w:val="20"/>
        </w:rPr>
        <w:t xml:space="preserve"> various statistical reports and information for management’s review</w:t>
      </w:r>
      <w:r w:rsidR="00993F00" w:rsidRPr="00BE650F">
        <w:rPr>
          <w:rFonts w:ascii="Arial" w:eastAsia="Calibri" w:hAnsi="Arial" w:cs="Arial"/>
          <w:sz w:val="20"/>
          <w:szCs w:val="20"/>
        </w:rPr>
        <w:t>.</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Coach business partners/client groups to assess, plan for and manage workforce needs, including reducing attrition, to achieve business goals.</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Conduct recruiting for internal and external positions. Screen and refer applicants for particular job openings, administer pre-employment tests, check references and conduct exit interviews.</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Responsible for the input of the employees’ personal data; and inform concerned departments with new hires, resignations and any change of status; and update the headcount movement.</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Ensure that private and personal information is protected against unauthorized and improper use.</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Prepare the monthly payroll effects sheet, calculate overtime for entitled employees according to the company &amp; labor law regulations and be the contact point for the payroll company regarding salaries and social charges.</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Administer company vacation balance records &amp; end of employment vacation settlement.</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Administer company medical insurance program in coordination with the contracted medical care provider; including doctor letters, settlements, and adding/removing employees from the scheme.</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Keep abreast of labor to ensure company remains compliant.</w:t>
      </w:r>
    </w:p>
    <w:p w:rsidR="00886A14" w:rsidRPr="00BE650F" w:rsidRDefault="00886A14"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Liaise between company and the local labor and social insurance authorities.</w:t>
      </w:r>
    </w:p>
    <w:p w:rsidR="00886A14" w:rsidRPr="00BE650F" w:rsidRDefault="00C859D3" w:rsidP="0005245F">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t>F</w:t>
      </w:r>
      <w:r w:rsidR="00886A14" w:rsidRPr="00BE650F">
        <w:rPr>
          <w:rFonts w:ascii="Arial" w:eastAsia="Calibri" w:hAnsi="Arial" w:cs="Arial"/>
          <w:sz w:val="20"/>
          <w:szCs w:val="20"/>
        </w:rPr>
        <w:t>ollow up the on time delivery of external &amp; internal required reports required by company of labor authorities, including forms required by the social insurance authority and labor office</w:t>
      </w:r>
      <w:r w:rsidR="0005245F" w:rsidRPr="00BE650F">
        <w:rPr>
          <w:rFonts w:ascii="Arial" w:eastAsia="Calibri" w:hAnsi="Arial" w:cs="Arial"/>
          <w:sz w:val="20"/>
          <w:szCs w:val="20"/>
        </w:rPr>
        <w:t xml:space="preserve"> for new hires, </w:t>
      </w:r>
      <w:r w:rsidR="00886A14" w:rsidRPr="00BE650F">
        <w:rPr>
          <w:rFonts w:ascii="Arial" w:eastAsia="Calibri" w:hAnsi="Arial" w:cs="Arial"/>
          <w:sz w:val="20"/>
          <w:szCs w:val="20"/>
        </w:rPr>
        <w:t>resigned, and retired or terminated employees.</w:t>
      </w:r>
    </w:p>
    <w:p w:rsidR="00886A14" w:rsidRPr="00BE650F" w:rsidRDefault="006419B5" w:rsidP="00A82853">
      <w:pPr>
        <w:numPr>
          <w:ilvl w:val="0"/>
          <w:numId w:val="20"/>
        </w:numPr>
        <w:bidi w:val="0"/>
        <w:ind w:left="426" w:hanging="426"/>
        <w:jc w:val="lowKashida"/>
        <w:rPr>
          <w:rFonts w:ascii="Arial" w:eastAsia="Calibri" w:hAnsi="Arial" w:cs="Arial"/>
          <w:sz w:val="20"/>
          <w:szCs w:val="20"/>
        </w:rPr>
      </w:pPr>
      <w:r w:rsidRPr="00BE650F">
        <w:rPr>
          <w:rFonts w:ascii="Arial" w:eastAsia="Calibri" w:hAnsi="Arial" w:cs="Arial"/>
          <w:sz w:val="20"/>
          <w:szCs w:val="20"/>
        </w:rPr>
        <w:lastRenderedPageBreak/>
        <w:t xml:space="preserve">Follow up </w:t>
      </w:r>
      <w:r w:rsidR="00886A14" w:rsidRPr="00BE650F">
        <w:rPr>
          <w:rFonts w:ascii="Arial" w:eastAsia="Calibri" w:hAnsi="Arial" w:cs="Arial"/>
          <w:sz w:val="20"/>
          <w:szCs w:val="20"/>
        </w:rPr>
        <w:t>the employees’ contract preparation and all new hires personnel documents; and the maintaining of employees</w:t>
      </w:r>
      <w:r w:rsidR="00607687" w:rsidRPr="00BE650F">
        <w:rPr>
          <w:rFonts w:ascii="Arial" w:eastAsia="Calibri" w:hAnsi="Arial" w:cs="Arial"/>
          <w:sz w:val="20"/>
          <w:szCs w:val="20"/>
        </w:rPr>
        <w:t xml:space="preserve">’ personal files and </w:t>
      </w:r>
      <w:r w:rsidR="00886A14" w:rsidRPr="00BE650F">
        <w:rPr>
          <w:rFonts w:ascii="Arial" w:eastAsia="Calibri" w:hAnsi="Arial" w:cs="Arial"/>
          <w:sz w:val="20"/>
          <w:szCs w:val="20"/>
        </w:rPr>
        <w:t>regular updating</w:t>
      </w:r>
      <w:r w:rsidR="00607687" w:rsidRPr="00BE650F">
        <w:rPr>
          <w:rFonts w:ascii="Arial" w:eastAsia="Calibri" w:hAnsi="Arial" w:cs="Arial"/>
          <w:sz w:val="20"/>
          <w:szCs w:val="20"/>
        </w:rPr>
        <w:t>;</w:t>
      </w:r>
      <w:r w:rsidR="00886A14" w:rsidRPr="00BE650F">
        <w:rPr>
          <w:rFonts w:ascii="Arial" w:eastAsia="Calibri" w:hAnsi="Arial" w:cs="Arial"/>
          <w:sz w:val="20"/>
          <w:szCs w:val="20"/>
        </w:rPr>
        <w:t xml:space="preserve"> and ensures that all documents are properly kept (employment contracts, work permits, military status certificates, hiring documents, social insurance forms, salary progression records, etc).</w:t>
      </w:r>
    </w:p>
    <w:p w:rsidR="00166E97" w:rsidRPr="00BE650F" w:rsidRDefault="00166E97" w:rsidP="00A82853">
      <w:pPr>
        <w:bidi w:val="0"/>
        <w:jc w:val="lowKashida"/>
        <w:rPr>
          <w:rFonts w:ascii="Arial" w:hAnsi="Arial" w:cs="Arial"/>
          <w:sz w:val="20"/>
          <w:szCs w:val="20"/>
          <w:lang w:eastAsia="en-US"/>
        </w:rPr>
      </w:pPr>
    </w:p>
    <w:p w:rsidR="00AA66C3" w:rsidRPr="00BE650F" w:rsidRDefault="00AA66C3" w:rsidP="00A82853">
      <w:pPr>
        <w:pStyle w:val="Heading3"/>
        <w:jc w:val="lowKashida"/>
        <w:rPr>
          <w:rFonts w:ascii="Arial" w:hAnsi="Arial" w:cs="Arial"/>
          <w:b/>
          <w:bCs/>
          <w:sz w:val="20"/>
        </w:rPr>
      </w:pPr>
      <w:r w:rsidRPr="00BE650F">
        <w:rPr>
          <w:rFonts w:ascii="Arial" w:hAnsi="Arial" w:cs="Arial"/>
          <w:b/>
          <w:bCs/>
          <w:sz w:val="20"/>
        </w:rPr>
        <w:t>February 200</w:t>
      </w:r>
      <w:r w:rsidR="005600AB" w:rsidRPr="00BE650F">
        <w:rPr>
          <w:rFonts w:ascii="Arial" w:hAnsi="Arial" w:cs="Arial"/>
          <w:b/>
          <w:bCs/>
          <w:sz w:val="20"/>
        </w:rPr>
        <w:t>8</w:t>
      </w:r>
      <w:r w:rsidRPr="00BE650F">
        <w:rPr>
          <w:rFonts w:ascii="Arial" w:hAnsi="Arial" w:cs="Arial"/>
          <w:b/>
          <w:bCs/>
          <w:sz w:val="20"/>
        </w:rPr>
        <w:t xml:space="preserve"> – </w:t>
      </w:r>
      <w:r w:rsidR="00E213DD" w:rsidRPr="00BE650F">
        <w:rPr>
          <w:rFonts w:ascii="Arial" w:hAnsi="Arial" w:cs="Arial"/>
          <w:b/>
          <w:bCs/>
          <w:sz w:val="20"/>
        </w:rPr>
        <w:t>May 2009</w:t>
      </w:r>
    </w:p>
    <w:p w:rsidR="00097348" w:rsidRPr="00BE650F" w:rsidRDefault="005600AB" w:rsidP="00A82853">
      <w:pPr>
        <w:pStyle w:val="Heading3"/>
        <w:jc w:val="lowKashida"/>
        <w:rPr>
          <w:rFonts w:ascii="Arial" w:hAnsi="Arial" w:cs="Arial"/>
          <w:b/>
          <w:bCs/>
          <w:sz w:val="20"/>
          <w:u w:val="none"/>
        </w:rPr>
      </w:pPr>
      <w:r w:rsidRPr="00BE650F">
        <w:rPr>
          <w:rFonts w:ascii="Arial" w:hAnsi="Arial" w:cs="Arial"/>
          <w:b/>
          <w:sz w:val="20"/>
          <w:u w:val="none"/>
        </w:rPr>
        <w:t>Private Business</w:t>
      </w:r>
      <w:r w:rsidR="00280710" w:rsidRPr="00BE650F">
        <w:rPr>
          <w:rFonts w:ascii="Arial" w:hAnsi="Arial" w:cs="Arial"/>
          <w:b/>
          <w:sz w:val="20"/>
          <w:u w:val="none"/>
        </w:rPr>
        <w:t xml:space="preserve"> – </w:t>
      </w:r>
      <w:r w:rsidRPr="00BE650F">
        <w:rPr>
          <w:rFonts w:ascii="Arial" w:hAnsi="Arial" w:cs="Arial"/>
          <w:b/>
          <w:bCs/>
          <w:sz w:val="20"/>
          <w:u w:val="none"/>
        </w:rPr>
        <w:t>HR Consultancy</w:t>
      </w:r>
      <w:r w:rsidR="00280710" w:rsidRPr="00BE650F">
        <w:rPr>
          <w:rFonts w:ascii="Arial" w:hAnsi="Arial" w:cs="Arial"/>
          <w:b/>
          <w:bCs/>
          <w:sz w:val="20"/>
          <w:u w:val="none"/>
        </w:rPr>
        <w:t xml:space="preserve"> </w:t>
      </w:r>
    </w:p>
    <w:p w:rsidR="00AB461E" w:rsidRPr="00BE650F" w:rsidRDefault="00AB461E" w:rsidP="00A82853">
      <w:pPr>
        <w:pStyle w:val="Heading3"/>
        <w:jc w:val="lowKashida"/>
        <w:rPr>
          <w:rFonts w:ascii="Arial" w:hAnsi="Arial" w:cs="Arial"/>
          <w:b/>
          <w:bCs/>
          <w:sz w:val="20"/>
        </w:rPr>
      </w:pPr>
    </w:p>
    <w:p w:rsidR="00DC7D0A" w:rsidRPr="00BE650F" w:rsidRDefault="00E213DD" w:rsidP="00A82853">
      <w:pPr>
        <w:pStyle w:val="Heading3"/>
        <w:jc w:val="lowKashida"/>
        <w:rPr>
          <w:rFonts w:ascii="Arial" w:hAnsi="Arial" w:cs="Arial"/>
          <w:b/>
          <w:bCs/>
          <w:sz w:val="20"/>
        </w:rPr>
      </w:pPr>
      <w:r w:rsidRPr="00BE650F">
        <w:rPr>
          <w:rFonts w:ascii="Arial" w:hAnsi="Arial" w:cs="Arial"/>
          <w:b/>
          <w:bCs/>
          <w:sz w:val="20"/>
        </w:rPr>
        <w:t>August 2002</w:t>
      </w:r>
      <w:r w:rsidR="00443FD8" w:rsidRPr="00BE650F">
        <w:rPr>
          <w:rFonts w:ascii="Arial" w:hAnsi="Arial" w:cs="Arial"/>
          <w:b/>
          <w:bCs/>
          <w:sz w:val="20"/>
        </w:rPr>
        <w:t xml:space="preserve"> – February 2008</w:t>
      </w:r>
    </w:p>
    <w:p w:rsidR="00280710" w:rsidRPr="00BE650F" w:rsidRDefault="00280710" w:rsidP="00A82853">
      <w:pPr>
        <w:bidi w:val="0"/>
        <w:jc w:val="lowKashida"/>
        <w:rPr>
          <w:rFonts w:ascii="Arial" w:hAnsi="Arial" w:cs="Arial"/>
          <w:b/>
          <w:sz w:val="20"/>
          <w:szCs w:val="20"/>
        </w:rPr>
      </w:pPr>
      <w:r w:rsidRPr="00BE650F">
        <w:rPr>
          <w:rFonts w:ascii="Arial" w:hAnsi="Arial" w:cs="Arial"/>
          <w:b/>
          <w:sz w:val="20"/>
          <w:szCs w:val="20"/>
        </w:rPr>
        <w:t>Xceed Contact Center (Masreya Information Systems)</w:t>
      </w:r>
    </w:p>
    <w:p w:rsidR="00280710" w:rsidRPr="00BE650F" w:rsidRDefault="00280710" w:rsidP="00A82853">
      <w:pPr>
        <w:bidi w:val="0"/>
        <w:jc w:val="lowKashida"/>
        <w:rPr>
          <w:rFonts w:ascii="Arial" w:hAnsi="Arial" w:cs="Arial"/>
          <w:b/>
          <w:bCs/>
          <w:sz w:val="20"/>
          <w:szCs w:val="20"/>
        </w:rPr>
      </w:pPr>
    </w:p>
    <w:p w:rsidR="00DC7D0A" w:rsidRPr="00BE650F" w:rsidRDefault="00280710" w:rsidP="00A82853">
      <w:pPr>
        <w:bidi w:val="0"/>
        <w:jc w:val="lowKashida"/>
        <w:rPr>
          <w:rFonts w:ascii="Arial" w:hAnsi="Arial" w:cs="Arial"/>
          <w:sz w:val="20"/>
          <w:szCs w:val="20"/>
        </w:rPr>
      </w:pPr>
      <w:r w:rsidRPr="00BE650F">
        <w:rPr>
          <w:rFonts w:ascii="Arial" w:hAnsi="Arial" w:cs="Arial"/>
          <w:b/>
          <w:bCs/>
          <w:sz w:val="20"/>
          <w:szCs w:val="20"/>
        </w:rPr>
        <w:t xml:space="preserve">November 2006 – </w:t>
      </w:r>
      <w:r w:rsidR="00DC7D0A" w:rsidRPr="00BE650F">
        <w:rPr>
          <w:rFonts w:ascii="Arial" w:hAnsi="Arial" w:cs="Arial"/>
          <w:b/>
          <w:bCs/>
          <w:sz w:val="20"/>
          <w:szCs w:val="20"/>
        </w:rPr>
        <w:t>Human</w:t>
      </w:r>
      <w:r w:rsidRPr="00BE650F">
        <w:rPr>
          <w:rFonts w:ascii="Arial" w:hAnsi="Arial" w:cs="Arial"/>
          <w:b/>
          <w:bCs/>
          <w:sz w:val="20"/>
          <w:szCs w:val="20"/>
        </w:rPr>
        <w:t xml:space="preserve"> </w:t>
      </w:r>
      <w:r w:rsidR="00DC7D0A" w:rsidRPr="00BE650F">
        <w:rPr>
          <w:rFonts w:ascii="Arial" w:hAnsi="Arial" w:cs="Arial"/>
          <w:b/>
          <w:bCs/>
          <w:sz w:val="20"/>
          <w:szCs w:val="20"/>
        </w:rPr>
        <w:t>Resource Supervisor</w:t>
      </w:r>
      <w:r w:rsidR="005210F2" w:rsidRPr="00BE650F">
        <w:rPr>
          <w:rFonts w:ascii="Arial" w:hAnsi="Arial" w:cs="Arial"/>
          <w:b/>
          <w:bCs/>
          <w:sz w:val="20"/>
          <w:szCs w:val="20"/>
        </w:rPr>
        <w:t xml:space="preserve"> at Xceed Contact Center</w:t>
      </w:r>
    </w:p>
    <w:p w:rsidR="00DC7D0A" w:rsidRPr="00BE650F" w:rsidRDefault="00DC7D0A" w:rsidP="00A82853">
      <w:pPr>
        <w:pStyle w:val="Heading6"/>
        <w:rPr>
          <w:sz w:val="20"/>
          <w:szCs w:val="20"/>
          <w:rtl/>
          <w:lang w:bidi="ar-SA"/>
        </w:rPr>
      </w:pPr>
      <w:r w:rsidRPr="00BE650F">
        <w:rPr>
          <w:sz w:val="20"/>
          <w:szCs w:val="20"/>
          <w:lang w:bidi="ar-SA"/>
        </w:rPr>
        <w:t>Duties &amp; Responsibilities</w:t>
      </w:r>
    </w:p>
    <w:p w:rsidR="003845BC" w:rsidRPr="00BE650F" w:rsidRDefault="003845BC"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Plan and implement work objectives and schedules for HR processes in order to ensure that effective HR service is provided to internal users.</w:t>
      </w:r>
    </w:p>
    <w:p w:rsidR="00D97001" w:rsidRPr="00BE650F" w:rsidRDefault="00D97001"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Plan, organize, and administer all departmental HRM programs including compensation, rewards, and recognition systems.</w:t>
      </w:r>
    </w:p>
    <w:p w:rsidR="00D97001" w:rsidRPr="00BE650F" w:rsidRDefault="009C32F7"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 xml:space="preserve">Maintain knowledge of compensation issues, trends and regulations. </w:t>
      </w:r>
      <w:r w:rsidR="00D97001" w:rsidRPr="00BE650F">
        <w:rPr>
          <w:rFonts w:ascii="Arial" w:hAnsi="Arial" w:cs="Arial"/>
          <w:sz w:val="20"/>
          <w:szCs w:val="20"/>
        </w:rPr>
        <w:t>Conduct wages surveys. Analyze company compensation polices, compare to comparable organizations and recommend adjustments.</w:t>
      </w:r>
    </w:p>
    <w:p w:rsidR="00D97001" w:rsidRPr="00BE650F" w:rsidRDefault="00D97001"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Apply knowledge of job analysis, job descriptions, and position grading to determine relative worth of jobs and translate into monetary value.</w:t>
      </w:r>
    </w:p>
    <w:p w:rsidR="00D97001" w:rsidRPr="00BE650F" w:rsidRDefault="00D97001"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Administer performance appraisal program and ensures they are carried out periodically and effectively.</w:t>
      </w:r>
    </w:p>
    <w:p w:rsidR="00D97001" w:rsidRPr="00BE650F" w:rsidRDefault="00D97001"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Administer salary administration and payroll in coordination with Finance Department, to ensure compliance and equity within organization.</w:t>
      </w:r>
    </w:p>
    <w:p w:rsidR="00D97001" w:rsidRPr="00BE650F" w:rsidRDefault="00D97001"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Assess salary increases and ensures accordance with budgetary limits and company compensation policies.</w:t>
      </w:r>
    </w:p>
    <w:p w:rsidR="00D97001" w:rsidRPr="00BE650F" w:rsidRDefault="00D97001"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Prepare annual budget figures for HR Director review and approval that accurately represent anticipated development and implementations costs and enable accurate business planning and cost management.</w:t>
      </w:r>
    </w:p>
    <w:p w:rsidR="00D97FA2" w:rsidRPr="00BE650F" w:rsidRDefault="00D97FA2"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Identify and implement improvements and/or modification to routine procedures in order to ensure the highest standards of activities.</w:t>
      </w:r>
    </w:p>
    <w:p w:rsidR="00D97FA2" w:rsidRPr="00BE650F" w:rsidRDefault="00D97FA2"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Monitor HR procedural compliance to ensure that all systems are adhered to in support of the achievement of business objectives.</w:t>
      </w:r>
    </w:p>
    <w:p w:rsidR="003845BC" w:rsidRPr="00BE650F" w:rsidRDefault="003845BC"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 xml:space="preserve">Ensure the effective implementation of work objectives </w:t>
      </w:r>
      <w:r w:rsidR="008C565B" w:rsidRPr="00BE650F">
        <w:rPr>
          <w:rFonts w:ascii="Arial" w:hAnsi="Arial" w:cs="Arial"/>
          <w:sz w:val="20"/>
          <w:szCs w:val="20"/>
        </w:rPr>
        <w:t>through leadership</w:t>
      </w:r>
      <w:r w:rsidRPr="00BE650F">
        <w:rPr>
          <w:rFonts w:ascii="Arial" w:hAnsi="Arial" w:cs="Arial"/>
          <w:sz w:val="20"/>
          <w:szCs w:val="20"/>
        </w:rPr>
        <w:t xml:space="preserve"> of a specialist team setting objectives and managing performance in order to ensure the highest levels of performance are achieved.</w:t>
      </w:r>
    </w:p>
    <w:p w:rsidR="00E16D92" w:rsidRPr="00BE650F" w:rsidRDefault="00E16D92"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Contribute to the planning, development and administration of Human Resource Informational Systems. Work closely with Information Systems staff to ensure integrity of the system. Trains other HR staff in the input of data and the running of reports.</w:t>
      </w:r>
    </w:p>
    <w:p w:rsidR="00E16D92" w:rsidRPr="00BE650F" w:rsidRDefault="00E16D92"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Assess various systems, analyzes data and prepares reports as required, conducting additional research where necessary, to ensure that management has the relevant information needed to support decision making.</w:t>
      </w:r>
    </w:p>
    <w:p w:rsidR="00E16D92" w:rsidRPr="00BE650F" w:rsidRDefault="00E16D92"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Contribute to the development and/or implementation of functional and/or corporate projects in order to support the ongoing development of HR provision and standards.</w:t>
      </w:r>
    </w:p>
    <w:p w:rsidR="00E16D92" w:rsidRPr="00BE650F" w:rsidRDefault="00E16D92" w:rsidP="00A82853">
      <w:pPr>
        <w:numPr>
          <w:ilvl w:val="0"/>
          <w:numId w:val="18"/>
        </w:numPr>
        <w:tabs>
          <w:tab w:val="clear" w:pos="720"/>
          <w:tab w:val="num" w:pos="360"/>
        </w:tabs>
        <w:bidi w:val="0"/>
        <w:ind w:left="360"/>
        <w:jc w:val="lowKashida"/>
        <w:rPr>
          <w:rFonts w:ascii="Arial" w:hAnsi="Arial" w:cs="Arial"/>
          <w:sz w:val="20"/>
          <w:szCs w:val="20"/>
        </w:rPr>
      </w:pPr>
      <w:r w:rsidRPr="00BE650F">
        <w:rPr>
          <w:rFonts w:ascii="Arial" w:hAnsi="Arial" w:cs="Arial"/>
          <w:sz w:val="20"/>
          <w:szCs w:val="20"/>
        </w:rPr>
        <w:t xml:space="preserve">Provide functional support to the HRM department sections including recruitment, personnel, training, employee benefits, and general HRM activities. </w:t>
      </w:r>
    </w:p>
    <w:p w:rsidR="00E213DD" w:rsidRPr="00BE650F" w:rsidRDefault="00E213DD" w:rsidP="00A82853">
      <w:pPr>
        <w:bidi w:val="0"/>
        <w:jc w:val="lowKashida"/>
        <w:rPr>
          <w:rFonts w:ascii="Arial" w:hAnsi="Arial" w:cs="Arial"/>
          <w:b/>
          <w:bCs/>
          <w:sz w:val="20"/>
          <w:szCs w:val="20"/>
        </w:rPr>
      </w:pPr>
    </w:p>
    <w:p w:rsidR="00582147" w:rsidRPr="00BE650F" w:rsidRDefault="00220B88" w:rsidP="00A82853">
      <w:pPr>
        <w:bidi w:val="0"/>
        <w:jc w:val="lowKashida"/>
        <w:rPr>
          <w:rFonts w:ascii="Arial" w:hAnsi="Arial" w:cs="Arial"/>
          <w:b/>
          <w:bCs/>
          <w:sz w:val="20"/>
          <w:szCs w:val="20"/>
        </w:rPr>
      </w:pPr>
      <w:r w:rsidRPr="00BE650F">
        <w:rPr>
          <w:rFonts w:ascii="Arial" w:hAnsi="Arial" w:cs="Arial"/>
          <w:b/>
          <w:bCs/>
          <w:sz w:val="20"/>
          <w:szCs w:val="20"/>
        </w:rPr>
        <w:t>April</w:t>
      </w:r>
      <w:r w:rsidR="006912C1" w:rsidRPr="00BE650F">
        <w:rPr>
          <w:rFonts w:ascii="Arial" w:hAnsi="Arial" w:cs="Arial"/>
          <w:b/>
          <w:bCs/>
          <w:sz w:val="20"/>
          <w:szCs w:val="20"/>
        </w:rPr>
        <w:t xml:space="preserve"> 200</w:t>
      </w:r>
      <w:r w:rsidRPr="00BE650F">
        <w:rPr>
          <w:rFonts w:ascii="Arial" w:hAnsi="Arial" w:cs="Arial"/>
          <w:b/>
          <w:bCs/>
          <w:sz w:val="20"/>
          <w:szCs w:val="20"/>
        </w:rPr>
        <w:t>4</w:t>
      </w:r>
      <w:r w:rsidR="006912C1" w:rsidRPr="00BE650F">
        <w:rPr>
          <w:rFonts w:ascii="Arial" w:hAnsi="Arial" w:cs="Arial"/>
          <w:b/>
          <w:bCs/>
          <w:sz w:val="20"/>
          <w:szCs w:val="20"/>
        </w:rPr>
        <w:t xml:space="preserve"> </w:t>
      </w:r>
      <w:r w:rsidR="00AB6DF2" w:rsidRPr="00BE650F">
        <w:rPr>
          <w:rFonts w:ascii="Arial" w:hAnsi="Arial" w:cs="Arial"/>
          <w:b/>
          <w:bCs/>
          <w:sz w:val="20"/>
          <w:szCs w:val="20"/>
        </w:rPr>
        <w:t xml:space="preserve">– </w:t>
      </w:r>
      <w:r w:rsidR="006912C1" w:rsidRPr="00BE650F">
        <w:rPr>
          <w:rFonts w:ascii="Arial" w:hAnsi="Arial" w:cs="Arial"/>
          <w:b/>
          <w:bCs/>
          <w:sz w:val="20"/>
          <w:szCs w:val="20"/>
        </w:rPr>
        <w:t>Human</w:t>
      </w:r>
      <w:r w:rsidR="00AB6DF2" w:rsidRPr="00BE650F">
        <w:rPr>
          <w:rFonts w:ascii="Arial" w:hAnsi="Arial" w:cs="Arial"/>
          <w:b/>
          <w:bCs/>
          <w:sz w:val="20"/>
          <w:szCs w:val="20"/>
        </w:rPr>
        <w:t xml:space="preserve"> </w:t>
      </w:r>
      <w:r w:rsidR="006912C1" w:rsidRPr="00BE650F">
        <w:rPr>
          <w:rFonts w:ascii="Arial" w:hAnsi="Arial" w:cs="Arial"/>
          <w:b/>
          <w:bCs/>
          <w:sz w:val="20"/>
          <w:szCs w:val="20"/>
        </w:rPr>
        <w:t xml:space="preserve">Resource Specialist </w:t>
      </w:r>
      <w:r w:rsidR="006E0470" w:rsidRPr="00BE650F">
        <w:rPr>
          <w:rFonts w:ascii="Arial" w:hAnsi="Arial" w:cs="Arial"/>
          <w:b/>
          <w:bCs/>
          <w:sz w:val="20"/>
          <w:szCs w:val="20"/>
        </w:rPr>
        <w:t>at Xceed Contact Center</w:t>
      </w:r>
    </w:p>
    <w:p w:rsidR="006912C1" w:rsidRPr="00BE650F" w:rsidRDefault="006912C1" w:rsidP="00A82853">
      <w:pPr>
        <w:pStyle w:val="Heading6"/>
        <w:rPr>
          <w:sz w:val="20"/>
          <w:szCs w:val="20"/>
          <w:rtl/>
          <w:lang w:bidi="ar-SA"/>
        </w:rPr>
      </w:pPr>
      <w:r w:rsidRPr="00BE650F">
        <w:rPr>
          <w:sz w:val="20"/>
          <w:szCs w:val="20"/>
          <w:lang w:bidi="ar-SA"/>
        </w:rPr>
        <w:t>Duties &amp; Responsibilities</w:t>
      </w:r>
    </w:p>
    <w:p w:rsidR="00104831" w:rsidRPr="00BE650F" w:rsidRDefault="00091A1E"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Liaise</w:t>
      </w:r>
      <w:r w:rsidR="004B146D" w:rsidRPr="00BE650F">
        <w:rPr>
          <w:rFonts w:ascii="Arial" w:hAnsi="Arial" w:cs="Arial"/>
          <w:sz w:val="20"/>
          <w:szCs w:val="20"/>
        </w:rPr>
        <w:t xml:space="preserve"> and communicate effectively </w:t>
      </w:r>
      <w:r w:rsidR="00104831" w:rsidRPr="00BE650F">
        <w:rPr>
          <w:rFonts w:ascii="Arial" w:hAnsi="Arial" w:cs="Arial"/>
          <w:sz w:val="20"/>
          <w:szCs w:val="20"/>
        </w:rPr>
        <w:t>between HRM department and</w:t>
      </w:r>
      <w:r w:rsidR="004B146D" w:rsidRPr="00BE650F">
        <w:rPr>
          <w:rFonts w:ascii="Arial" w:hAnsi="Arial" w:cs="Arial"/>
          <w:sz w:val="20"/>
          <w:szCs w:val="20"/>
        </w:rPr>
        <w:t xml:space="preserve"> both other Xceed departments and with external organizations on telephone and/or in writing in order to exchange information, clarify facts, resolve queries and/or problems, and support the smooth provision of HR services.</w:t>
      </w:r>
      <w:r w:rsidR="00104831" w:rsidRPr="00BE650F">
        <w:rPr>
          <w:rFonts w:ascii="Arial" w:hAnsi="Arial" w:cs="Arial"/>
          <w:sz w:val="20"/>
          <w:szCs w:val="20"/>
        </w:rPr>
        <w:t xml:space="preserve"> </w:t>
      </w:r>
    </w:p>
    <w:p w:rsidR="00233959" w:rsidRPr="00BE650F" w:rsidRDefault="004B146D"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 xml:space="preserve">Implement appropriate filling and data retrieval systems in order to ensure ease of access to up to date information at all times. </w:t>
      </w:r>
    </w:p>
    <w:p w:rsidR="00233959" w:rsidRPr="00BE650F" w:rsidRDefault="004B146D"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Oversee the collection and maintenance of data related to specific HR functions in order to ensure that accurate and up to date records and statistics</w:t>
      </w:r>
      <w:r w:rsidR="00233959" w:rsidRPr="00BE650F">
        <w:rPr>
          <w:rFonts w:ascii="Arial" w:hAnsi="Arial" w:cs="Arial"/>
          <w:sz w:val="20"/>
          <w:szCs w:val="20"/>
        </w:rPr>
        <w:t xml:space="preserve"> are established and maintained, supporting ongoing business activities.</w:t>
      </w:r>
    </w:p>
    <w:p w:rsidR="00104831" w:rsidRPr="00BE650F" w:rsidRDefault="004B146D"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Analyze data and prepare reports as required, conducting additional research where necessary, to ensure that management has the relevant information needed to support decision making.</w:t>
      </w:r>
      <w:r w:rsidR="00104831" w:rsidRPr="00BE650F">
        <w:rPr>
          <w:rFonts w:ascii="Arial" w:hAnsi="Arial" w:cs="Arial"/>
          <w:sz w:val="20"/>
          <w:szCs w:val="20"/>
        </w:rPr>
        <w:t xml:space="preserve"> </w:t>
      </w:r>
    </w:p>
    <w:p w:rsidR="009C32F7" w:rsidRPr="00BE650F" w:rsidRDefault="009C32F7" w:rsidP="00572A0A">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 xml:space="preserve">Develop and implement HR policies </w:t>
      </w:r>
      <w:r w:rsidR="00C536F5" w:rsidRPr="00BE650F">
        <w:rPr>
          <w:rFonts w:ascii="Arial" w:hAnsi="Arial" w:cs="Arial"/>
          <w:sz w:val="20"/>
          <w:szCs w:val="20"/>
        </w:rPr>
        <w:t>&amp;</w:t>
      </w:r>
      <w:r w:rsidRPr="00BE650F">
        <w:rPr>
          <w:rFonts w:ascii="Arial" w:hAnsi="Arial" w:cs="Arial"/>
          <w:sz w:val="20"/>
          <w:szCs w:val="20"/>
        </w:rPr>
        <w:t xml:space="preserve"> procedures to meet the different departments' objectives and to ensure that all Xceed employees comply with the legislative requirements regarding employment practice </w:t>
      </w:r>
      <w:r w:rsidR="00C536F5" w:rsidRPr="00BE650F">
        <w:rPr>
          <w:rFonts w:ascii="Arial" w:hAnsi="Arial" w:cs="Arial"/>
          <w:sz w:val="20"/>
          <w:szCs w:val="20"/>
        </w:rPr>
        <w:t>&amp;</w:t>
      </w:r>
      <w:r w:rsidRPr="00BE650F">
        <w:rPr>
          <w:rFonts w:ascii="Arial" w:hAnsi="Arial" w:cs="Arial"/>
          <w:sz w:val="20"/>
          <w:szCs w:val="20"/>
        </w:rPr>
        <w:t xml:space="preserve"> procedures.</w:t>
      </w:r>
      <w:r w:rsidR="00C536F5" w:rsidRPr="00BE650F">
        <w:rPr>
          <w:rFonts w:ascii="Arial" w:hAnsi="Arial" w:cs="Arial"/>
          <w:sz w:val="20"/>
          <w:szCs w:val="20"/>
        </w:rPr>
        <w:t xml:space="preserve"> </w:t>
      </w:r>
      <w:r w:rsidRPr="00BE650F">
        <w:rPr>
          <w:rFonts w:ascii="Arial" w:hAnsi="Arial" w:cs="Arial"/>
          <w:sz w:val="20"/>
          <w:szCs w:val="20"/>
        </w:rPr>
        <w:t>Implement improvements and/or modifications to routine procedures in order to ensure the highest standards of activities</w:t>
      </w:r>
      <w:r w:rsidR="00CB493B" w:rsidRPr="00BE650F">
        <w:rPr>
          <w:rFonts w:ascii="Arial" w:hAnsi="Arial" w:cs="Arial"/>
          <w:sz w:val="20"/>
          <w:szCs w:val="20"/>
        </w:rPr>
        <w:t>.</w:t>
      </w:r>
    </w:p>
    <w:p w:rsidR="00C536F5" w:rsidRPr="00BE650F" w:rsidRDefault="00C536F5"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Administer salary administration and payroll in coordination with Finance Department, to ensure compliance and equity within organization.</w:t>
      </w:r>
    </w:p>
    <w:p w:rsidR="00CB493B" w:rsidRPr="00BE650F" w:rsidRDefault="003845BC"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Contribute to the preparation of</w:t>
      </w:r>
      <w:r w:rsidR="004B146D" w:rsidRPr="00BE650F">
        <w:rPr>
          <w:rFonts w:ascii="Arial" w:hAnsi="Arial" w:cs="Arial"/>
          <w:sz w:val="20"/>
          <w:szCs w:val="20"/>
        </w:rPr>
        <w:t xml:space="preserve"> annual budget figures for HR </w:t>
      </w:r>
      <w:r w:rsidRPr="00BE650F">
        <w:rPr>
          <w:rFonts w:ascii="Arial" w:hAnsi="Arial" w:cs="Arial"/>
          <w:sz w:val="20"/>
          <w:szCs w:val="20"/>
        </w:rPr>
        <w:t>Director</w:t>
      </w:r>
      <w:r w:rsidR="004B146D" w:rsidRPr="00BE650F">
        <w:rPr>
          <w:rFonts w:ascii="Arial" w:hAnsi="Arial" w:cs="Arial"/>
          <w:sz w:val="20"/>
          <w:szCs w:val="20"/>
        </w:rPr>
        <w:t xml:space="preserve"> review and approval that accurately represent anticipated development and implementation costs and enable accurate business planning and cost management.</w:t>
      </w:r>
      <w:r w:rsidR="00C536F5" w:rsidRPr="00BE650F">
        <w:rPr>
          <w:rFonts w:ascii="Arial" w:hAnsi="Arial" w:cs="Arial"/>
          <w:sz w:val="20"/>
          <w:szCs w:val="20"/>
        </w:rPr>
        <w:t xml:space="preserve"> </w:t>
      </w:r>
      <w:r w:rsidR="00CB493B" w:rsidRPr="00BE650F">
        <w:rPr>
          <w:rFonts w:ascii="Arial" w:hAnsi="Arial" w:cs="Arial"/>
          <w:sz w:val="20"/>
          <w:szCs w:val="20"/>
        </w:rPr>
        <w:t>Contribute to assessment of salary increases and ensures accordance with budgetary limits and company compensation policies.</w:t>
      </w:r>
    </w:p>
    <w:p w:rsidR="004B146D" w:rsidRPr="00BE650F" w:rsidRDefault="004B146D"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Administers performance appraisal program</w:t>
      </w:r>
      <w:r w:rsidR="00572A0A" w:rsidRPr="00BE650F">
        <w:rPr>
          <w:rFonts w:ascii="Arial" w:hAnsi="Arial" w:cs="Arial"/>
          <w:sz w:val="20"/>
          <w:szCs w:val="20"/>
        </w:rPr>
        <w:t>s</w:t>
      </w:r>
      <w:r w:rsidRPr="00BE650F">
        <w:rPr>
          <w:rFonts w:ascii="Arial" w:hAnsi="Arial" w:cs="Arial"/>
          <w:sz w:val="20"/>
          <w:szCs w:val="20"/>
        </w:rPr>
        <w:t xml:space="preserve"> and ensures they are carried out periodically and effectively.</w:t>
      </w:r>
    </w:p>
    <w:p w:rsidR="00104831" w:rsidRPr="00BE650F" w:rsidRDefault="00104831"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Coordinate with other departments in administering performance management system that motivates employees to ensure performance improvement.</w:t>
      </w:r>
    </w:p>
    <w:p w:rsidR="00C536F5" w:rsidRPr="00BE650F" w:rsidRDefault="00C536F5"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lastRenderedPageBreak/>
        <w:t xml:space="preserve">Provide professional guidance to internal customers on HR issues in order to ensure that polices are properly applied and implemented and </w:t>
      </w:r>
      <w:r w:rsidR="00572A0A" w:rsidRPr="00BE650F">
        <w:rPr>
          <w:rFonts w:ascii="Arial" w:hAnsi="Arial" w:cs="Arial"/>
          <w:sz w:val="20"/>
          <w:szCs w:val="20"/>
        </w:rPr>
        <w:t xml:space="preserve">that </w:t>
      </w:r>
      <w:r w:rsidRPr="00BE650F">
        <w:rPr>
          <w:rFonts w:ascii="Arial" w:hAnsi="Arial" w:cs="Arial"/>
          <w:sz w:val="20"/>
          <w:szCs w:val="20"/>
        </w:rPr>
        <w:t>high standards in HR are achieved and maintained.</w:t>
      </w:r>
    </w:p>
    <w:p w:rsidR="00104831" w:rsidRPr="00BE650F" w:rsidRDefault="00104831"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Develop and maintain the company's job descriptions and organization charts, and participate in formulating the competencies dictionary.</w:t>
      </w:r>
    </w:p>
    <w:p w:rsidR="00442C94" w:rsidRPr="00BE650F" w:rsidRDefault="00442C94"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Participate in New Hires orientation and Inductions.</w:t>
      </w:r>
    </w:p>
    <w:p w:rsidR="00220B88" w:rsidRPr="00BE650F" w:rsidRDefault="00220B88"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Conduct screening interviews for external and internal vacancies when assigned by the direct manager.</w:t>
      </w:r>
    </w:p>
    <w:p w:rsidR="00C536F5" w:rsidRPr="00BE650F" w:rsidRDefault="00C536F5"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Contribute to the development and/or implementation of functional and/or corporate projects in order to support the ongoing development of HR provision and standards.</w:t>
      </w:r>
    </w:p>
    <w:p w:rsidR="00104831" w:rsidRPr="00BE650F" w:rsidRDefault="00104831" w:rsidP="00A82853">
      <w:pPr>
        <w:numPr>
          <w:ilvl w:val="0"/>
          <w:numId w:val="12"/>
        </w:numPr>
        <w:tabs>
          <w:tab w:val="num" w:pos="360"/>
          <w:tab w:val="left" w:pos="8280"/>
        </w:tabs>
        <w:bidi w:val="0"/>
        <w:ind w:left="360" w:right="111"/>
        <w:jc w:val="lowKashida"/>
        <w:rPr>
          <w:rFonts w:ascii="Arial" w:hAnsi="Arial" w:cs="Arial"/>
          <w:sz w:val="20"/>
          <w:szCs w:val="20"/>
        </w:rPr>
      </w:pPr>
      <w:r w:rsidRPr="00BE650F">
        <w:rPr>
          <w:rFonts w:ascii="Arial" w:hAnsi="Arial" w:cs="Arial"/>
          <w:sz w:val="20"/>
          <w:szCs w:val="20"/>
        </w:rPr>
        <w:t>Provide functional support to the HRM department sections including Recruitment, Personnel, Training, Employee Benefits &amp; General HRM activities.</w:t>
      </w:r>
    </w:p>
    <w:p w:rsidR="00104831" w:rsidRPr="00BE650F" w:rsidRDefault="00104831" w:rsidP="00A82853">
      <w:pPr>
        <w:tabs>
          <w:tab w:val="left" w:pos="8280"/>
        </w:tabs>
        <w:bidi w:val="0"/>
        <w:ind w:left="360" w:right="111"/>
        <w:jc w:val="lowKashida"/>
        <w:rPr>
          <w:rFonts w:ascii="Arial" w:hAnsi="Arial" w:cs="Arial"/>
          <w:sz w:val="20"/>
          <w:szCs w:val="20"/>
        </w:rPr>
      </w:pPr>
    </w:p>
    <w:p w:rsidR="001D1343" w:rsidRPr="00BE650F" w:rsidRDefault="005600AB" w:rsidP="00A82853">
      <w:pPr>
        <w:bidi w:val="0"/>
        <w:jc w:val="lowKashida"/>
        <w:rPr>
          <w:rFonts w:ascii="Arial" w:hAnsi="Arial" w:cs="Arial"/>
          <w:b/>
          <w:bCs/>
          <w:sz w:val="20"/>
          <w:szCs w:val="20"/>
        </w:rPr>
      </w:pPr>
      <w:r w:rsidRPr="00BE650F">
        <w:rPr>
          <w:rFonts w:ascii="Arial" w:hAnsi="Arial" w:cs="Arial"/>
          <w:b/>
          <w:bCs/>
          <w:sz w:val="20"/>
          <w:szCs w:val="20"/>
        </w:rPr>
        <w:t>February</w:t>
      </w:r>
      <w:r w:rsidR="006912C1" w:rsidRPr="00BE650F">
        <w:rPr>
          <w:rFonts w:ascii="Arial" w:hAnsi="Arial" w:cs="Arial"/>
          <w:b/>
          <w:bCs/>
          <w:sz w:val="20"/>
          <w:szCs w:val="20"/>
        </w:rPr>
        <w:t xml:space="preserve"> 2003</w:t>
      </w:r>
      <w:r w:rsidR="00AB6DF2" w:rsidRPr="00BE650F">
        <w:rPr>
          <w:rFonts w:ascii="Arial" w:hAnsi="Arial" w:cs="Arial"/>
          <w:b/>
          <w:bCs/>
          <w:sz w:val="20"/>
          <w:szCs w:val="20"/>
        </w:rPr>
        <w:t xml:space="preserve"> – </w:t>
      </w:r>
      <w:r w:rsidR="00233506" w:rsidRPr="00BE650F">
        <w:rPr>
          <w:rFonts w:ascii="Arial" w:hAnsi="Arial" w:cs="Arial"/>
          <w:b/>
          <w:bCs/>
          <w:sz w:val="20"/>
          <w:szCs w:val="20"/>
        </w:rPr>
        <w:t>Training</w:t>
      </w:r>
      <w:r w:rsidR="00AB6DF2" w:rsidRPr="00BE650F">
        <w:rPr>
          <w:rFonts w:ascii="Arial" w:hAnsi="Arial" w:cs="Arial"/>
          <w:b/>
          <w:bCs/>
          <w:sz w:val="20"/>
          <w:szCs w:val="20"/>
        </w:rPr>
        <w:t xml:space="preserve"> </w:t>
      </w:r>
      <w:r w:rsidR="00233506" w:rsidRPr="00BE650F">
        <w:rPr>
          <w:rFonts w:ascii="Arial" w:hAnsi="Arial" w:cs="Arial"/>
          <w:b/>
          <w:bCs/>
          <w:sz w:val="20"/>
          <w:szCs w:val="20"/>
        </w:rPr>
        <w:t xml:space="preserve">Coordinator </w:t>
      </w:r>
      <w:r w:rsidR="006E0470" w:rsidRPr="00BE650F">
        <w:rPr>
          <w:rFonts w:ascii="Arial" w:hAnsi="Arial" w:cs="Arial"/>
          <w:b/>
          <w:bCs/>
          <w:sz w:val="20"/>
          <w:szCs w:val="20"/>
        </w:rPr>
        <w:t>at Xceed Contact Center</w:t>
      </w:r>
    </w:p>
    <w:p w:rsidR="001D1343" w:rsidRPr="00BE650F" w:rsidRDefault="00DC309C" w:rsidP="00A82853">
      <w:pPr>
        <w:pStyle w:val="Heading6"/>
        <w:rPr>
          <w:sz w:val="20"/>
          <w:szCs w:val="20"/>
          <w:lang w:bidi="ar-SA"/>
        </w:rPr>
      </w:pPr>
      <w:r w:rsidRPr="00BE650F">
        <w:rPr>
          <w:sz w:val="20"/>
          <w:szCs w:val="20"/>
          <w:lang w:bidi="ar-SA"/>
        </w:rPr>
        <w:t>Duties &amp; Responsibilities</w:t>
      </w:r>
    </w:p>
    <w:p w:rsidR="00220B88" w:rsidRPr="00BE650F" w:rsidRDefault="003A0AA5"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Act</w:t>
      </w:r>
      <w:r w:rsidR="00DC309C" w:rsidRPr="00BE650F">
        <w:rPr>
          <w:rFonts w:ascii="Arial" w:hAnsi="Arial" w:cs="Arial"/>
          <w:b w:val="0"/>
          <w:bCs w:val="0"/>
          <w:i w:val="0"/>
          <w:iCs w:val="0"/>
          <w:sz w:val="20"/>
          <w:szCs w:val="20"/>
        </w:rPr>
        <w:t xml:space="preserve"> as the Liaison between the Training department and Training Vendors, Monitor actual delivery of training activity by contractual parties. </w:t>
      </w:r>
    </w:p>
    <w:p w:rsidR="00220B88" w:rsidRPr="00BE650F" w:rsidRDefault="00572A0A"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Coordinate between Training d</w:t>
      </w:r>
      <w:r w:rsidR="00220B88" w:rsidRPr="00BE650F">
        <w:rPr>
          <w:rFonts w:ascii="Arial" w:hAnsi="Arial" w:cs="Arial"/>
          <w:b w:val="0"/>
          <w:bCs w:val="0"/>
          <w:i w:val="0"/>
          <w:iCs w:val="0"/>
          <w:sz w:val="20"/>
          <w:szCs w:val="20"/>
        </w:rPr>
        <w:t>epartment and Employees. Administer Training needs workflow between Training department and other departments (Administration, Finance, etc…).</w:t>
      </w:r>
    </w:p>
    <w:p w:rsidR="00220B88" w:rsidRPr="00BE650F" w:rsidRDefault="009D3143"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Generate</w:t>
      </w:r>
      <w:r w:rsidR="00220B88" w:rsidRPr="00BE650F">
        <w:rPr>
          <w:rFonts w:ascii="Arial" w:hAnsi="Arial" w:cs="Arial"/>
          <w:b w:val="0"/>
          <w:bCs w:val="0"/>
          <w:i w:val="0"/>
          <w:iCs w:val="0"/>
          <w:sz w:val="20"/>
          <w:szCs w:val="20"/>
        </w:rPr>
        <w:t xml:space="preserve"> Training department performance reports on an ongoing basis to the management.</w:t>
      </w:r>
    </w:p>
    <w:p w:rsidR="00220B88" w:rsidRPr="00BE650F" w:rsidRDefault="00220B88"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Develop &amp; implement the training department process and procedure, insure compliance to the agreed upon policies &amp; procedures.</w:t>
      </w:r>
    </w:p>
    <w:p w:rsidR="00DC309C" w:rsidRPr="00BE650F" w:rsidRDefault="003A0AA5"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Participate</w:t>
      </w:r>
      <w:r w:rsidR="00DC309C" w:rsidRPr="00BE650F">
        <w:rPr>
          <w:rFonts w:ascii="Arial" w:hAnsi="Arial" w:cs="Arial"/>
          <w:b w:val="0"/>
          <w:bCs w:val="0"/>
          <w:i w:val="0"/>
          <w:iCs w:val="0"/>
          <w:sz w:val="20"/>
          <w:szCs w:val="20"/>
        </w:rPr>
        <w:t xml:space="preserve"> in Training Needs Analysis for the annual training plan.</w:t>
      </w:r>
    </w:p>
    <w:p w:rsidR="00DC309C" w:rsidRPr="00BE650F" w:rsidRDefault="003A0AA5" w:rsidP="00A82853">
      <w:pPr>
        <w:pStyle w:val="Heading5"/>
        <w:keepNext/>
        <w:numPr>
          <w:ilvl w:val="0"/>
          <w:numId w:val="3"/>
        </w:numPr>
        <w:tabs>
          <w:tab w:val="clear" w:pos="1080"/>
          <w:tab w:val="num" w:pos="360"/>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Select</w:t>
      </w:r>
      <w:r w:rsidR="00DC309C" w:rsidRPr="00BE650F">
        <w:rPr>
          <w:rFonts w:ascii="Arial" w:hAnsi="Arial" w:cs="Arial"/>
          <w:b w:val="0"/>
          <w:bCs w:val="0"/>
          <w:i w:val="0"/>
          <w:iCs w:val="0"/>
          <w:sz w:val="20"/>
          <w:szCs w:val="20"/>
        </w:rPr>
        <w:t xml:space="preserve"> or</w:t>
      </w:r>
      <w:r w:rsidR="009D3143" w:rsidRPr="00BE650F">
        <w:rPr>
          <w:rFonts w:ascii="Arial" w:hAnsi="Arial" w:cs="Arial"/>
          <w:b w:val="0"/>
          <w:bCs w:val="0"/>
          <w:i w:val="0"/>
          <w:iCs w:val="0"/>
          <w:sz w:val="20"/>
          <w:szCs w:val="20"/>
        </w:rPr>
        <w:t xml:space="preserve"> develop</w:t>
      </w:r>
      <w:r w:rsidR="00DC309C" w:rsidRPr="00BE650F">
        <w:rPr>
          <w:rFonts w:ascii="Arial" w:hAnsi="Arial" w:cs="Arial"/>
          <w:b w:val="0"/>
          <w:bCs w:val="0"/>
          <w:i w:val="0"/>
          <w:iCs w:val="0"/>
          <w:sz w:val="20"/>
          <w:szCs w:val="20"/>
        </w:rPr>
        <w:t xml:space="preserve"> teaching aids such as training handbooks, demonstration models, multimedia visual aids, computer tutorials, and reference works</w:t>
      </w:r>
      <w:r w:rsidR="00DC309C" w:rsidRPr="00BE650F">
        <w:rPr>
          <w:rFonts w:ascii="Arial" w:hAnsi="Arial" w:cs="Arial"/>
          <w:b w:val="0"/>
          <w:bCs w:val="0"/>
          <w:i w:val="0"/>
          <w:iCs w:val="0"/>
          <w:sz w:val="20"/>
          <w:szCs w:val="20"/>
          <w:rtl/>
        </w:rPr>
        <w:t>.</w:t>
      </w:r>
    </w:p>
    <w:p w:rsidR="00E078F0" w:rsidRPr="00BE650F" w:rsidRDefault="003A0AA5" w:rsidP="00A82853">
      <w:pPr>
        <w:pStyle w:val="Heading5"/>
        <w:keepNext/>
        <w:numPr>
          <w:ilvl w:val="0"/>
          <w:numId w:val="3"/>
        </w:numPr>
        <w:tabs>
          <w:tab w:val="clear" w:pos="1080"/>
          <w:tab w:val="num" w:pos="360"/>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Develop</w:t>
      </w:r>
      <w:r w:rsidR="009D3143" w:rsidRPr="00BE650F">
        <w:rPr>
          <w:rFonts w:ascii="Arial" w:hAnsi="Arial" w:cs="Arial"/>
          <w:b w:val="0"/>
          <w:bCs w:val="0"/>
          <w:i w:val="0"/>
          <w:iCs w:val="0"/>
          <w:sz w:val="20"/>
          <w:szCs w:val="20"/>
        </w:rPr>
        <w:t xml:space="preserve"> and implement</w:t>
      </w:r>
      <w:r w:rsidR="00DC309C" w:rsidRPr="00BE650F">
        <w:rPr>
          <w:rFonts w:ascii="Arial" w:hAnsi="Arial" w:cs="Arial"/>
          <w:b w:val="0"/>
          <w:bCs w:val="0"/>
          <w:i w:val="0"/>
          <w:iCs w:val="0"/>
          <w:sz w:val="20"/>
          <w:szCs w:val="20"/>
        </w:rPr>
        <w:t xml:space="preserve"> testing, control and evaluation training templates.</w:t>
      </w:r>
    </w:p>
    <w:p w:rsidR="00DC309C" w:rsidRPr="00BE650F" w:rsidRDefault="003A0AA5" w:rsidP="00A82853">
      <w:pPr>
        <w:pStyle w:val="Heading5"/>
        <w:keepNext/>
        <w:numPr>
          <w:ilvl w:val="0"/>
          <w:numId w:val="3"/>
        </w:numPr>
        <w:tabs>
          <w:tab w:val="clear" w:pos="1080"/>
          <w:tab w:val="num" w:pos="360"/>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Report</w:t>
      </w:r>
      <w:r w:rsidR="00DC309C" w:rsidRPr="00BE650F">
        <w:rPr>
          <w:rFonts w:ascii="Arial" w:hAnsi="Arial" w:cs="Arial"/>
          <w:b w:val="0"/>
          <w:bCs w:val="0"/>
          <w:i w:val="0"/>
          <w:iCs w:val="0"/>
          <w:sz w:val="20"/>
          <w:szCs w:val="20"/>
        </w:rPr>
        <w:t xml:space="preserve"> on progress of employees under guidance during training periods</w:t>
      </w:r>
      <w:r w:rsidR="00DC309C" w:rsidRPr="00BE650F">
        <w:rPr>
          <w:rFonts w:ascii="Arial" w:hAnsi="Arial" w:cs="Arial"/>
          <w:b w:val="0"/>
          <w:bCs w:val="0"/>
          <w:i w:val="0"/>
          <w:iCs w:val="0"/>
          <w:sz w:val="20"/>
          <w:szCs w:val="20"/>
          <w:rtl/>
        </w:rPr>
        <w:t>.</w:t>
      </w:r>
    </w:p>
    <w:p w:rsidR="005600AB" w:rsidRPr="00BE650F" w:rsidRDefault="005600AB"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Manage the department filling system.</w:t>
      </w:r>
    </w:p>
    <w:p w:rsidR="005600AB" w:rsidRPr="00BE650F" w:rsidRDefault="005600AB"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Formulate, design, and administer Training evaluation and control templates.</w:t>
      </w:r>
    </w:p>
    <w:p w:rsidR="005600AB" w:rsidRPr="00BE650F" w:rsidRDefault="005600AB"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Assist in developing training materials.</w:t>
      </w:r>
    </w:p>
    <w:p w:rsidR="005600AB" w:rsidRPr="00BE650F" w:rsidRDefault="005600AB"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Implement the orientation program for new hired.</w:t>
      </w:r>
    </w:p>
    <w:p w:rsidR="005600AB" w:rsidRPr="00BE650F" w:rsidRDefault="00220B88" w:rsidP="00A82853">
      <w:pPr>
        <w:pStyle w:val="Heading5"/>
        <w:keepNext/>
        <w:numPr>
          <w:ilvl w:val="0"/>
          <w:numId w:val="3"/>
        </w:numPr>
        <w:tabs>
          <w:tab w:val="clear" w:pos="1080"/>
          <w:tab w:val="num" w:pos="360"/>
          <w:tab w:val="num" w:pos="426"/>
          <w:tab w:val="num" w:pos="455"/>
        </w:tabs>
        <w:bidi w:val="0"/>
        <w:spacing w:before="0" w:after="0"/>
        <w:ind w:left="360" w:right="29"/>
        <w:jc w:val="lowKashida"/>
        <w:rPr>
          <w:rFonts w:ascii="Arial" w:hAnsi="Arial" w:cs="Arial"/>
          <w:b w:val="0"/>
          <w:bCs w:val="0"/>
          <w:i w:val="0"/>
          <w:iCs w:val="0"/>
          <w:sz w:val="20"/>
          <w:szCs w:val="20"/>
        </w:rPr>
      </w:pPr>
      <w:r w:rsidRPr="00BE650F">
        <w:rPr>
          <w:rFonts w:ascii="Arial" w:hAnsi="Arial" w:cs="Arial"/>
          <w:b w:val="0"/>
          <w:bCs w:val="0"/>
          <w:i w:val="0"/>
          <w:iCs w:val="0"/>
          <w:sz w:val="20"/>
          <w:szCs w:val="20"/>
        </w:rPr>
        <w:t xml:space="preserve">Develop, </w:t>
      </w:r>
      <w:r w:rsidR="005600AB" w:rsidRPr="00BE650F">
        <w:rPr>
          <w:rFonts w:ascii="Arial" w:hAnsi="Arial" w:cs="Arial"/>
          <w:b w:val="0"/>
          <w:bCs w:val="0"/>
          <w:i w:val="0"/>
          <w:iCs w:val="0"/>
          <w:sz w:val="20"/>
          <w:szCs w:val="20"/>
        </w:rPr>
        <w:t>participate, and implement the assessment system required for the company.</w:t>
      </w:r>
    </w:p>
    <w:p w:rsidR="00DC309C" w:rsidRPr="00BE650F" w:rsidRDefault="00DC309C" w:rsidP="00A82853">
      <w:pPr>
        <w:bidi w:val="0"/>
        <w:jc w:val="lowKashida"/>
        <w:rPr>
          <w:rFonts w:ascii="Arial" w:hAnsi="Arial" w:cs="Arial"/>
          <w:sz w:val="20"/>
          <w:szCs w:val="20"/>
        </w:rPr>
      </w:pPr>
    </w:p>
    <w:p w:rsidR="00233506" w:rsidRPr="00BE650F" w:rsidRDefault="00233506" w:rsidP="00A82853">
      <w:pPr>
        <w:bidi w:val="0"/>
        <w:jc w:val="lowKashida"/>
        <w:rPr>
          <w:rFonts w:ascii="Arial" w:hAnsi="Arial" w:cs="Arial"/>
          <w:b/>
          <w:bCs/>
          <w:sz w:val="20"/>
          <w:szCs w:val="20"/>
        </w:rPr>
      </w:pPr>
      <w:r w:rsidRPr="00BE650F">
        <w:rPr>
          <w:rFonts w:ascii="Arial" w:hAnsi="Arial" w:cs="Arial"/>
          <w:b/>
          <w:bCs/>
          <w:sz w:val="20"/>
          <w:szCs w:val="20"/>
        </w:rPr>
        <w:t>August 2002</w:t>
      </w:r>
      <w:r w:rsidR="00BB1E1B" w:rsidRPr="00BE650F">
        <w:rPr>
          <w:rFonts w:ascii="Arial" w:hAnsi="Arial" w:cs="Arial"/>
          <w:b/>
          <w:bCs/>
          <w:sz w:val="20"/>
          <w:szCs w:val="20"/>
        </w:rPr>
        <w:t xml:space="preserve"> </w:t>
      </w:r>
      <w:r w:rsidR="00582147" w:rsidRPr="00BE650F">
        <w:rPr>
          <w:rFonts w:ascii="Arial" w:hAnsi="Arial" w:cs="Arial"/>
          <w:b/>
          <w:bCs/>
          <w:sz w:val="20"/>
          <w:szCs w:val="20"/>
        </w:rPr>
        <w:t xml:space="preserve">– </w:t>
      </w:r>
      <w:r w:rsidR="00BB1E1B" w:rsidRPr="00BE650F">
        <w:rPr>
          <w:rFonts w:ascii="Arial" w:hAnsi="Arial" w:cs="Arial"/>
          <w:b/>
          <w:bCs/>
          <w:sz w:val="20"/>
          <w:szCs w:val="20"/>
        </w:rPr>
        <w:t xml:space="preserve">HR Administrator </w:t>
      </w:r>
      <w:r w:rsidR="006E0470" w:rsidRPr="00BE650F">
        <w:rPr>
          <w:rFonts w:ascii="Arial" w:hAnsi="Arial" w:cs="Arial"/>
          <w:b/>
          <w:bCs/>
          <w:sz w:val="20"/>
          <w:szCs w:val="20"/>
        </w:rPr>
        <w:t>at Xceed Contact Center</w:t>
      </w:r>
    </w:p>
    <w:p w:rsidR="009C5310" w:rsidRPr="00BE650F" w:rsidRDefault="009C5310" w:rsidP="00A82853">
      <w:pPr>
        <w:pStyle w:val="Heading6"/>
        <w:rPr>
          <w:sz w:val="20"/>
          <w:szCs w:val="20"/>
          <w:rtl/>
          <w:lang w:bidi="ar-SA"/>
        </w:rPr>
      </w:pPr>
      <w:r w:rsidRPr="00BE650F">
        <w:rPr>
          <w:sz w:val="20"/>
          <w:szCs w:val="20"/>
          <w:lang w:bidi="ar-SA"/>
        </w:rPr>
        <w:t>Duties &amp; Responsibilities</w:t>
      </w:r>
    </w:p>
    <w:p w:rsidR="005A20D5" w:rsidRPr="00BE650F" w:rsidRDefault="003A0AA5" w:rsidP="00A82853">
      <w:pPr>
        <w:pStyle w:val="Heading5"/>
        <w:keepNext/>
        <w:numPr>
          <w:ilvl w:val="0"/>
          <w:numId w:val="26"/>
        </w:numPr>
        <w:tabs>
          <w:tab w:val="clear" w:pos="1080"/>
          <w:tab w:val="num" w:pos="426"/>
        </w:tabs>
        <w:bidi w:val="0"/>
        <w:spacing w:before="0" w:after="0"/>
        <w:ind w:left="284" w:right="29" w:hanging="284"/>
        <w:jc w:val="lowKashida"/>
        <w:rPr>
          <w:rFonts w:ascii="Arial" w:hAnsi="Arial" w:cs="Arial"/>
          <w:b w:val="0"/>
          <w:bCs w:val="0"/>
          <w:i w:val="0"/>
          <w:iCs w:val="0"/>
          <w:sz w:val="20"/>
          <w:szCs w:val="20"/>
        </w:rPr>
      </w:pPr>
      <w:r w:rsidRPr="00BE650F">
        <w:rPr>
          <w:rFonts w:ascii="Arial" w:hAnsi="Arial" w:cs="Arial"/>
          <w:b w:val="0"/>
          <w:bCs w:val="0"/>
          <w:i w:val="0"/>
          <w:iCs w:val="0"/>
          <w:sz w:val="20"/>
          <w:szCs w:val="20"/>
        </w:rPr>
        <w:t>Provide</w:t>
      </w:r>
      <w:r w:rsidR="005A20D5" w:rsidRPr="00BE650F">
        <w:rPr>
          <w:rFonts w:ascii="Arial" w:hAnsi="Arial" w:cs="Arial"/>
          <w:b w:val="0"/>
          <w:bCs w:val="0"/>
          <w:i w:val="0"/>
          <w:iCs w:val="0"/>
          <w:sz w:val="20"/>
          <w:szCs w:val="20"/>
        </w:rPr>
        <w:t xml:space="preserve"> functional support to the HRM department sections including Recruitment, Personnel, Training, Employee Benefits &amp; General HRM activities.</w:t>
      </w:r>
    </w:p>
    <w:p w:rsidR="00C402E2" w:rsidRPr="00BE650F" w:rsidRDefault="003A0AA5" w:rsidP="00A82853">
      <w:pPr>
        <w:pStyle w:val="Heading5"/>
        <w:keepNext/>
        <w:numPr>
          <w:ilvl w:val="0"/>
          <w:numId w:val="26"/>
        </w:numPr>
        <w:tabs>
          <w:tab w:val="clear" w:pos="1080"/>
          <w:tab w:val="num" w:pos="426"/>
        </w:tabs>
        <w:bidi w:val="0"/>
        <w:spacing w:before="0" w:after="0"/>
        <w:ind w:left="284" w:right="29" w:hanging="284"/>
        <w:jc w:val="lowKashida"/>
        <w:rPr>
          <w:rFonts w:ascii="Arial" w:hAnsi="Arial" w:cs="Arial"/>
          <w:b w:val="0"/>
          <w:bCs w:val="0"/>
          <w:i w:val="0"/>
          <w:iCs w:val="0"/>
          <w:sz w:val="20"/>
          <w:szCs w:val="20"/>
        </w:rPr>
      </w:pPr>
      <w:r w:rsidRPr="00BE650F">
        <w:rPr>
          <w:rFonts w:ascii="Arial" w:hAnsi="Arial" w:cs="Arial"/>
          <w:b w:val="0"/>
          <w:bCs w:val="0"/>
          <w:i w:val="0"/>
          <w:iCs w:val="0"/>
          <w:sz w:val="20"/>
          <w:szCs w:val="20"/>
        </w:rPr>
        <w:t>Implement</w:t>
      </w:r>
      <w:r w:rsidR="00C402E2" w:rsidRPr="00BE650F">
        <w:rPr>
          <w:rFonts w:ascii="Arial" w:hAnsi="Arial" w:cs="Arial"/>
          <w:b w:val="0"/>
          <w:bCs w:val="0"/>
          <w:i w:val="0"/>
          <w:iCs w:val="0"/>
          <w:sz w:val="20"/>
          <w:szCs w:val="20"/>
        </w:rPr>
        <w:t xml:space="preserve"> Recruitment and Selection programs, plans, policies and procedures. </w:t>
      </w:r>
    </w:p>
    <w:p w:rsidR="00C402E2" w:rsidRPr="00BE650F" w:rsidRDefault="003A0AA5" w:rsidP="00A82853">
      <w:pPr>
        <w:pStyle w:val="Heading5"/>
        <w:keepNext/>
        <w:numPr>
          <w:ilvl w:val="0"/>
          <w:numId w:val="26"/>
        </w:numPr>
        <w:tabs>
          <w:tab w:val="clear" w:pos="1080"/>
          <w:tab w:val="num" w:pos="426"/>
        </w:tabs>
        <w:bidi w:val="0"/>
        <w:spacing w:before="0" w:after="0"/>
        <w:ind w:left="284" w:right="29" w:hanging="284"/>
        <w:jc w:val="lowKashida"/>
        <w:rPr>
          <w:rFonts w:ascii="Arial" w:hAnsi="Arial" w:cs="Arial"/>
          <w:b w:val="0"/>
          <w:bCs w:val="0"/>
          <w:i w:val="0"/>
          <w:iCs w:val="0"/>
          <w:sz w:val="20"/>
          <w:szCs w:val="20"/>
          <w:rtl/>
        </w:rPr>
      </w:pPr>
      <w:r w:rsidRPr="00BE650F">
        <w:rPr>
          <w:rFonts w:ascii="Arial" w:hAnsi="Arial" w:cs="Arial"/>
          <w:b w:val="0"/>
          <w:bCs w:val="0"/>
          <w:i w:val="0"/>
          <w:iCs w:val="0"/>
          <w:sz w:val="20"/>
          <w:szCs w:val="20"/>
        </w:rPr>
        <w:t>Carry</w:t>
      </w:r>
      <w:r w:rsidR="00C402E2" w:rsidRPr="00BE650F">
        <w:rPr>
          <w:rFonts w:ascii="Arial" w:hAnsi="Arial" w:cs="Arial"/>
          <w:b w:val="0"/>
          <w:bCs w:val="0"/>
          <w:i w:val="0"/>
          <w:iCs w:val="0"/>
          <w:sz w:val="20"/>
          <w:szCs w:val="20"/>
        </w:rPr>
        <w:t xml:space="preserve"> out recruitment functions as developing sources of qualified applicants, screening applicants, scheduling and conducting screening interviews and administering tests.</w:t>
      </w:r>
    </w:p>
    <w:p w:rsidR="00C402E2" w:rsidRPr="00BE650F" w:rsidRDefault="003A0AA5" w:rsidP="00A82853">
      <w:pPr>
        <w:pStyle w:val="Heading5"/>
        <w:keepNext/>
        <w:numPr>
          <w:ilvl w:val="0"/>
          <w:numId w:val="26"/>
        </w:numPr>
        <w:tabs>
          <w:tab w:val="clear" w:pos="1080"/>
          <w:tab w:val="num" w:pos="426"/>
        </w:tabs>
        <w:bidi w:val="0"/>
        <w:spacing w:before="0" w:after="0"/>
        <w:ind w:left="284" w:right="29" w:hanging="284"/>
        <w:jc w:val="lowKashida"/>
        <w:rPr>
          <w:rFonts w:ascii="Arial" w:hAnsi="Arial" w:cs="Arial"/>
          <w:b w:val="0"/>
          <w:bCs w:val="0"/>
          <w:i w:val="0"/>
          <w:iCs w:val="0"/>
          <w:sz w:val="20"/>
          <w:szCs w:val="20"/>
        </w:rPr>
      </w:pPr>
      <w:r w:rsidRPr="00BE650F">
        <w:rPr>
          <w:rFonts w:ascii="Arial" w:hAnsi="Arial" w:cs="Arial"/>
          <w:b w:val="0"/>
          <w:bCs w:val="0"/>
          <w:i w:val="0"/>
          <w:iCs w:val="0"/>
          <w:sz w:val="20"/>
          <w:szCs w:val="20"/>
        </w:rPr>
        <w:t>Interview</w:t>
      </w:r>
      <w:r w:rsidR="00C402E2" w:rsidRPr="00BE650F">
        <w:rPr>
          <w:rFonts w:ascii="Arial" w:hAnsi="Arial" w:cs="Arial"/>
          <w:b w:val="0"/>
          <w:bCs w:val="0"/>
          <w:i w:val="0"/>
          <w:iCs w:val="0"/>
          <w:sz w:val="20"/>
          <w:szCs w:val="20"/>
        </w:rPr>
        <w:t xml:space="preserve"> candidates for open positions and performs exit interviews with terminating employees.</w:t>
      </w:r>
    </w:p>
    <w:p w:rsidR="00C402E2" w:rsidRPr="00BE650F" w:rsidRDefault="003A0AA5" w:rsidP="00A82853">
      <w:pPr>
        <w:pStyle w:val="Heading5"/>
        <w:keepNext/>
        <w:numPr>
          <w:ilvl w:val="0"/>
          <w:numId w:val="26"/>
        </w:numPr>
        <w:tabs>
          <w:tab w:val="clear" w:pos="1080"/>
          <w:tab w:val="num" w:pos="426"/>
        </w:tabs>
        <w:bidi w:val="0"/>
        <w:spacing w:before="0" w:after="0"/>
        <w:ind w:left="284" w:right="29" w:hanging="284"/>
        <w:jc w:val="lowKashida"/>
        <w:rPr>
          <w:rFonts w:ascii="Arial" w:hAnsi="Arial" w:cs="Arial"/>
          <w:b w:val="0"/>
          <w:bCs w:val="0"/>
          <w:i w:val="0"/>
          <w:iCs w:val="0"/>
          <w:sz w:val="20"/>
          <w:szCs w:val="20"/>
        </w:rPr>
      </w:pPr>
      <w:r w:rsidRPr="00BE650F">
        <w:rPr>
          <w:rFonts w:ascii="Arial" w:hAnsi="Arial" w:cs="Arial"/>
          <w:b w:val="0"/>
          <w:bCs w:val="0"/>
          <w:i w:val="0"/>
          <w:iCs w:val="0"/>
          <w:sz w:val="20"/>
          <w:szCs w:val="20"/>
        </w:rPr>
        <w:t>Update</w:t>
      </w:r>
      <w:r w:rsidR="00C402E2" w:rsidRPr="00BE650F">
        <w:rPr>
          <w:rFonts w:ascii="Arial" w:hAnsi="Arial" w:cs="Arial"/>
          <w:b w:val="0"/>
          <w:bCs w:val="0"/>
          <w:i w:val="0"/>
          <w:iCs w:val="0"/>
          <w:sz w:val="20"/>
          <w:szCs w:val="20"/>
        </w:rPr>
        <w:t xml:space="preserve"> recruitment tracking sheet on a daily basis.</w:t>
      </w:r>
    </w:p>
    <w:p w:rsidR="005600AB" w:rsidRPr="00BE650F" w:rsidRDefault="003A0AA5" w:rsidP="00A82853">
      <w:pPr>
        <w:pStyle w:val="Heading5"/>
        <w:keepNext/>
        <w:numPr>
          <w:ilvl w:val="0"/>
          <w:numId w:val="26"/>
        </w:numPr>
        <w:tabs>
          <w:tab w:val="clear" w:pos="1080"/>
          <w:tab w:val="num" w:pos="426"/>
        </w:tabs>
        <w:bidi w:val="0"/>
        <w:spacing w:before="0" w:after="0"/>
        <w:ind w:left="284" w:right="29" w:hanging="284"/>
        <w:jc w:val="lowKashida"/>
        <w:rPr>
          <w:rFonts w:ascii="Arial" w:hAnsi="Arial" w:cs="Arial"/>
          <w:b w:val="0"/>
          <w:bCs w:val="0"/>
          <w:i w:val="0"/>
          <w:iCs w:val="0"/>
          <w:sz w:val="20"/>
          <w:szCs w:val="20"/>
        </w:rPr>
      </w:pPr>
      <w:r w:rsidRPr="00BE650F">
        <w:rPr>
          <w:rFonts w:ascii="Arial" w:hAnsi="Arial" w:cs="Arial"/>
          <w:b w:val="0"/>
          <w:bCs w:val="0"/>
          <w:i w:val="0"/>
          <w:iCs w:val="0"/>
          <w:sz w:val="20"/>
          <w:szCs w:val="20"/>
        </w:rPr>
        <w:t>Participate</w:t>
      </w:r>
      <w:r w:rsidR="00C402E2" w:rsidRPr="00BE650F">
        <w:rPr>
          <w:rFonts w:ascii="Arial" w:hAnsi="Arial" w:cs="Arial"/>
          <w:b w:val="0"/>
          <w:bCs w:val="0"/>
          <w:i w:val="0"/>
          <w:iCs w:val="0"/>
          <w:sz w:val="20"/>
          <w:szCs w:val="20"/>
        </w:rPr>
        <w:t xml:space="preserve"> in generating departmental periodic reports.</w:t>
      </w:r>
    </w:p>
    <w:p w:rsidR="00C402E2" w:rsidRPr="00BE650F" w:rsidRDefault="00C402E2" w:rsidP="00A82853">
      <w:pPr>
        <w:bidi w:val="0"/>
        <w:jc w:val="lowKashida"/>
        <w:rPr>
          <w:rFonts w:ascii="Arial" w:hAnsi="Arial" w:cs="Arial"/>
          <w:sz w:val="20"/>
          <w:szCs w:val="20"/>
        </w:rPr>
      </w:pPr>
    </w:p>
    <w:p w:rsidR="002047F1" w:rsidRPr="00BE650F" w:rsidRDefault="002047F1" w:rsidP="00A82853">
      <w:pPr>
        <w:pStyle w:val="Heading2"/>
        <w:spacing w:before="0" w:after="0"/>
        <w:jc w:val="lowKashida"/>
        <w:rPr>
          <w:rFonts w:ascii="Arial" w:hAnsi="Arial" w:cs="Arial"/>
          <w:sz w:val="20"/>
          <w:u w:val="single"/>
        </w:rPr>
      </w:pPr>
      <w:r w:rsidRPr="00BE650F">
        <w:rPr>
          <w:rFonts w:ascii="Arial" w:hAnsi="Arial" w:cs="Arial"/>
          <w:sz w:val="20"/>
          <w:u w:val="single"/>
        </w:rPr>
        <w:t>Training Courses:</w:t>
      </w:r>
    </w:p>
    <w:tbl>
      <w:tblPr>
        <w:tblW w:w="10008" w:type="dxa"/>
        <w:tblLayout w:type="fixed"/>
        <w:tblLook w:val="01E0"/>
      </w:tblPr>
      <w:tblGrid>
        <w:gridCol w:w="4428"/>
        <w:gridCol w:w="3960"/>
        <w:gridCol w:w="1620"/>
      </w:tblGrid>
      <w:tr w:rsidR="005178D4" w:rsidRPr="00BE650F">
        <w:tc>
          <w:tcPr>
            <w:tcW w:w="4428" w:type="dxa"/>
            <w:vAlign w:val="center"/>
          </w:tcPr>
          <w:p w:rsidR="005178D4"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Emotional Intelligence</w:t>
            </w:r>
          </w:p>
        </w:tc>
        <w:tc>
          <w:tcPr>
            <w:tcW w:w="3960" w:type="dxa"/>
            <w:vAlign w:val="center"/>
          </w:tcPr>
          <w:p w:rsidR="005178D4" w:rsidRPr="00BE650F" w:rsidRDefault="00582147" w:rsidP="00A82853">
            <w:pPr>
              <w:bidi w:val="0"/>
              <w:jc w:val="lowKashida"/>
              <w:rPr>
                <w:rFonts w:ascii="Arial" w:hAnsi="Arial" w:cs="Arial"/>
                <w:sz w:val="20"/>
                <w:szCs w:val="20"/>
              </w:rPr>
            </w:pPr>
            <w:r w:rsidRPr="00BE650F">
              <w:rPr>
                <w:rFonts w:ascii="Arial" w:hAnsi="Arial" w:cs="Arial"/>
                <w:sz w:val="20"/>
                <w:szCs w:val="20"/>
              </w:rPr>
              <w:t>Innovative</w:t>
            </w:r>
          </w:p>
        </w:tc>
        <w:tc>
          <w:tcPr>
            <w:tcW w:w="1620" w:type="dxa"/>
            <w:vAlign w:val="center"/>
          </w:tcPr>
          <w:p w:rsidR="005178D4" w:rsidRPr="00BE650F" w:rsidRDefault="00582147" w:rsidP="00A82853">
            <w:pPr>
              <w:bidi w:val="0"/>
              <w:jc w:val="lowKashida"/>
              <w:rPr>
                <w:rFonts w:ascii="Arial" w:hAnsi="Arial" w:cs="Arial"/>
                <w:sz w:val="20"/>
                <w:szCs w:val="20"/>
              </w:rPr>
            </w:pPr>
            <w:r w:rsidRPr="00BE650F">
              <w:rPr>
                <w:rFonts w:ascii="Arial" w:hAnsi="Arial" w:cs="Arial"/>
                <w:sz w:val="20"/>
                <w:szCs w:val="20"/>
              </w:rPr>
              <w:t>May 07</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Certificate in Compensation Management</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IHRME</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June 06</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Leadership Training for Supervisors</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 xml:space="preserve">Dale Carnegie </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February 06</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Problem Solving &amp; Decision Making</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Innovative</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December 05</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Six Sigma Awareness</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AUC</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November 05</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Stress Management</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EHRMA</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October 05</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 xml:space="preserve">ISO 9001/2000 Internal Auditors </w:t>
            </w:r>
          </w:p>
        </w:tc>
        <w:tc>
          <w:tcPr>
            <w:tcW w:w="3960" w:type="dxa"/>
            <w:vAlign w:val="center"/>
          </w:tcPr>
          <w:p w:rsidR="00927DD9" w:rsidRPr="00BE650F" w:rsidRDefault="00582147" w:rsidP="00A82853">
            <w:pPr>
              <w:bidi w:val="0"/>
              <w:jc w:val="lowKashida"/>
              <w:rPr>
                <w:rFonts w:ascii="Arial" w:hAnsi="Arial" w:cs="Arial"/>
                <w:sz w:val="20"/>
                <w:szCs w:val="20"/>
              </w:rPr>
            </w:pPr>
            <w:r w:rsidRPr="00BE650F">
              <w:rPr>
                <w:rFonts w:ascii="Arial" w:hAnsi="Arial" w:cs="Arial"/>
                <w:sz w:val="20"/>
                <w:szCs w:val="20"/>
              </w:rPr>
              <w:t>Management Consulting Services</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January 05</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Situational Leadership</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People Management</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January 04</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 xml:space="preserve">Team Building </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People Management</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December 03</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Measuring the Impact of Training</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EHRMA</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December 03</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Train the Trainer “Certified Trainer”</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American Management Association</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March 03</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Leadership &amp; Supervisory Skills</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American Management Association</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February 03</w:t>
            </w:r>
          </w:p>
        </w:tc>
      </w:tr>
      <w:tr w:rsidR="00582147" w:rsidRPr="00BE650F">
        <w:tc>
          <w:tcPr>
            <w:tcW w:w="4428" w:type="dxa"/>
            <w:vAlign w:val="center"/>
          </w:tcPr>
          <w:p w:rsidR="00582147" w:rsidRPr="00BE650F" w:rsidRDefault="00582147" w:rsidP="00A82853">
            <w:pPr>
              <w:numPr>
                <w:ilvl w:val="0"/>
                <w:numId w:val="7"/>
              </w:numPr>
              <w:bidi w:val="0"/>
              <w:jc w:val="lowKashida"/>
              <w:rPr>
                <w:rFonts w:ascii="Arial" w:hAnsi="Arial" w:cs="Arial"/>
                <w:sz w:val="20"/>
                <w:szCs w:val="20"/>
              </w:rPr>
            </w:pPr>
            <w:r w:rsidRPr="00BE650F">
              <w:rPr>
                <w:rFonts w:ascii="Arial" w:hAnsi="Arial" w:cs="Arial"/>
                <w:sz w:val="20"/>
                <w:szCs w:val="20"/>
              </w:rPr>
              <w:t>Customer Service Training Program</w:t>
            </w:r>
          </w:p>
        </w:tc>
        <w:tc>
          <w:tcPr>
            <w:tcW w:w="396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American Management Association</w:t>
            </w:r>
          </w:p>
        </w:tc>
        <w:tc>
          <w:tcPr>
            <w:tcW w:w="1620" w:type="dxa"/>
            <w:vAlign w:val="center"/>
          </w:tcPr>
          <w:p w:rsidR="00582147" w:rsidRPr="00BE650F" w:rsidRDefault="00582147" w:rsidP="00A82853">
            <w:pPr>
              <w:bidi w:val="0"/>
              <w:jc w:val="lowKashida"/>
              <w:rPr>
                <w:rFonts w:ascii="Arial" w:hAnsi="Arial" w:cs="Arial"/>
                <w:sz w:val="20"/>
                <w:szCs w:val="20"/>
              </w:rPr>
            </w:pPr>
            <w:r w:rsidRPr="00BE650F">
              <w:rPr>
                <w:rFonts w:ascii="Arial" w:hAnsi="Arial" w:cs="Arial"/>
                <w:sz w:val="20"/>
                <w:szCs w:val="20"/>
              </w:rPr>
              <w:t>February 03</w:t>
            </w:r>
          </w:p>
        </w:tc>
      </w:tr>
    </w:tbl>
    <w:p w:rsidR="002047F1" w:rsidRPr="00BE650F" w:rsidRDefault="002047F1" w:rsidP="00A82853">
      <w:pPr>
        <w:bidi w:val="0"/>
        <w:ind w:left="360"/>
        <w:jc w:val="lowKashida"/>
        <w:rPr>
          <w:rFonts w:ascii="Arial" w:hAnsi="Arial" w:cs="Arial"/>
          <w:sz w:val="20"/>
          <w:szCs w:val="20"/>
        </w:rPr>
      </w:pPr>
    </w:p>
    <w:p w:rsidR="00233506" w:rsidRPr="00BE650F" w:rsidRDefault="00233506" w:rsidP="00A82853">
      <w:pPr>
        <w:pStyle w:val="Heading2"/>
        <w:spacing w:before="0" w:after="0"/>
        <w:jc w:val="lowKashida"/>
        <w:rPr>
          <w:rFonts w:ascii="Arial" w:hAnsi="Arial" w:cs="Arial"/>
          <w:sz w:val="20"/>
          <w:u w:val="single"/>
        </w:rPr>
      </w:pPr>
      <w:r w:rsidRPr="00BE650F">
        <w:rPr>
          <w:rFonts w:ascii="Arial" w:hAnsi="Arial" w:cs="Arial"/>
          <w:sz w:val="20"/>
          <w:u w:val="single"/>
        </w:rPr>
        <w:t>Computer Skills:</w:t>
      </w:r>
    </w:p>
    <w:p w:rsidR="00233506" w:rsidRPr="00BE650F" w:rsidRDefault="00233506" w:rsidP="00A82853">
      <w:pPr>
        <w:numPr>
          <w:ilvl w:val="0"/>
          <w:numId w:val="1"/>
        </w:numPr>
        <w:tabs>
          <w:tab w:val="clear" w:pos="1440"/>
          <w:tab w:val="left" w:pos="360"/>
          <w:tab w:val="left" w:pos="7740"/>
          <w:tab w:val="left" w:pos="8280"/>
          <w:tab w:val="left" w:pos="8460"/>
        </w:tabs>
        <w:bidi w:val="0"/>
        <w:ind w:left="360" w:right="29"/>
        <w:jc w:val="lowKashida"/>
        <w:rPr>
          <w:rFonts w:ascii="Arial" w:hAnsi="Arial" w:cs="Arial"/>
          <w:sz w:val="20"/>
          <w:szCs w:val="20"/>
        </w:rPr>
      </w:pPr>
      <w:r w:rsidRPr="00BE650F">
        <w:rPr>
          <w:rFonts w:ascii="Arial" w:hAnsi="Arial" w:cs="Arial"/>
          <w:sz w:val="20"/>
          <w:szCs w:val="20"/>
        </w:rPr>
        <w:t>Experience with Windows Operating Systems</w:t>
      </w:r>
    </w:p>
    <w:p w:rsidR="00233506" w:rsidRPr="00BE650F" w:rsidRDefault="00233506" w:rsidP="00A82853">
      <w:pPr>
        <w:numPr>
          <w:ilvl w:val="0"/>
          <w:numId w:val="1"/>
        </w:numPr>
        <w:tabs>
          <w:tab w:val="clear" w:pos="1440"/>
          <w:tab w:val="left" w:pos="360"/>
          <w:tab w:val="left" w:pos="7740"/>
          <w:tab w:val="left" w:pos="8280"/>
          <w:tab w:val="left" w:pos="8460"/>
        </w:tabs>
        <w:bidi w:val="0"/>
        <w:ind w:left="360" w:right="29"/>
        <w:jc w:val="lowKashida"/>
        <w:rPr>
          <w:rFonts w:ascii="Arial" w:hAnsi="Arial" w:cs="Arial"/>
          <w:sz w:val="20"/>
          <w:szCs w:val="20"/>
        </w:rPr>
      </w:pPr>
      <w:r w:rsidRPr="00BE650F">
        <w:rPr>
          <w:rFonts w:ascii="Arial" w:hAnsi="Arial" w:cs="Arial"/>
          <w:sz w:val="20"/>
          <w:szCs w:val="20"/>
        </w:rPr>
        <w:t>Excelle</w:t>
      </w:r>
      <w:r w:rsidR="00A82853" w:rsidRPr="00BE650F">
        <w:rPr>
          <w:rFonts w:ascii="Arial" w:hAnsi="Arial" w:cs="Arial"/>
          <w:sz w:val="20"/>
          <w:szCs w:val="20"/>
        </w:rPr>
        <w:t>nt command of Microsoft Office</w:t>
      </w:r>
    </w:p>
    <w:p w:rsidR="00233506" w:rsidRPr="00BE650F" w:rsidRDefault="00582147" w:rsidP="00A82853">
      <w:pPr>
        <w:numPr>
          <w:ilvl w:val="0"/>
          <w:numId w:val="1"/>
        </w:numPr>
        <w:tabs>
          <w:tab w:val="clear" w:pos="1440"/>
          <w:tab w:val="left" w:pos="360"/>
          <w:tab w:val="left" w:pos="7740"/>
          <w:tab w:val="left" w:pos="8280"/>
          <w:tab w:val="left" w:pos="8460"/>
        </w:tabs>
        <w:bidi w:val="0"/>
        <w:ind w:left="360" w:right="29"/>
        <w:jc w:val="lowKashida"/>
        <w:rPr>
          <w:rFonts w:ascii="Arial" w:hAnsi="Arial" w:cs="Arial"/>
          <w:sz w:val="20"/>
          <w:szCs w:val="20"/>
        </w:rPr>
      </w:pPr>
      <w:r w:rsidRPr="00BE650F">
        <w:rPr>
          <w:rFonts w:ascii="Arial" w:hAnsi="Arial" w:cs="Arial"/>
          <w:sz w:val="20"/>
          <w:szCs w:val="20"/>
        </w:rPr>
        <w:t xml:space="preserve">Excellent </w:t>
      </w:r>
      <w:r w:rsidR="00233506" w:rsidRPr="00BE650F">
        <w:rPr>
          <w:rFonts w:ascii="Arial" w:hAnsi="Arial" w:cs="Arial"/>
          <w:sz w:val="20"/>
          <w:szCs w:val="20"/>
        </w:rPr>
        <w:t>knowledge of Internet</w:t>
      </w:r>
    </w:p>
    <w:p w:rsidR="009344FA" w:rsidRPr="00BE650F" w:rsidRDefault="009344FA" w:rsidP="00A82853">
      <w:pPr>
        <w:bidi w:val="0"/>
        <w:jc w:val="lowKashida"/>
        <w:rPr>
          <w:rFonts w:ascii="Arial" w:hAnsi="Arial" w:cs="Arial"/>
          <w:sz w:val="20"/>
          <w:szCs w:val="20"/>
        </w:rPr>
      </w:pPr>
    </w:p>
    <w:p w:rsidR="00233506" w:rsidRPr="00BE650F" w:rsidRDefault="00233506" w:rsidP="00A82853">
      <w:pPr>
        <w:pStyle w:val="Heading2"/>
        <w:spacing w:before="0" w:after="0"/>
        <w:jc w:val="lowKashida"/>
        <w:rPr>
          <w:rFonts w:ascii="Arial" w:hAnsi="Arial" w:cs="Arial"/>
          <w:sz w:val="20"/>
          <w:u w:val="single"/>
        </w:rPr>
      </w:pPr>
      <w:r w:rsidRPr="00BE650F">
        <w:rPr>
          <w:rFonts w:ascii="Arial" w:hAnsi="Arial" w:cs="Arial"/>
          <w:sz w:val="20"/>
          <w:u w:val="single"/>
        </w:rPr>
        <w:t>Languages Skills:</w:t>
      </w:r>
    </w:p>
    <w:p w:rsidR="00233506" w:rsidRPr="00BE650F" w:rsidRDefault="00233506" w:rsidP="00A82853">
      <w:pPr>
        <w:numPr>
          <w:ilvl w:val="0"/>
          <w:numId w:val="1"/>
        </w:numPr>
        <w:tabs>
          <w:tab w:val="clear" w:pos="1440"/>
          <w:tab w:val="left" w:pos="360"/>
          <w:tab w:val="left" w:pos="7740"/>
          <w:tab w:val="left" w:pos="8280"/>
          <w:tab w:val="left" w:pos="8460"/>
        </w:tabs>
        <w:bidi w:val="0"/>
        <w:ind w:left="360" w:right="29"/>
        <w:jc w:val="lowKashida"/>
        <w:rPr>
          <w:rFonts w:ascii="Arial" w:hAnsi="Arial" w:cs="Arial"/>
          <w:sz w:val="20"/>
          <w:szCs w:val="20"/>
        </w:rPr>
      </w:pPr>
      <w:r w:rsidRPr="00BE650F">
        <w:rPr>
          <w:rFonts w:ascii="Arial" w:hAnsi="Arial" w:cs="Arial"/>
          <w:sz w:val="20"/>
          <w:szCs w:val="20"/>
        </w:rPr>
        <w:t xml:space="preserve">Arabic : </w:t>
      </w:r>
      <w:r w:rsidR="00621F2B" w:rsidRPr="00BE650F">
        <w:rPr>
          <w:rFonts w:ascii="Arial" w:hAnsi="Arial" w:cs="Arial"/>
          <w:sz w:val="20"/>
          <w:szCs w:val="20"/>
        </w:rPr>
        <w:t xml:space="preserve"> </w:t>
      </w:r>
      <w:r w:rsidRPr="00BE650F">
        <w:rPr>
          <w:rFonts w:ascii="Arial" w:hAnsi="Arial" w:cs="Arial"/>
          <w:sz w:val="20"/>
          <w:szCs w:val="20"/>
        </w:rPr>
        <w:t>Mother Language</w:t>
      </w:r>
    </w:p>
    <w:p w:rsidR="00AB461E" w:rsidRPr="00BE650F" w:rsidRDefault="00233506" w:rsidP="005733AF">
      <w:pPr>
        <w:numPr>
          <w:ilvl w:val="0"/>
          <w:numId w:val="1"/>
        </w:numPr>
        <w:tabs>
          <w:tab w:val="clear" w:pos="1440"/>
          <w:tab w:val="left" w:pos="360"/>
          <w:tab w:val="left" w:pos="7740"/>
          <w:tab w:val="left" w:pos="8280"/>
          <w:tab w:val="left" w:pos="8460"/>
        </w:tabs>
        <w:bidi w:val="0"/>
        <w:ind w:left="360" w:right="29"/>
        <w:jc w:val="lowKashida"/>
        <w:rPr>
          <w:rFonts w:ascii="Arial" w:hAnsi="Arial" w:cs="Arial"/>
          <w:sz w:val="20"/>
          <w:szCs w:val="20"/>
        </w:rPr>
      </w:pPr>
      <w:r w:rsidRPr="00BE650F">
        <w:rPr>
          <w:rFonts w:ascii="Arial" w:hAnsi="Arial" w:cs="Arial"/>
          <w:sz w:val="20"/>
          <w:szCs w:val="20"/>
        </w:rPr>
        <w:t>English: Excellent Written &amp; Spoken</w:t>
      </w:r>
    </w:p>
    <w:sectPr w:rsidR="00AB461E" w:rsidRPr="00BE650F" w:rsidSect="00A82853">
      <w:pgSz w:w="11909" w:h="16834" w:code="9"/>
      <w:pgMar w:top="680" w:right="680" w:bottom="680" w:left="6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670AE"/>
    <w:multiLevelType w:val="hybridMultilevel"/>
    <w:tmpl w:val="0D2C92A6"/>
    <w:lvl w:ilvl="0" w:tplc="7D384F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F265EA"/>
    <w:multiLevelType w:val="hybridMultilevel"/>
    <w:tmpl w:val="42C6F7AC"/>
    <w:lvl w:ilvl="0" w:tplc="D5AA94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BE07AC"/>
    <w:multiLevelType w:val="multilevel"/>
    <w:tmpl w:val="4A70FAF4"/>
    <w:lvl w:ilvl="0">
      <w:start w:val="1"/>
      <w:numFmt w:val="decimal"/>
      <w:pStyle w:val="DefaultParagraphFontParaChar"/>
      <w:lvlText w:val="%1."/>
      <w:lvlJc w:val="left"/>
      <w:pPr>
        <w:tabs>
          <w:tab w:val="num" w:pos="360"/>
        </w:tabs>
        <w:ind w:left="0" w:firstLine="0"/>
      </w:pPr>
    </w:lvl>
    <w:lvl w:ilvl="1">
      <w:start w:val="1"/>
      <w:numFmt w:val="decimal"/>
      <w:lvlText w:val="%1.%2."/>
      <w:lvlJc w:val="left"/>
      <w:pPr>
        <w:tabs>
          <w:tab w:val="num" w:pos="792"/>
        </w:tabs>
        <w:ind w:left="0" w:firstLine="0"/>
      </w:pPr>
    </w:lvl>
    <w:lvl w:ilvl="2">
      <w:start w:val="1"/>
      <w:numFmt w:val="decimal"/>
      <w:lvlText w:val="%1.%2.%3."/>
      <w:lvlJc w:val="left"/>
      <w:pPr>
        <w:tabs>
          <w:tab w:val="num" w:pos="1440"/>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5D208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7AB5B49"/>
    <w:multiLevelType w:val="hybridMultilevel"/>
    <w:tmpl w:val="A7DC31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131A68"/>
    <w:multiLevelType w:val="multilevel"/>
    <w:tmpl w:val="B00A14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52D0AA8"/>
    <w:multiLevelType w:val="hybridMultilevel"/>
    <w:tmpl w:val="E4E8394C"/>
    <w:lvl w:ilvl="0" w:tplc="04010001">
      <w:start w:val="1"/>
      <w:numFmt w:val="bullet"/>
      <w:lvlText w:val=""/>
      <w:lvlJc w:val="left"/>
      <w:pPr>
        <w:tabs>
          <w:tab w:val="num" w:pos="1440"/>
        </w:tabs>
        <w:ind w:left="1440" w:right="1440" w:hanging="360"/>
      </w:pPr>
      <w:rPr>
        <w:rFonts w:ascii="Symbol" w:hAnsi="Symbol" w:hint="default"/>
      </w:rPr>
    </w:lvl>
    <w:lvl w:ilvl="1" w:tplc="04090003">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7">
    <w:nsid w:val="15F6435B"/>
    <w:multiLevelType w:val="hybridMultilevel"/>
    <w:tmpl w:val="74E4B696"/>
    <w:lvl w:ilvl="0" w:tplc="D5AA94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BD0C03"/>
    <w:multiLevelType w:val="hybridMultilevel"/>
    <w:tmpl w:val="E9E8FEF8"/>
    <w:lvl w:ilvl="0" w:tplc="A0380FAA">
      <w:start w:val="1"/>
      <w:numFmt w:val="decimal"/>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9">
    <w:nsid w:val="1A84745A"/>
    <w:multiLevelType w:val="hybridMultilevel"/>
    <w:tmpl w:val="C6BA8776"/>
    <w:lvl w:ilvl="0" w:tplc="BE2C54EC">
      <w:start w:val="1"/>
      <w:numFmt w:val="decimal"/>
      <w:lvlText w:val="%1."/>
      <w:lvlJc w:val="left"/>
      <w:pPr>
        <w:tabs>
          <w:tab w:val="num" w:pos="1080"/>
        </w:tabs>
        <w:ind w:left="1080" w:right="1080" w:hanging="360"/>
      </w:pPr>
      <w:rPr>
        <w:rFonts w:hint="default"/>
      </w:r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10">
    <w:nsid w:val="1AD227C6"/>
    <w:multiLevelType w:val="multilevel"/>
    <w:tmpl w:val="E96A24FC"/>
    <w:lvl w:ilvl="0">
      <w:start w:val="1"/>
      <w:numFmt w:val="decimal"/>
      <w:lvlText w:val="%1."/>
      <w:lvlJc w:val="left"/>
      <w:pPr>
        <w:tabs>
          <w:tab w:val="num" w:pos="1080"/>
        </w:tabs>
        <w:ind w:left="1080" w:right="1080" w:hanging="360"/>
      </w:pPr>
    </w:lvl>
    <w:lvl w:ilvl="1">
      <w:start w:val="1"/>
      <w:numFmt w:val="lowerLetter"/>
      <w:lvlText w:val="%2."/>
      <w:lvlJc w:val="left"/>
      <w:pPr>
        <w:tabs>
          <w:tab w:val="num" w:pos="1800"/>
        </w:tabs>
        <w:ind w:left="1800" w:right="1800" w:hanging="360"/>
      </w:pPr>
    </w:lvl>
    <w:lvl w:ilvl="2">
      <w:start w:val="1"/>
      <w:numFmt w:val="lowerRoman"/>
      <w:lvlText w:val="%3."/>
      <w:lvlJc w:val="right"/>
      <w:pPr>
        <w:tabs>
          <w:tab w:val="num" w:pos="2520"/>
        </w:tabs>
        <w:ind w:left="2520" w:right="2520" w:hanging="180"/>
      </w:pPr>
    </w:lvl>
    <w:lvl w:ilvl="3">
      <w:start w:val="1"/>
      <w:numFmt w:val="decimal"/>
      <w:lvlText w:val="%4."/>
      <w:lvlJc w:val="left"/>
      <w:pPr>
        <w:tabs>
          <w:tab w:val="num" w:pos="3240"/>
        </w:tabs>
        <w:ind w:left="3240" w:right="3240" w:hanging="360"/>
      </w:pPr>
    </w:lvl>
    <w:lvl w:ilvl="4">
      <w:start w:val="1"/>
      <w:numFmt w:val="lowerLetter"/>
      <w:lvlText w:val="%5."/>
      <w:lvlJc w:val="left"/>
      <w:pPr>
        <w:tabs>
          <w:tab w:val="num" w:pos="3960"/>
        </w:tabs>
        <w:ind w:left="3960" w:right="3960" w:hanging="360"/>
      </w:pPr>
    </w:lvl>
    <w:lvl w:ilvl="5">
      <w:start w:val="1"/>
      <w:numFmt w:val="lowerRoman"/>
      <w:lvlText w:val="%6."/>
      <w:lvlJc w:val="right"/>
      <w:pPr>
        <w:tabs>
          <w:tab w:val="num" w:pos="4680"/>
        </w:tabs>
        <w:ind w:left="4680" w:right="4680" w:hanging="180"/>
      </w:pPr>
    </w:lvl>
    <w:lvl w:ilvl="6">
      <w:start w:val="1"/>
      <w:numFmt w:val="decimal"/>
      <w:lvlText w:val="%7."/>
      <w:lvlJc w:val="left"/>
      <w:pPr>
        <w:tabs>
          <w:tab w:val="num" w:pos="5400"/>
        </w:tabs>
        <w:ind w:left="5400" w:right="5400" w:hanging="360"/>
      </w:pPr>
    </w:lvl>
    <w:lvl w:ilvl="7">
      <w:start w:val="1"/>
      <w:numFmt w:val="lowerLetter"/>
      <w:lvlText w:val="%8."/>
      <w:lvlJc w:val="left"/>
      <w:pPr>
        <w:tabs>
          <w:tab w:val="num" w:pos="6120"/>
        </w:tabs>
        <w:ind w:left="6120" w:right="6120" w:hanging="360"/>
      </w:pPr>
    </w:lvl>
    <w:lvl w:ilvl="8">
      <w:start w:val="1"/>
      <w:numFmt w:val="lowerRoman"/>
      <w:lvlText w:val="%9."/>
      <w:lvlJc w:val="right"/>
      <w:pPr>
        <w:tabs>
          <w:tab w:val="num" w:pos="6840"/>
        </w:tabs>
        <w:ind w:left="6840" w:right="6840" w:hanging="180"/>
      </w:pPr>
    </w:lvl>
  </w:abstractNum>
  <w:abstractNum w:abstractNumId="11">
    <w:nsid w:val="2B312B36"/>
    <w:multiLevelType w:val="hybridMultilevel"/>
    <w:tmpl w:val="4F86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80226"/>
    <w:multiLevelType w:val="hybridMultilevel"/>
    <w:tmpl w:val="0F28D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3EF083E"/>
    <w:multiLevelType w:val="hybridMultilevel"/>
    <w:tmpl w:val="B00A1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E80635"/>
    <w:multiLevelType w:val="hybridMultilevel"/>
    <w:tmpl w:val="AF62AE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BC1763"/>
    <w:multiLevelType w:val="hybridMultilevel"/>
    <w:tmpl w:val="D5862900"/>
    <w:lvl w:ilvl="0" w:tplc="55749EB6">
      <w:start w:val="1"/>
      <w:numFmt w:val="bullet"/>
      <w:lvlText w:val=""/>
      <w:lvlJc w:val="left"/>
      <w:pPr>
        <w:tabs>
          <w:tab w:val="num" w:pos="144"/>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E602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3EC7D73"/>
    <w:multiLevelType w:val="hybridMultilevel"/>
    <w:tmpl w:val="D242B9F2"/>
    <w:lvl w:ilvl="0" w:tplc="04010001">
      <w:start w:val="1"/>
      <w:numFmt w:val="bullet"/>
      <w:lvlText w:val=""/>
      <w:lvlJc w:val="left"/>
      <w:pPr>
        <w:tabs>
          <w:tab w:val="num" w:pos="1440"/>
        </w:tabs>
        <w:ind w:left="1440" w:right="1440" w:hanging="360"/>
      </w:pPr>
      <w:rPr>
        <w:rFonts w:ascii="Symbol" w:hAnsi="Symbol" w:hint="default"/>
      </w:rPr>
    </w:lvl>
    <w:lvl w:ilvl="1" w:tplc="04090003" w:tentative="1">
      <w:start w:val="1"/>
      <w:numFmt w:val="bullet"/>
      <w:lvlText w:val="o"/>
      <w:lvlJc w:val="left"/>
      <w:pPr>
        <w:tabs>
          <w:tab w:val="num" w:pos="2160"/>
        </w:tabs>
        <w:ind w:left="2160" w:right="2160" w:hanging="360"/>
      </w:pPr>
      <w:rPr>
        <w:rFonts w:ascii="Courier New" w:hAnsi="Courier New" w:cs="Courier New" w:hint="default"/>
      </w:rPr>
    </w:lvl>
    <w:lvl w:ilvl="2" w:tplc="04090005" w:tentative="1">
      <w:start w:val="1"/>
      <w:numFmt w:val="bullet"/>
      <w:lvlText w:val=""/>
      <w:lvlJc w:val="left"/>
      <w:pPr>
        <w:tabs>
          <w:tab w:val="num" w:pos="2880"/>
        </w:tabs>
        <w:ind w:left="2880" w:right="2880" w:hanging="360"/>
      </w:pPr>
      <w:rPr>
        <w:rFonts w:ascii="Wingdings" w:hAnsi="Wingdings" w:hint="default"/>
      </w:rPr>
    </w:lvl>
    <w:lvl w:ilvl="3" w:tplc="04090001" w:tentative="1">
      <w:start w:val="1"/>
      <w:numFmt w:val="bullet"/>
      <w:lvlText w:val=""/>
      <w:lvlJc w:val="left"/>
      <w:pPr>
        <w:tabs>
          <w:tab w:val="num" w:pos="3600"/>
        </w:tabs>
        <w:ind w:left="3600" w:right="3600" w:hanging="360"/>
      </w:pPr>
      <w:rPr>
        <w:rFonts w:ascii="Symbol" w:hAnsi="Symbol" w:hint="default"/>
      </w:rPr>
    </w:lvl>
    <w:lvl w:ilvl="4" w:tplc="04090003" w:tentative="1">
      <w:start w:val="1"/>
      <w:numFmt w:val="bullet"/>
      <w:lvlText w:val="o"/>
      <w:lvlJc w:val="left"/>
      <w:pPr>
        <w:tabs>
          <w:tab w:val="num" w:pos="4320"/>
        </w:tabs>
        <w:ind w:left="4320" w:right="4320" w:hanging="360"/>
      </w:pPr>
      <w:rPr>
        <w:rFonts w:ascii="Courier New" w:hAnsi="Courier New" w:cs="Courier New" w:hint="default"/>
      </w:rPr>
    </w:lvl>
    <w:lvl w:ilvl="5" w:tplc="04090005" w:tentative="1">
      <w:start w:val="1"/>
      <w:numFmt w:val="bullet"/>
      <w:lvlText w:val=""/>
      <w:lvlJc w:val="left"/>
      <w:pPr>
        <w:tabs>
          <w:tab w:val="num" w:pos="5040"/>
        </w:tabs>
        <w:ind w:left="5040" w:right="5040" w:hanging="360"/>
      </w:pPr>
      <w:rPr>
        <w:rFonts w:ascii="Wingdings" w:hAnsi="Wingdings" w:hint="default"/>
      </w:rPr>
    </w:lvl>
    <w:lvl w:ilvl="6" w:tplc="04090001" w:tentative="1">
      <w:start w:val="1"/>
      <w:numFmt w:val="bullet"/>
      <w:lvlText w:val=""/>
      <w:lvlJc w:val="left"/>
      <w:pPr>
        <w:tabs>
          <w:tab w:val="num" w:pos="5760"/>
        </w:tabs>
        <w:ind w:left="5760" w:right="5760" w:hanging="360"/>
      </w:pPr>
      <w:rPr>
        <w:rFonts w:ascii="Symbol" w:hAnsi="Symbol" w:hint="default"/>
      </w:rPr>
    </w:lvl>
    <w:lvl w:ilvl="7" w:tplc="04090003" w:tentative="1">
      <w:start w:val="1"/>
      <w:numFmt w:val="bullet"/>
      <w:lvlText w:val="o"/>
      <w:lvlJc w:val="left"/>
      <w:pPr>
        <w:tabs>
          <w:tab w:val="num" w:pos="6480"/>
        </w:tabs>
        <w:ind w:left="6480" w:right="6480" w:hanging="360"/>
      </w:pPr>
      <w:rPr>
        <w:rFonts w:ascii="Courier New" w:hAnsi="Courier New" w:cs="Courier New" w:hint="default"/>
      </w:rPr>
    </w:lvl>
    <w:lvl w:ilvl="8" w:tplc="04090005" w:tentative="1">
      <w:start w:val="1"/>
      <w:numFmt w:val="bullet"/>
      <w:lvlText w:val=""/>
      <w:lvlJc w:val="left"/>
      <w:pPr>
        <w:tabs>
          <w:tab w:val="num" w:pos="7200"/>
        </w:tabs>
        <w:ind w:left="7200" w:right="7200" w:hanging="360"/>
      </w:pPr>
      <w:rPr>
        <w:rFonts w:ascii="Wingdings" w:hAnsi="Wingdings" w:hint="default"/>
      </w:rPr>
    </w:lvl>
  </w:abstractNum>
  <w:abstractNum w:abstractNumId="18">
    <w:nsid w:val="45785D6A"/>
    <w:multiLevelType w:val="hybridMultilevel"/>
    <w:tmpl w:val="F9BAFCF2"/>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8912205"/>
    <w:multiLevelType w:val="hybridMultilevel"/>
    <w:tmpl w:val="E96A24FC"/>
    <w:lvl w:ilvl="0" w:tplc="0409000F">
      <w:start w:val="1"/>
      <w:numFmt w:val="decimal"/>
      <w:lvlText w:val="%1."/>
      <w:lvlJc w:val="left"/>
      <w:pPr>
        <w:tabs>
          <w:tab w:val="num" w:pos="1080"/>
        </w:tabs>
        <w:ind w:left="1080" w:right="1080" w:hanging="360"/>
      </w:pPr>
    </w:lvl>
    <w:lvl w:ilvl="1" w:tplc="04090019" w:tentative="1">
      <w:start w:val="1"/>
      <w:numFmt w:val="lowerLetter"/>
      <w:lvlText w:val="%2."/>
      <w:lvlJc w:val="left"/>
      <w:pPr>
        <w:tabs>
          <w:tab w:val="num" w:pos="1800"/>
        </w:tabs>
        <w:ind w:left="1800" w:right="1800" w:hanging="360"/>
      </w:pPr>
    </w:lvl>
    <w:lvl w:ilvl="2" w:tplc="0409001B" w:tentative="1">
      <w:start w:val="1"/>
      <w:numFmt w:val="lowerRoman"/>
      <w:lvlText w:val="%3."/>
      <w:lvlJc w:val="right"/>
      <w:pPr>
        <w:tabs>
          <w:tab w:val="num" w:pos="2520"/>
        </w:tabs>
        <w:ind w:left="2520" w:right="2520" w:hanging="180"/>
      </w:pPr>
    </w:lvl>
    <w:lvl w:ilvl="3" w:tplc="0409000F" w:tentative="1">
      <w:start w:val="1"/>
      <w:numFmt w:val="decimal"/>
      <w:lvlText w:val="%4."/>
      <w:lvlJc w:val="left"/>
      <w:pPr>
        <w:tabs>
          <w:tab w:val="num" w:pos="3240"/>
        </w:tabs>
        <w:ind w:left="3240" w:right="3240" w:hanging="360"/>
      </w:pPr>
    </w:lvl>
    <w:lvl w:ilvl="4" w:tplc="04090019" w:tentative="1">
      <w:start w:val="1"/>
      <w:numFmt w:val="lowerLetter"/>
      <w:lvlText w:val="%5."/>
      <w:lvlJc w:val="left"/>
      <w:pPr>
        <w:tabs>
          <w:tab w:val="num" w:pos="3960"/>
        </w:tabs>
        <w:ind w:left="3960" w:right="3960" w:hanging="360"/>
      </w:pPr>
    </w:lvl>
    <w:lvl w:ilvl="5" w:tplc="0409001B" w:tentative="1">
      <w:start w:val="1"/>
      <w:numFmt w:val="lowerRoman"/>
      <w:lvlText w:val="%6."/>
      <w:lvlJc w:val="right"/>
      <w:pPr>
        <w:tabs>
          <w:tab w:val="num" w:pos="4680"/>
        </w:tabs>
        <w:ind w:left="4680" w:right="4680" w:hanging="180"/>
      </w:pPr>
    </w:lvl>
    <w:lvl w:ilvl="6" w:tplc="0409000F" w:tentative="1">
      <w:start w:val="1"/>
      <w:numFmt w:val="decimal"/>
      <w:lvlText w:val="%7."/>
      <w:lvlJc w:val="left"/>
      <w:pPr>
        <w:tabs>
          <w:tab w:val="num" w:pos="5400"/>
        </w:tabs>
        <w:ind w:left="5400" w:right="5400" w:hanging="360"/>
      </w:pPr>
    </w:lvl>
    <w:lvl w:ilvl="7" w:tplc="04090019" w:tentative="1">
      <w:start w:val="1"/>
      <w:numFmt w:val="lowerLetter"/>
      <w:lvlText w:val="%8."/>
      <w:lvlJc w:val="left"/>
      <w:pPr>
        <w:tabs>
          <w:tab w:val="num" w:pos="6120"/>
        </w:tabs>
        <w:ind w:left="6120" w:right="6120" w:hanging="360"/>
      </w:pPr>
    </w:lvl>
    <w:lvl w:ilvl="8" w:tplc="0409001B" w:tentative="1">
      <w:start w:val="1"/>
      <w:numFmt w:val="lowerRoman"/>
      <w:lvlText w:val="%9."/>
      <w:lvlJc w:val="right"/>
      <w:pPr>
        <w:tabs>
          <w:tab w:val="num" w:pos="6840"/>
        </w:tabs>
        <w:ind w:left="6840" w:right="6840" w:hanging="180"/>
      </w:pPr>
    </w:lvl>
  </w:abstractNum>
  <w:abstractNum w:abstractNumId="20">
    <w:nsid w:val="532D2AE7"/>
    <w:multiLevelType w:val="multilevel"/>
    <w:tmpl w:val="42C6F7A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2510D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4A71D09"/>
    <w:multiLevelType w:val="hybridMultilevel"/>
    <w:tmpl w:val="2D86F644"/>
    <w:lvl w:ilvl="0" w:tplc="077A2B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7D7400"/>
    <w:multiLevelType w:val="multilevel"/>
    <w:tmpl w:val="0D2C92A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5192229"/>
    <w:multiLevelType w:val="hybridMultilevel"/>
    <w:tmpl w:val="7E5278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55E6763"/>
    <w:multiLevelType w:val="multilevel"/>
    <w:tmpl w:val="F9BAFC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6"/>
  </w:num>
  <w:num w:numId="3">
    <w:abstractNumId w:val="19"/>
  </w:num>
  <w:num w:numId="4">
    <w:abstractNumId w:val="12"/>
  </w:num>
  <w:num w:numId="5">
    <w:abstractNumId w:val="13"/>
  </w:num>
  <w:num w:numId="6">
    <w:abstractNumId w:val="5"/>
  </w:num>
  <w:num w:numId="7">
    <w:abstractNumId w:val="15"/>
  </w:num>
  <w:num w:numId="8">
    <w:abstractNumId w:val="10"/>
  </w:num>
  <w:num w:numId="9">
    <w:abstractNumId w:val="0"/>
  </w:num>
  <w:num w:numId="10">
    <w:abstractNumId w:val="23"/>
  </w:num>
  <w:num w:numId="11">
    <w:abstractNumId w:val="22"/>
  </w:num>
  <w:num w:numId="12">
    <w:abstractNumId w:val="18"/>
  </w:num>
  <w:num w:numId="13">
    <w:abstractNumId w:val="25"/>
  </w:num>
  <w:num w:numId="14">
    <w:abstractNumId w:val="1"/>
  </w:num>
  <w:num w:numId="15">
    <w:abstractNumId w:val="20"/>
  </w:num>
  <w:num w:numId="16">
    <w:abstractNumId w:val="7"/>
  </w:num>
  <w:num w:numId="17">
    <w:abstractNumId w:val="14"/>
  </w:num>
  <w:num w:numId="18">
    <w:abstractNumId w:val="24"/>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6"/>
  </w:num>
  <w:num w:numId="22">
    <w:abstractNumId w:val="21"/>
  </w:num>
  <w:num w:numId="23">
    <w:abstractNumId w:val="3"/>
  </w:num>
  <w:num w:numId="24">
    <w:abstractNumId w:val="4"/>
  </w:num>
  <w:num w:numId="25">
    <w:abstractNumId w:val="8"/>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noPunctuationKerning/>
  <w:characterSpacingControl w:val="doNotCompress"/>
  <w:compat>
    <w:applyBreakingRules/>
    <w:useFELayout/>
  </w:compat>
  <w:rsids>
    <w:rsidRoot w:val="00B175B5"/>
    <w:rsid w:val="000146F1"/>
    <w:rsid w:val="00044389"/>
    <w:rsid w:val="00044DCA"/>
    <w:rsid w:val="000450EA"/>
    <w:rsid w:val="0005245F"/>
    <w:rsid w:val="00091A1E"/>
    <w:rsid w:val="00097348"/>
    <w:rsid w:val="000F478A"/>
    <w:rsid w:val="00104831"/>
    <w:rsid w:val="0011132B"/>
    <w:rsid w:val="00134353"/>
    <w:rsid w:val="00142CE7"/>
    <w:rsid w:val="00146BE0"/>
    <w:rsid w:val="00155C85"/>
    <w:rsid w:val="00166E97"/>
    <w:rsid w:val="001D1343"/>
    <w:rsid w:val="001F2620"/>
    <w:rsid w:val="002047F1"/>
    <w:rsid w:val="00220B88"/>
    <w:rsid w:val="00233506"/>
    <w:rsid w:val="00233959"/>
    <w:rsid w:val="00236197"/>
    <w:rsid w:val="00280710"/>
    <w:rsid w:val="002C0698"/>
    <w:rsid w:val="002D1F58"/>
    <w:rsid w:val="002E1228"/>
    <w:rsid w:val="003042CB"/>
    <w:rsid w:val="00321EEB"/>
    <w:rsid w:val="003341B8"/>
    <w:rsid w:val="003515A9"/>
    <w:rsid w:val="003775B9"/>
    <w:rsid w:val="003845BC"/>
    <w:rsid w:val="00386617"/>
    <w:rsid w:val="00394D49"/>
    <w:rsid w:val="003A0AA5"/>
    <w:rsid w:val="003B46E6"/>
    <w:rsid w:val="003B484C"/>
    <w:rsid w:val="003C08A0"/>
    <w:rsid w:val="003D5C36"/>
    <w:rsid w:val="00442C94"/>
    <w:rsid w:val="00443FD8"/>
    <w:rsid w:val="004730AD"/>
    <w:rsid w:val="004959E5"/>
    <w:rsid w:val="004A6600"/>
    <w:rsid w:val="004A6AC2"/>
    <w:rsid w:val="004B146D"/>
    <w:rsid w:val="004C064A"/>
    <w:rsid w:val="00503591"/>
    <w:rsid w:val="005178D4"/>
    <w:rsid w:val="005210F2"/>
    <w:rsid w:val="00544C25"/>
    <w:rsid w:val="005600AB"/>
    <w:rsid w:val="00565B5C"/>
    <w:rsid w:val="00570E9E"/>
    <w:rsid w:val="00572A0A"/>
    <w:rsid w:val="005733AF"/>
    <w:rsid w:val="005769EE"/>
    <w:rsid w:val="00582147"/>
    <w:rsid w:val="00593254"/>
    <w:rsid w:val="005A20D5"/>
    <w:rsid w:val="005B5B1B"/>
    <w:rsid w:val="005D561E"/>
    <w:rsid w:val="005F7417"/>
    <w:rsid w:val="00607687"/>
    <w:rsid w:val="00613CAB"/>
    <w:rsid w:val="00621F2B"/>
    <w:rsid w:val="00632421"/>
    <w:rsid w:val="006419B5"/>
    <w:rsid w:val="0064399C"/>
    <w:rsid w:val="006912C1"/>
    <w:rsid w:val="006A0663"/>
    <w:rsid w:val="006D2D4C"/>
    <w:rsid w:val="006D441D"/>
    <w:rsid w:val="006E0470"/>
    <w:rsid w:val="006E2512"/>
    <w:rsid w:val="00711408"/>
    <w:rsid w:val="00712725"/>
    <w:rsid w:val="00771016"/>
    <w:rsid w:val="00793926"/>
    <w:rsid w:val="007A78AB"/>
    <w:rsid w:val="007B1E0B"/>
    <w:rsid w:val="007E26A8"/>
    <w:rsid w:val="007F7203"/>
    <w:rsid w:val="008008CC"/>
    <w:rsid w:val="0080495C"/>
    <w:rsid w:val="00812ED5"/>
    <w:rsid w:val="00844907"/>
    <w:rsid w:val="00876899"/>
    <w:rsid w:val="00885C99"/>
    <w:rsid w:val="00886A14"/>
    <w:rsid w:val="008C565B"/>
    <w:rsid w:val="008E1073"/>
    <w:rsid w:val="008F43DF"/>
    <w:rsid w:val="008F4657"/>
    <w:rsid w:val="009045CD"/>
    <w:rsid w:val="00927DD9"/>
    <w:rsid w:val="0093384E"/>
    <w:rsid w:val="00933CD9"/>
    <w:rsid w:val="009344FA"/>
    <w:rsid w:val="0097303A"/>
    <w:rsid w:val="009868A8"/>
    <w:rsid w:val="00993F00"/>
    <w:rsid w:val="009A3E63"/>
    <w:rsid w:val="009C32F7"/>
    <w:rsid w:val="009C5310"/>
    <w:rsid w:val="009D3143"/>
    <w:rsid w:val="00A82853"/>
    <w:rsid w:val="00A8316C"/>
    <w:rsid w:val="00AA6537"/>
    <w:rsid w:val="00AA66C3"/>
    <w:rsid w:val="00AB461E"/>
    <w:rsid w:val="00AB6DF2"/>
    <w:rsid w:val="00B175B5"/>
    <w:rsid w:val="00B215E3"/>
    <w:rsid w:val="00B267BA"/>
    <w:rsid w:val="00B317EE"/>
    <w:rsid w:val="00B81517"/>
    <w:rsid w:val="00B94857"/>
    <w:rsid w:val="00BB1E1B"/>
    <w:rsid w:val="00BE650F"/>
    <w:rsid w:val="00C402E2"/>
    <w:rsid w:val="00C52A1C"/>
    <w:rsid w:val="00C536F5"/>
    <w:rsid w:val="00C76615"/>
    <w:rsid w:val="00C859D3"/>
    <w:rsid w:val="00CB493B"/>
    <w:rsid w:val="00CD1C0D"/>
    <w:rsid w:val="00CE74FF"/>
    <w:rsid w:val="00D005FD"/>
    <w:rsid w:val="00D2629B"/>
    <w:rsid w:val="00D353E5"/>
    <w:rsid w:val="00D46E13"/>
    <w:rsid w:val="00D50D92"/>
    <w:rsid w:val="00D641A8"/>
    <w:rsid w:val="00D96495"/>
    <w:rsid w:val="00D97001"/>
    <w:rsid w:val="00D97FA2"/>
    <w:rsid w:val="00DC309C"/>
    <w:rsid w:val="00DC7D0A"/>
    <w:rsid w:val="00E078F0"/>
    <w:rsid w:val="00E16D92"/>
    <w:rsid w:val="00E213DD"/>
    <w:rsid w:val="00E60E87"/>
    <w:rsid w:val="00E61E3C"/>
    <w:rsid w:val="00E710BB"/>
    <w:rsid w:val="00EC2C9C"/>
    <w:rsid w:val="00EC6C27"/>
    <w:rsid w:val="00F611E4"/>
    <w:rsid w:val="00FB640A"/>
    <w:rsid w:val="00FD73CE"/>
    <w:rsid w:val="00FE535F"/>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3506"/>
    <w:pPr>
      <w:bidi/>
    </w:pPr>
    <w:rPr>
      <w:rFonts w:eastAsia="Times New Roman"/>
      <w:sz w:val="24"/>
      <w:szCs w:val="24"/>
      <w:lang w:val="en-US" w:eastAsia="ar-SA"/>
    </w:rPr>
  </w:style>
  <w:style w:type="paragraph" w:styleId="Heading1">
    <w:name w:val="heading 1"/>
    <w:basedOn w:val="Normal"/>
    <w:next w:val="Normal"/>
    <w:qFormat/>
    <w:rsid w:val="00233506"/>
    <w:pPr>
      <w:keepNext/>
      <w:bidi w:val="0"/>
      <w:jc w:val="center"/>
      <w:outlineLvl w:val="0"/>
    </w:pPr>
    <w:rPr>
      <w:rFonts w:ascii="Arial" w:hAnsi="Arial" w:cs="Arial"/>
      <w:b/>
      <w:bCs/>
      <w:sz w:val="40"/>
      <w:szCs w:val="40"/>
    </w:rPr>
  </w:style>
  <w:style w:type="paragraph" w:styleId="Heading2">
    <w:name w:val="heading 2"/>
    <w:basedOn w:val="Normal"/>
    <w:next w:val="Normal"/>
    <w:qFormat/>
    <w:rsid w:val="00233506"/>
    <w:pPr>
      <w:keepNext/>
      <w:tabs>
        <w:tab w:val="left" w:pos="360"/>
        <w:tab w:val="left" w:pos="720"/>
        <w:tab w:val="left" w:pos="1080"/>
        <w:tab w:val="left" w:pos="1440"/>
        <w:tab w:val="left" w:pos="1800"/>
        <w:tab w:val="left" w:pos="2160"/>
        <w:tab w:val="left" w:pos="2520"/>
        <w:tab w:val="left" w:pos="2880"/>
      </w:tabs>
      <w:bidi w:val="0"/>
      <w:spacing w:before="240" w:after="60"/>
      <w:outlineLvl w:val="1"/>
    </w:pPr>
    <w:rPr>
      <w:b/>
      <w:sz w:val="28"/>
      <w:szCs w:val="20"/>
      <w:lang w:eastAsia="en-US"/>
    </w:rPr>
  </w:style>
  <w:style w:type="paragraph" w:styleId="Heading3">
    <w:name w:val="heading 3"/>
    <w:basedOn w:val="Normal"/>
    <w:next w:val="Normal"/>
    <w:qFormat/>
    <w:rsid w:val="00233506"/>
    <w:pPr>
      <w:keepNext/>
      <w:tabs>
        <w:tab w:val="left" w:pos="360"/>
        <w:tab w:val="left" w:pos="720"/>
        <w:tab w:val="left" w:pos="1080"/>
        <w:tab w:val="left" w:pos="1440"/>
        <w:tab w:val="left" w:pos="1800"/>
        <w:tab w:val="left" w:pos="2160"/>
        <w:tab w:val="left" w:pos="2520"/>
        <w:tab w:val="left" w:pos="2880"/>
      </w:tabs>
      <w:bidi w:val="0"/>
      <w:outlineLvl w:val="2"/>
    </w:pPr>
    <w:rPr>
      <w:szCs w:val="20"/>
      <w:u w:val="single"/>
      <w:lang w:eastAsia="en-US"/>
    </w:rPr>
  </w:style>
  <w:style w:type="paragraph" w:styleId="Heading5">
    <w:name w:val="heading 5"/>
    <w:basedOn w:val="Normal"/>
    <w:next w:val="Normal"/>
    <w:qFormat/>
    <w:rsid w:val="006D2D4C"/>
    <w:pPr>
      <w:spacing w:before="240" w:after="60"/>
      <w:outlineLvl w:val="4"/>
    </w:pPr>
    <w:rPr>
      <w:b/>
      <w:bCs/>
      <w:i/>
      <w:iCs/>
      <w:sz w:val="26"/>
      <w:szCs w:val="26"/>
    </w:rPr>
  </w:style>
  <w:style w:type="paragraph" w:styleId="Heading6">
    <w:name w:val="heading 6"/>
    <w:basedOn w:val="Normal"/>
    <w:next w:val="Normal"/>
    <w:qFormat/>
    <w:rsid w:val="00233506"/>
    <w:pPr>
      <w:keepNext/>
      <w:bidi w:val="0"/>
      <w:jc w:val="lowKashida"/>
      <w:outlineLvl w:val="5"/>
    </w:pPr>
    <w:rPr>
      <w:rFonts w:ascii="Arial" w:hAnsi="Arial" w:cs="Arial"/>
      <w:b/>
      <w:bCs/>
      <w:u w:val="single"/>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3506"/>
    <w:pPr>
      <w:tabs>
        <w:tab w:val="center" w:pos="4153"/>
        <w:tab w:val="right" w:pos="8306"/>
      </w:tabs>
    </w:pPr>
  </w:style>
  <w:style w:type="character" w:styleId="Hyperlink">
    <w:name w:val="Hyperlink"/>
    <w:basedOn w:val="DefaultParagraphFont"/>
    <w:rsid w:val="00233506"/>
    <w:rPr>
      <w:color w:val="0000FF"/>
      <w:u w:val="single"/>
    </w:rPr>
  </w:style>
  <w:style w:type="table" w:styleId="TableGrid">
    <w:name w:val="Table Grid"/>
    <w:basedOn w:val="TableNormal"/>
    <w:rsid w:val="00885C9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
    <w:name w:val="Default Paragraph Font Para Char"/>
    <w:basedOn w:val="Normal"/>
    <w:autoRedefine/>
    <w:rsid w:val="00D97FA2"/>
    <w:pPr>
      <w:numPr>
        <w:numId w:val="19"/>
      </w:numPr>
      <w:bidi w:val="0"/>
      <w:spacing w:after="160"/>
    </w:pPr>
    <w:rPr>
      <w:rFonts w:ascii="Trebuchet MS" w:hAnsi="Trebuchet MS"/>
      <w:sz w:val="20"/>
      <w:szCs w:val="20"/>
      <w:lang w:eastAsia="en-US"/>
    </w:rPr>
  </w:style>
  <w:style w:type="paragraph" w:styleId="BodyText">
    <w:name w:val="Body Text"/>
    <w:basedOn w:val="Normal"/>
    <w:link w:val="BodyTextChar"/>
    <w:uiPriority w:val="99"/>
    <w:unhideWhenUsed/>
    <w:rsid w:val="0064399C"/>
    <w:pPr>
      <w:autoSpaceDE w:val="0"/>
      <w:autoSpaceDN w:val="0"/>
      <w:bidi w:val="0"/>
      <w:spacing w:line="240" w:lineRule="atLeast"/>
    </w:pPr>
    <w:rPr>
      <w:rFonts w:ascii="Arial" w:eastAsia="Calibri" w:hAnsi="Arial" w:cs="Arial"/>
      <w:color w:val="000000"/>
      <w:sz w:val="20"/>
      <w:szCs w:val="20"/>
      <w:lang w:eastAsia="en-US"/>
    </w:rPr>
  </w:style>
  <w:style w:type="character" w:customStyle="1" w:styleId="BodyTextChar">
    <w:name w:val="Body Text Char"/>
    <w:basedOn w:val="DefaultParagraphFont"/>
    <w:link w:val="BodyText"/>
    <w:uiPriority w:val="99"/>
    <w:rsid w:val="0064399C"/>
    <w:rPr>
      <w:rFonts w:ascii="Arial" w:eastAsia="Calibri" w:hAnsi="Arial" w:cs="Arial"/>
      <w:color w:val="000000"/>
    </w:rPr>
  </w:style>
  <w:style w:type="paragraph" w:styleId="BalloonText">
    <w:name w:val="Balloon Text"/>
    <w:basedOn w:val="Normal"/>
    <w:link w:val="BalloonTextChar"/>
    <w:rsid w:val="00B267BA"/>
    <w:rPr>
      <w:rFonts w:ascii="Tahoma" w:hAnsi="Tahoma" w:cs="Tahoma"/>
      <w:sz w:val="16"/>
      <w:szCs w:val="16"/>
    </w:rPr>
  </w:style>
  <w:style w:type="character" w:customStyle="1" w:styleId="BalloonTextChar">
    <w:name w:val="Balloon Text Char"/>
    <w:basedOn w:val="DefaultParagraphFont"/>
    <w:link w:val="BalloonText"/>
    <w:rsid w:val="00B267BA"/>
    <w:rPr>
      <w:rFonts w:ascii="Tahoma" w:eastAsia="Times New Roman" w:hAnsi="Tahoma" w:cs="Tahoma"/>
      <w:sz w:val="16"/>
      <w:szCs w:val="16"/>
      <w:lang w:eastAsia="ar-SA"/>
    </w:rPr>
  </w:style>
  <w:style w:type="paragraph" w:styleId="ListParagraph">
    <w:name w:val="List Paragraph"/>
    <w:basedOn w:val="Normal"/>
    <w:uiPriority w:val="34"/>
    <w:qFormat/>
    <w:rsid w:val="008008CC"/>
    <w:pPr>
      <w:ind w:left="720"/>
    </w:pPr>
  </w:style>
</w:styles>
</file>

<file path=word/webSettings.xml><?xml version="1.0" encoding="utf-8"?>
<w:webSettings xmlns:r="http://schemas.openxmlformats.org/officeDocument/2006/relationships" xmlns:w="http://schemas.openxmlformats.org/wordprocessingml/2006/main">
  <w:divs>
    <w:div w:id="9414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4A2AD-D3BE-46A1-9511-F5F6A7DC1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3</Pages>
  <Words>1914</Words>
  <Characters>10915</Characters>
  <Application>Microsoft Office Word</Application>
  <DocSecurity>0</DocSecurity>
  <Lines>90</Lines>
  <Paragraphs>25</Paragraphs>
  <ScaleCrop>false</ScaleCrop>
  <Company/>
  <LinksUpToDate>false</LinksUpToDate>
  <CharactersWithSpaces>12804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Aya Osama El Bahar</dc:title>
  <dc:creator>Aya</dc:creator>
  <cp:lastModifiedBy>Aya El Bahar</cp:lastModifiedBy>
  <cp:revision>5</cp:revision>
  <cp:lastPrinted>2010-10-28T07:12:00Z</cp:lastPrinted>
  <dcterms:created xsi:type="dcterms:W3CDTF">2011-11-13T17:03:00Z</dcterms:created>
  <dcterms:modified xsi:type="dcterms:W3CDTF">2011-11-14T13:51:00Z</dcterms:modified>
</cp:coreProperties>
</file>