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4E45" w:rsidRDefault="00000000">
      <w:pPr>
        <w:pStyle w:val="Heading1"/>
        <w:rPr>
          <w:rFonts w:ascii="Calibri" w:eastAsia="Calibri" w:hAnsi="Calibri" w:cs="Calibri"/>
        </w:rPr>
      </w:pPr>
      <w:bookmarkStart w:id="0" w:name="_heading=h.gjdgxs" w:colFirst="0" w:colLast="0"/>
      <w:bookmarkEnd w:id="0"/>
      <w:r>
        <w:rPr>
          <w:rFonts w:ascii="Calibri" w:eastAsia="Calibri" w:hAnsi="Calibri" w:cs="Calibri"/>
        </w:rPr>
        <w:t>Professional Summary</w:t>
      </w:r>
    </w:p>
    <w:p w14:paraId="00000002" w14:textId="77777777" w:rsidR="00B84E45" w:rsidRDefault="00000000">
      <w:r>
        <w:t>Outgoing salesmen offering superb customer service with proficiency and passion for exceeding sales goals. Results-oriented professional, specializing in automotive parts and automotive products. Excelling with the unique ability to relate to diverse clients and close high-dollar sales through customer relations and analytical experience.</w:t>
      </w:r>
    </w:p>
    <w:p w14:paraId="00000003" w14:textId="77777777" w:rsidR="00B84E45" w:rsidRDefault="00B84E45">
      <w:pPr>
        <w:pStyle w:val="Heading1"/>
        <w:spacing w:before="0" w:line="240" w:lineRule="auto"/>
        <w:rPr>
          <w:rFonts w:ascii="Calibri" w:eastAsia="Calibri" w:hAnsi="Calibri" w:cs="Calibri"/>
          <w:sz w:val="16"/>
          <w:szCs w:val="16"/>
        </w:rPr>
      </w:pPr>
    </w:p>
    <w:p w14:paraId="00000004" w14:textId="77777777" w:rsidR="00B84E45" w:rsidRDefault="00000000">
      <w:pPr>
        <w:pStyle w:val="Heading1"/>
        <w:spacing w:before="0" w:after="200" w:line="240" w:lineRule="auto"/>
        <w:rPr>
          <w:rFonts w:ascii="Calibri" w:eastAsia="Calibri" w:hAnsi="Calibri" w:cs="Calibri"/>
          <w:b w:val="0"/>
          <w:sz w:val="24"/>
          <w:szCs w:val="24"/>
        </w:rPr>
        <w:sectPr w:rsidR="00B84E45">
          <w:headerReference w:type="default" r:id="rId8"/>
          <w:footerReference w:type="default" r:id="rId9"/>
          <w:headerReference w:type="first" r:id="rId10"/>
          <w:footerReference w:type="first" r:id="rId11"/>
          <w:pgSz w:w="12240" w:h="15840"/>
          <w:pgMar w:top="2304" w:right="1152" w:bottom="1080" w:left="1152" w:header="1008" w:footer="0" w:gutter="0"/>
          <w:pgNumType w:start="1"/>
          <w:cols w:space="720"/>
          <w:titlePg/>
        </w:sectPr>
      </w:pPr>
      <w:r>
        <w:rPr>
          <w:rFonts w:ascii="Calibri" w:eastAsia="Calibri" w:hAnsi="Calibri" w:cs="Calibri"/>
        </w:rPr>
        <w:t xml:space="preserve">Core Competence </w:t>
      </w:r>
    </w:p>
    <w:p w14:paraId="00000005" w14:textId="77777777" w:rsidR="00B84E45" w:rsidRDefault="00000000">
      <w:pPr>
        <w:pStyle w:val="Heading1"/>
        <w:spacing w:before="0"/>
        <w:rPr>
          <w:rFonts w:ascii="Calibri" w:eastAsia="Calibri" w:hAnsi="Calibri" w:cs="Calibri"/>
          <w:b w:val="0"/>
          <w:sz w:val="22"/>
          <w:szCs w:val="22"/>
        </w:rPr>
      </w:pPr>
      <w:r>
        <w:rPr>
          <w:rFonts w:ascii="Calibri" w:eastAsia="Calibri" w:hAnsi="Calibri" w:cs="Calibri"/>
          <w:b w:val="0"/>
          <w:sz w:val="22"/>
          <w:szCs w:val="22"/>
        </w:rPr>
        <w:t xml:space="preserve"> </w:t>
      </w:r>
    </w:p>
    <w:p w14:paraId="00000006" w14:textId="77777777" w:rsidR="00B84E45" w:rsidRDefault="00000000">
      <w:pPr>
        <w:pStyle w:val="Heading1"/>
        <w:spacing w:before="0"/>
        <w:rPr>
          <w:rFonts w:ascii="Calibri" w:eastAsia="Calibri" w:hAnsi="Calibri" w:cs="Calibri"/>
          <w:b w:val="0"/>
          <w:sz w:val="22"/>
          <w:szCs w:val="22"/>
        </w:rPr>
      </w:pPr>
      <w:r>
        <w:rPr>
          <w:rFonts w:ascii="Calibri" w:eastAsia="Calibri" w:hAnsi="Calibri" w:cs="Calibri"/>
          <w:b w:val="0"/>
          <w:sz w:val="22"/>
          <w:szCs w:val="22"/>
        </w:rPr>
        <w:t xml:space="preserve">         Sales and Marketing</w:t>
      </w:r>
    </w:p>
    <w:p w14:paraId="00000007" w14:textId="77777777" w:rsidR="00B84E45" w:rsidRDefault="00000000">
      <w:pPr>
        <w:numPr>
          <w:ilvl w:val="0"/>
          <w:numId w:val="4"/>
        </w:numPr>
      </w:pPr>
      <w:r>
        <w:t xml:space="preserve">Management </w:t>
      </w:r>
    </w:p>
    <w:p w14:paraId="00000008"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Operation and Control</w:t>
      </w:r>
    </w:p>
    <w:p w14:paraId="00000009"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Mechanical</w:t>
      </w:r>
    </w:p>
    <w:p w14:paraId="0000000A" w14:textId="77777777" w:rsidR="00B84E45" w:rsidRDefault="00000000">
      <w:pPr>
        <w:numPr>
          <w:ilvl w:val="0"/>
          <w:numId w:val="4"/>
        </w:numPr>
      </w:pPr>
      <w:r>
        <w:t>Financing</w:t>
      </w:r>
    </w:p>
    <w:p w14:paraId="0000000B"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 xml:space="preserve">Teamwork </w:t>
      </w:r>
    </w:p>
    <w:p w14:paraId="0000000C"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 xml:space="preserve">Active Listening </w:t>
      </w:r>
    </w:p>
    <w:p w14:paraId="0000000D"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Critical Thinking</w:t>
      </w:r>
    </w:p>
    <w:p w14:paraId="0000000E" w14:textId="77777777" w:rsidR="00B84E45" w:rsidRDefault="00000000">
      <w:pPr>
        <w:pStyle w:val="Heading1"/>
        <w:numPr>
          <w:ilvl w:val="0"/>
          <w:numId w:val="4"/>
        </w:numPr>
        <w:spacing w:before="0"/>
        <w:rPr>
          <w:b w:val="0"/>
          <w:sz w:val="22"/>
          <w:szCs w:val="22"/>
        </w:rPr>
      </w:pPr>
      <w:r>
        <w:rPr>
          <w:rFonts w:ascii="Calibri" w:eastAsia="Calibri" w:hAnsi="Calibri" w:cs="Calibri"/>
          <w:b w:val="0"/>
          <w:sz w:val="22"/>
          <w:szCs w:val="22"/>
        </w:rPr>
        <w:t>Time Management</w:t>
      </w:r>
    </w:p>
    <w:p w14:paraId="0000000F" w14:textId="77777777" w:rsidR="00B84E45" w:rsidRDefault="00000000">
      <w:pPr>
        <w:numPr>
          <w:ilvl w:val="0"/>
          <w:numId w:val="4"/>
        </w:numPr>
      </w:pPr>
      <w:r>
        <w:t xml:space="preserve">Planning </w:t>
      </w:r>
    </w:p>
    <w:p w14:paraId="00000010" w14:textId="77777777" w:rsidR="00B84E45" w:rsidRDefault="00000000">
      <w:pPr>
        <w:numPr>
          <w:ilvl w:val="0"/>
          <w:numId w:val="4"/>
        </w:numPr>
      </w:pPr>
      <w:r>
        <w:t>Customer Service</w:t>
      </w:r>
    </w:p>
    <w:p w14:paraId="00000011" w14:textId="77777777" w:rsidR="00B84E45" w:rsidRDefault="00000000">
      <w:pPr>
        <w:numPr>
          <w:ilvl w:val="0"/>
          <w:numId w:val="4"/>
        </w:numPr>
      </w:pPr>
      <w:r>
        <w:t>Oral and Written Communication</w:t>
      </w:r>
    </w:p>
    <w:p w14:paraId="00000012" w14:textId="77777777" w:rsidR="00B84E45" w:rsidRDefault="00000000">
      <w:pPr>
        <w:numPr>
          <w:ilvl w:val="0"/>
          <w:numId w:val="4"/>
        </w:numPr>
      </w:pPr>
      <w:r>
        <w:t>Organization</w:t>
      </w:r>
    </w:p>
    <w:p w14:paraId="00000013" w14:textId="77777777" w:rsidR="00B84E45" w:rsidRDefault="00000000">
      <w:pPr>
        <w:numPr>
          <w:ilvl w:val="0"/>
          <w:numId w:val="4"/>
        </w:numPr>
        <w:sectPr w:rsidR="00B84E45">
          <w:type w:val="continuous"/>
          <w:pgSz w:w="12240" w:h="15840"/>
          <w:pgMar w:top="2304" w:right="1152" w:bottom="1080" w:left="1152" w:header="1008" w:footer="576" w:gutter="0"/>
          <w:cols w:num="3" w:space="720" w:equalWidth="0">
            <w:col w:w="3312" w:space="0"/>
            <w:col w:w="3312" w:space="0"/>
            <w:col w:w="3312" w:space="0"/>
          </w:cols>
          <w:titlePg/>
        </w:sectPr>
      </w:pPr>
      <w:r>
        <w:t>Accounting</w:t>
      </w:r>
    </w:p>
    <w:p w14:paraId="00000014" w14:textId="77777777" w:rsidR="00B84E45" w:rsidRDefault="00000000">
      <w:pPr>
        <w:pStyle w:val="Heading1"/>
        <w:spacing w:before="0" w:line="240" w:lineRule="auto"/>
        <w:ind w:left="450"/>
        <w:rPr>
          <w:rFonts w:ascii="Calibri" w:eastAsia="Calibri" w:hAnsi="Calibri" w:cs="Calibri"/>
        </w:rPr>
      </w:pPr>
      <w:r>
        <w:rPr>
          <w:rFonts w:ascii="Calibri" w:eastAsia="Calibri" w:hAnsi="Calibri" w:cs="Calibri"/>
        </w:rPr>
        <w:t>Experience</w:t>
      </w:r>
    </w:p>
    <w:p w14:paraId="00000015" w14:textId="77777777" w:rsidR="00B84E45" w:rsidRDefault="00000000">
      <w:pPr>
        <w:rPr>
          <w:b/>
        </w:rPr>
      </w:pPr>
      <w:r>
        <w:rPr>
          <w:b/>
        </w:rPr>
        <w:t xml:space="preserve">       </w:t>
      </w:r>
    </w:p>
    <w:p w14:paraId="00000016" w14:textId="77777777" w:rsidR="00B84E45" w:rsidRDefault="00000000">
      <w:pPr>
        <w:pStyle w:val="Heading1"/>
        <w:rPr>
          <w:b w:val="0"/>
          <w:color w:val="1C4587"/>
          <w:u w:val="single"/>
        </w:rPr>
      </w:pPr>
      <w:bookmarkStart w:id="1" w:name="_heading=h.30j0zll" w:colFirst="0" w:colLast="0"/>
      <w:bookmarkEnd w:id="1"/>
      <w:r>
        <w:rPr>
          <w:b w:val="0"/>
          <w:color w:val="1C4587"/>
          <w:u w:val="single"/>
        </w:rPr>
        <w:t xml:space="preserve">Customer Service Representative </w:t>
      </w:r>
    </w:p>
    <w:p w14:paraId="00000017" w14:textId="77777777" w:rsidR="00B84E45" w:rsidRDefault="00000000">
      <w:r>
        <w:t xml:space="preserve">Small Business Administration - 101 Marietta St NW </w:t>
      </w:r>
      <w:proofErr w:type="spellStart"/>
      <w:proofErr w:type="gramStart"/>
      <w:r>
        <w:t>Atlanta,GA</w:t>
      </w:r>
      <w:proofErr w:type="spellEnd"/>
      <w:proofErr w:type="gramEnd"/>
      <w:r>
        <w:t xml:space="preserve"> 30303 - December 2022 - Present </w:t>
      </w:r>
    </w:p>
    <w:p w14:paraId="00000018" w14:textId="77777777" w:rsidR="00B84E45" w:rsidRDefault="00B84E45">
      <w:pPr>
        <w:rPr>
          <w:highlight w:val="white"/>
        </w:rPr>
      </w:pPr>
    </w:p>
    <w:p w14:paraId="00000019" w14:textId="77777777" w:rsidR="00B84E45" w:rsidRDefault="00000000">
      <w:pPr>
        <w:pStyle w:val="Heading1"/>
        <w:numPr>
          <w:ilvl w:val="0"/>
          <w:numId w:val="2"/>
        </w:numPr>
        <w:rPr>
          <w:b w:val="0"/>
          <w:color w:val="000000"/>
          <w:highlight w:val="white"/>
        </w:rPr>
      </w:pPr>
      <w:bookmarkStart w:id="2" w:name="_heading=h.1fob9te" w:colFirst="0" w:colLast="0"/>
      <w:bookmarkEnd w:id="2"/>
      <w:r>
        <w:rPr>
          <w:b w:val="0"/>
          <w:color w:val="000000"/>
          <w:highlight w:val="white"/>
        </w:rPr>
        <w:lastRenderedPageBreak/>
        <w:t>Assisting with completing home and business loan applications electronically and communicating disaster loan program information to disaster survivors.</w:t>
      </w:r>
    </w:p>
    <w:p w14:paraId="0000001A" w14:textId="77777777" w:rsidR="00B84E45" w:rsidRDefault="00000000">
      <w:pPr>
        <w:pStyle w:val="Heading1"/>
        <w:numPr>
          <w:ilvl w:val="0"/>
          <w:numId w:val="2"/>
        </w:numPr>
        <w:spacing w:before="0"/>
        <w:rPr>
          <w:b w:val="0"/>
          <w:color w:val="000000"/>
          <w:highlight w:val="white"/>
        </w:rPr>
      </w:pPr>
      <w:bookmarkStart w:id="3" w:name="_heading=h.3znysh7" w:colFirst="0" w:colLast="0"/>
      <w:bookmarkEnd w:id="3"/>
      <w:r>
        <w:rPr>
          <w:b w:val="0"/>
          <w:color w:val="000000"/>
          <w:highlight w:val="white"/>
        </w:rPr>
        <w:t>Explaining loan closing documents to borrowers and assisting in closing approved disaster loans.</w:t>
      </w:r>
    </w:p>
    <w:p w14:paraId="0000001B" w14:textId="77777777" w:rsidR="00B84E45" w:rsidRDefault="00000000">
      <w:pPr>
        <w:pStyle w:val="Heading1"/>
        <w:numPr>
          <w:ilvl w:val="0"/>
          <w:numId w:val="2"/>
        </w:numPr>
        <w:spacing w:before="0"/>
        <w:rPr>
          <w:b w:val="0"/>
          <w:color w:val="000000"/>
          <w:highlight w:val="white"/>
        </w:rPr>
      </w:pPr>
      <w:bookmarkStart w:id="4" w:name="_heading=h.2et92p0" w:colFirst="0" w:colLast="0"/>
      <w:bookmarkEnd w:id="4"/>
      <w:r>
        <w:rPr>
          <w:b w:val="0"/>
          <w:color w:val="000000"/>
          <w:highlight w:val="white"/>
        </w:rPr>
        <w:t>Using computer skills to input disaster survivor information to complete loan applications, utilize e-mail, word processing, spreadsheets, and the Internet, and to navigate within a database to input and retrieve information.</w:t>
      </w:r>
    </w:p>
    <w:p w14:paraId="0000001C" w14:textId="77777777" w:rsidR="00B84E45" w:rsidRDefault="00000000">
      <w:pPr>
        <w:pStyle w:val="Heading1"/>
        <w:numPr>
          <w:ilvl w:val="0"/>
          <w:numId w:val="2"/>
        </w:numPr>
        <w:spacing w:before="0"/>
        <w:rPr>
          <w:b w:val="0"/>
          <w:color w:val="000000"/>
          <w:highlight w:val="white"/>
        </w:rPr>
      </w:pPr>
      <w:bookmarkStart w:id="5" w:name="_heading=h.tyjcwt" w:colFirst="0" w:colLast="0"/>
      <w:bookmarkEnd w:id="5"/>
      <w:r>
        <w:rPr>
          <w:b w:val="0"/>
          <w:color w:val="000000"/>
          <w:highlight w:val="white"/>
        </w:rPr>
        <w:t>Performing some financial computations/analyses to determine applicants' ability to repay loans.</w:t>
      </w:r>
    </w:p>
    <w:p w14:paraId="0000001D" w14:textId="77777777" w:rsidR="00B84E45" w:rsidRDefault="00000000">
      <w:pPr>
        <w:pStyle w:val="Heading1"/>
        <w:numPr>
          <w:ilvl w:val="0"/>
          <w:numId w:val="2"/>
        </w:numPr>
        <w:spacing w:before="0"/>
        <w:rPr>
          <w:b w:val="0"/>
          <w:color w:val="000000"/>
          <w:highlight w:val="white"/>
        </w:rPr>
      </w:pPr>
      <w:bookmarkStart w:id="6" w:name="_heading=h.3dy6vkm" w:colFirst="0" w:colLast="0"/>
      <w:bookmarkEnd w:id="6"/>
      <w:r>
        <w:rPr>
          <w:b w:val="0"/>
          <w:color w:val="000000"/>
          <w:highlight w:val="white"/>
        </w:rPr>
        <w:t>Overseeing operations at multiple locations within a disaster area as an Officer in Charge or as a team lead in a disaster recovery center.</w:t>
      </w:r>
    </w:p>
    <w:p w14:paraId="0000001E" w14:textId="77777777" w:rsidR="00B84E45" w:rsidRDefault="00B84E45">
      <w:pPr>
        <w:pStyle w:val="Heading1"/>
        <w:rPr>
          <w:b w:val="0"/>
          <w:color w:val="1C4587"/>
          <w:u w:val="single"/>
        </w:rPr>
      </w:pPr>
      <w:bookmarkStart w:id="7" w:name="_heading=h.1t3h5sf" w:colFirst="0" w:colLast="0"/>
      <w:bookmarkEnd w:id="7"/>
    </w:p>
    <w:p w14:paraId="0000001F" w14:textId="77777777" w:rsidR="00B84E45" w:rsidRDefault="00B84E45">
      <w:pPr>
        <w:pStyle w:val="Heading1"/>
        <w:rPr>
          <w:b w:val="0"/>
          <w:color w:val="1C4587"/>
          <w:u w:val="single"/>
        </w:rPr>
      </w:pPr>
      <w:bookmarkStart w:id="8" w:name="_heading=h.4d34og8" w:colFirst="0" w:colLast="0"/>
      <w:bookmarkEnd w:id="8"/>
    </w:p>
    <w:p w14:paraId="00000020" w14:textId="77777777" w:rsidR="00B84E45" w:rsidRDefault="00000000">
      <w:pPr>
        <w:pStyle w:val="Heading1"/>
        <w:rPr>
          <w:b w:val="0"/>
          <w:color w:val="1C4587"/>
          <w:u w:val="single"/>
        </w:rPr>
      </w:pPr>
      <w:bookmarkStart w:id="9" w:name="_heading=h.2s8eyo1" w:colFirst="0" w:colLast="0"/>
      <w:bookmarkEnd w:id="9"/>
      <w:r>
        <w:rPr>
          <w:b w:val="0"/>
          <w:color w:val="1C4587"/>
          <w:u w:val="single"/>
        </w:rPr>
        <w:t>Tax Account</w:t>
      </w:r>
    </w:p>
    <w:p w14:paraId="00000021" w14:textId="77777777" w:rsidR="00B84E45" w:rsidRDefault="00000000">
      <w:pPr>
        <w:rPr>
          <w:b/>
        </w:rPr>
      </w:pPr>
      <w:r>
        <w:rPr>
          <w:b/>
        </w:rPr>
        <w:t xml:space="preserve">                                                                                                                                                              </w:t>
      </w:r>
      <w:r>
        <w:rPr>
          <w:color w:val="1C4587"/>
        </w:rPr>
        <w:t xml:space="preserve"> Jan 2017- present</w:t>
      </w:r>
      <w:r>
        <w:rPr>
          <w:b/>
        </w:rPr>
        <w:t xml:space="preserve"> </w:t>
      </w:r>
    </w:p>
    <w:p w14:paraId="00000022" w14:textId="77777777" w:rsidR="00B84E45" w:rsidRDefault="00000000">
      <w:r>
        <w:t xml:space="preserve">Core Tax Service </w:t>
      </w:r>
      <w:proofErr w:type="gramStart"/>
      <w:r>
        <w:t>-  2720</w:t>
      </w:r>
      <w:proofErr w:type="gramEnd"/>
      <w:r>
        <w:t xml:space="preserve"> Airport Dr Columbus, OH 43219 - Jan 2017 - Present </w:t>
      </w:r>
    </w:p>
    <w:p w14:paraId="00000023" w14:textId="77777777" w:rsidR="00B84E45" w:rsidRDefault="00000000">
      <w:pPr>
        <w:numPr>
          <w:ilvl w:val="0"/>
          <w:numId w:val="3"/>
        </w:numPr>
      </w:pPr>
      <w:r>
        <w:t>Prepared monthly and annual tax reports for small business and individual clients.</w:t>
      </w:r>
    </w:p>
    <w:p w14:paraId="00000024" w14:textId="77777777" w:rsidR="00B84E45" w:rsidRDefault="00000000">
      <w:pPr>
        <w:numPr>
          <w:ilvl w:val="0"/>
          <w:numId w:val="3"/>
        </w:numPr>
      </w:pPr>
      <w:r>
        <w:t>Analyzed tax law regulations to find potential deductions and recognize any deficiencies.</w:t>
      </w:r>
    </w:p>
    <w:p w14:paraId="00000025" w14:textId="77777777" w:rsidR="00B84E45" w:rsidRDefault="00000000">
      <w:pPr>
        <w:numPr>
          <w:ilvl w:val="0"/>
          <w:numId w:val="3"/>
        </w:numPr>
      </w:pPr>
      <w:r>
        <w:t>Reviewed the company tax returns on a regular basis and prepared them for audits.</w:t>
      </w:r>
    </w:p>
    <w:p w14:paraId="00000026" w14:textId="77777777" w:rsidR="00B84E45" w:rsidRDefault="00000000">
      <w:pPr>
        <w:numPr>
          <w:ilvl w:val="0"/>
          <w:numId w:val="3"/>
        </w:numPr>
      </w:pPr>
      <w:r>
        <w:t>Maintained positive relationships with clients, handled daily phone calls and emails.</w:t>
      </w:r>
    </w:p>
    <w:p w14:paraId="00000027" w14:textId="77777777" w:rsidR="00B84E45" w:rsidRDefault="00000000">
      <w:pPr>
        <w:numPr>
          <w:ilvl w:val="0"/>
          <w:numId w:val="3"/>
        </w:numPr>
      </w:pPr>
      <w:r>
        <w:t>Run the company’s agenda of appointments and ensured all payments are done on time.</w:t>
      </w:r>
    </w:p>
    <w:p w14:paraId="00000028" w14:textId="77777777" w:rsidR="00B84E45" w:rsidRDefault="00000000">
      <w:pPr>
        <w:numPr>
          <w:ilvl w:val="0"/>
          <w:numId w:val="3"/>
        </w:numPr>
      </w:pPr>
      <w:r>
        <w:t>Managed clients’ files and reports using the relevant software.</w:t>
      </w:r>
    </w:p>
    <w:p w14:paraId="00000029" w14:textId="77777777" w:rsidR="00B84E45" w:rsidRDefault="00000000">
      <w:pPr>
        <w:numPr>
          <w:ilvl w:val="0"/>
          <w:numId w:val="3"/>
        </w:numPr>
      </w:pPr>
      <w:r>
        <w:t>Ensured confidentiality of client information.</w:t>
      </w:r>
    </w:p>
    <w:p w14:paraId="0000002A" w14:textId="77777777" w:rsidR="00B84E45" w:rsidRDefault="00000000">
      <w:pPr>
        <w:pStyle w:val="Heading2"/>
        <w:ind w:left="450"/>
        <w:rPr>
          <w:rFonts w:ascii="Calibri" w:eastAsia="Calibri" w:hAnsi="Calibri" w:cs="Calibri"/>
        </w:rPr>
      </w:pPr>
      <w:bookmarkStart w:id="10" w:name="_heading=h.17dp8vu" w:colFirst="0" w:colLast="0"/>
      <w:bookmarkEnd w:id="10"/>
      <w:r>
        <w:rPr>
          <w:rFonts w:ascii="Calibri" w:eastAsia="Calibri" w:hAnsi="Calibri" w:cs="Calibri"/>
          <w:b/>
          <w:u w:val="single"/>
        </w:rPr>
        <w:t>Car Sales Representative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Mar 2017 – Aug 2022</w:t>
      </w:r>
      <w:r>
        <w:rPr>
          <w:rFonts w:ascii="Calibri" w:eastAsia="Calibri" w:hAnsi="Calibri" w:cs="Calibri"/>
        </w:rPr>
        <w:tab/>
      </w:r>
      <w:r>
        <w:rPr>
          <w:rFonts w:ascii="Calibri" w:eastAsia="Calibri" w:hAnsi="Calibri" w:cs="Calibri"/>
        </w:rPr>
        <w:tab/>
      </w:r>
    </w:p>
    <w:p w14:paraId="0000002B" w14:textId="77777777" w:rsidR="00B84E45" w:rsidRDefault="00000000">
      <w:pPr>
        <w:ind w:left="450"/>
        <w:rPr>
          <w:i/>
        </w:rPr>
      </w:pPr>
      <w:r>
        <w:rPr>
          <w:i/>
        </w:rPr>
        <w:t>Parsons Kia - 2525 Valley Avenue, Winchester, VA 22601 - Mar 2017 to Dec 2017</w:t>
      </w:r>
    </w:p>
    <w:p w14:paraId="0000002C" w14:textId="77777777" w:rsidR="00B84E45" w:rsidRDefault="00000000">
      <w:pPr>
        <w:ind w:left="450"/>
        <w:rPr>
          <w:i/>
        </w:rPr>
      </w:pPr>
      <w:r>
        <w:rPr>
          <w:i/>
        </w:rPr>
        <w:t>Apple Valley Hyundai - 2934 Valley Avenue, Winchester, VA 22601 - Jan 2018 - April 2022</w:t>
      </w:r>
    </w:p>
    <w:p w14:paraId="0000002D" w14:textId="77777777" w:rsidR="00B84E45" w:rsidRDefault="00000000">
      <w:pPr>
        <w:ind w:left="450"/>
        <w:rPr>
          <w:i/>
        </w:rPr>
      </w:pPr>
      <w:proofErr w:type="spellStart"/>
      <w:r>
        <w:rPr>
          <w:i/>
        </w:rPr>
        <w:t>HoneyCar</w:t>
      </w:r>
      <w:proofErr w:type="spellEnd"/>
      <w:r>
        <w:rPr>
          <w:i/>
        </w:rPr>
        <w:t xml:space="preserve"> - 190 Commonwealth Ct, Winchester, VA 22602</w:t>
      </w:r>
    </w:p>
    <w:p w14:paraId="0000002E" w14:textId="77777777" w:rsidR="00B84E45" w:rsidRDefault="00B84E45">
      <w:pPr>
        <w:shd w:val="clear" w:color="auto" w:fill="FFFFFF"/>
        <w:ind w:left="2160" w:right="630"/>
        <w:rPr>
          <w:color w:val="222222"/>
        </w:rPr>
      </w:pPr>
    </w:p>
    <w:p w14:paraId="0000002F" w14:textId="77777777" w:rsidR="00B84E45" w:rsidRDefault="00000000">
      <w:pPr>
        <w:shd w:val="clear" w:color="auto" w:fill="FFFFFF"/>
        <w:ind w:right="630"/>
      </w:pPr>
      <w:r>
        <w:rPr>
          <w:color w:val="222222"/>
        </w:rPr>
        <w:t xml:space="preserve">Assist in-person customers with vehicle financing options. Complete and process loan applications for customers to gain ownership of new automobiles. </w:t>
      </w:r>
      <w:r>
        <w:t xml:space="preserve">Analyze and present financial data based on loan to value, debt to income and payment to income values. Stock and generate invoices on new vehicles. Generate state taxes, </w:t>
      </w:r>
      <w:proofErr w:type="gramStart"/>
      <w:r>
        <w:t>titles</w:t>
      </w:r>
      <w:proofErr w:type="gramEnd"/>
      <w:r>
        <w:t xml:space="preserve"> and gross receipts for each auto loan. Review invoices with business managers and present to customers. Respond to online inquiries. Go over the vehicle features and follow up to ensure customer satisfaction. 40-60/weeks</w:t>
      </w:r>
    </w:p>
    <w:p w14:paraId="00000030" w14:textId="77777777" w:rsidR="00B84E45" w:rsidRDefault="00000000">
      <w:pPr>
        <w:numPr>
          <w:ilvl w:val="0"/>
          <w:numId w:val="1"/>
        </w:numPr>
      </w:pPr>
      <w:r>
        <w:t xml:space="preserve">Grossed over $50,000 in sales in one </w:t>
      </w:r>
      <w:proofErr w:type="gramStart"/>
      <w:r>
        <w:t>month</w:t>
      </w:r>
      <w:proofErr w:type="gramEnd"/>
    </w:p>
    <w:p w14:paraId="00000031" w14:textId="77777777" w:rsidR="00B84E45" w:rsidRDefault="00000000">
      <w:pPr>
        <w:numPr>
          <w:ilvl w:val="0"/>
          <w:numId w:val="1"/>
        </w:numPr>
      </w:pPr>
      <w:r>
        <w:t>Received Salesmen of the Month</w:t>
      </w:r>
    </w:p>
    <w:p w14:paraId="00000032" w14:textId="77777777" w:rsidR="00B84E45" w:rsidRDefault="00000000">
      <w:pPr>
        <w:pStyle w:val="Heading2"/>
        <w:ind w:left="450"/>
        <w:rPr>
          <w:rFonts w:ascii="Calibri" w:eastAsia="Calibri" w:hAnsi="Calibri" w:cs="Calibri"/>
          <w:b/>
          <w:u w:val="single"/>
        </w:rPr>
      </w:pPr>
      <w:r>
        <w:rPr>
          <w:rFonts w:ascii="Calibri" w:eastAsia="Calibri" w:hAnsi="Calibri" w:cs="Calibri"/>
          <w:b/>
          <w:u w:val="single"/>
        </w:rPr>
        <w:lastRenderedPageBreak/>
        <w:t>Retail Sales Manager</w:t>
      </w:r>
    </w:p>
    <w:p w14:paraId="00000033" w14:textId="77777777" w:rsidR="00B84E45" w:rsidRDefault="00000000">
      <w:pPr>
        <w:pStyle w:val="Heading2"/>
        <w:ind w:left="450"/>
        <w:rPr>
          <w:rFonts w:ascii="Calibri" w:eastAsia="Calibri" w:hAnsi="Calibri" w:cs="Calibri"/>
        </w:rPr>
      </w:pPr>
      <w:r>
        <w:rPr>
          <w:rFonts w:ascii="Calibri" w:eastAsia="Calibri" w:hAnsi="Calibri" w:cs="Calibri"/>
        </w:rPr>
        <w:t>Mar 2014 – Jul 2016</w:t>
      </w:r>
    </w:p>
    <w:p w14:paraId="00000034" w14:textId="77777777" w:rsidR="00B84E45" w:rsidRDefault="00000000">
      <w:pPr>
        <w:ind w:left="450"/>
        <w:rPr>
          <w:i/>
        </w:rPr>
      </w:pPr>
      <w:r>
        <w:rPr>
          <w:i/>
        </w:rPr>
        <w:t xml:space="preserve">Advance Auto Parts - 1432 Parsons </w:t>
      </w:r>
      <w:proofErr w:type="gramStart"/>
      <w:r>
        <w:rPr>
          <w:i/>
        </w:rPr>
        <w:t>Avenue ,</w:t>
      </w:r>
      <w:proofErr w:type="gramEnd"/>
      <w:r>
        <w:rPr>
          <w:i/>
        </w:rPr>
        <w:t xml:space="preserve"> Columbus, OH 43206 </w:t>
      </w:r>
    </w:p>
    <w:p w14:paraId="00000035" w14:textId="77777777" w:rsidR="00B84E45" w:rsidRDefault="00B84E45">
      <w:pPr>
        <w:ind w:left="2160" w:right="630"/>
      </w:pPr>
    </w:p>
    <w:p w14:paraId="00000036" w14:textId="77777777" w:rsidR="00B84E45" w:rsidRDefault="00000000">
      <w:pPr>
        <w:ind w:left="450" w:right="630"/>
      </w:pPr>
      <w:r>
        <w:t xml:space="preserve">Provide parts for customers and businesses that best fit their budget and vehicle needs. Managed store’s day-to-day operations. Money handling. Provide great customer service while exceeding sales goals.  </w:t>
      </w:r>
    </w:p>
    <w:p w14:paraId="00000037" w14:textId="77777777" w:rsidR="00B84E45" w:rsidRDefault="00000000">
      <w:pPr>
        <w:ind w:left="450" w:right="630"/>
      </w:pPr>
      <w:r>
        <w:t>80 hours/week</w:t>
      </w:r>
    </w:p>
    <w:p w14:paraId="00000038" w14:textId="77777777" w:rsidR="00B84E45" w:rsidRDefault="00000000">
      <w:pPr>
        <w:numPr>
          <w:ilvl w:val="0"/>
          <w:numId w:val="5"/>
        </w:numPr>
      </w:pPr>
      <w:r>
        <w:t>Top sales leader in the district for 8 consecutive months</w:t>
      </w:r>
    </w:p>
    <w:p w14:paraId="00000039" w14:textId="77777777" w:rsidR="00B84E45" w:rsidRDefault="00000000">
      <w:pPr>
        <w:numPr>
          <w:ilvl w:val="0"/>
          <w:numId w:val="5"/>
        </w:numPr>
      </w:pPr>
      <w:r>
        <w:t xml:space="preserve">Promoted to Retail Parts Professional within 8 </w:t>
      </w:r>
      <w:proofErr w:type="gramStart"/>
      <w:r>
        <w:t>months</w:t>
      </w:r>
      <w:proofErr w:type="gramEnd"/>
    </w:p>
    <w:p w14:paraId="0000003A" w14:textId="77777777" w:rsidR="00B84E45" w:rsidRDefault="00000000">
      <w:pPr>
        <w:ind w:left="450"/>
        <w:rPr>
          <w:b/>
          <w:color w:val="000000"/>
          <w:sz w:val="28"/>
          <w:szCs w:val="28"/>
        </w:rPr>
      </w:pPr>
      <w:r>
        <w:rPr>
          <w:b/>
          <w:color w:val="000000"/>
          <w:sz w:val="28"/>
          <w:szCs w:val="28"/>
        </w:rPr>
        <w:t xml:space="preserve">Education    </w:t>
      </w:r>
    </w:p>
    <w:p w14:paraId="0000003B" w14:textId="77777777" w:rsidR="00B84E45" w:rsidRDefault="00000000">
      <w:pPr>
        <w:ind w:left="450"/>
        <w:rPr>
          <w:color w:val="366091"/>
          <w:sz w:val="24"/>
          <w:szCs w:val="24"/>
        </w:rPr>
      </w:pPr>
      <w:r>
        <w:rPr>
          <w:b/>
          <w:color w:val="366091"/>
          <w:sz w:val="24"/>
          <w:szCs w:val="24"/>
          <w:u w:val="single"/>
        </w:rPr>
        <w:t>South High Urban Academy</w:t>
      </w:r>
      <w:r>
        <w:rPr>
          <w:color w:val="366091"/>
          <w:sz w:val="24"/>
          <w:szCs w:val="24"/>
        </w:rPr>
        <w:t xml:space="preserve"> </w:t>
      </w:r>
      <w:r>
        <w:rPr>
          <w:color w:val="366091"/>
          <w:sz w:val="24"/>
          <w:szCs w:val="24"/>
        </w:rPr>
        <w:tab/>
      </w:r>
      <w:r>
        <w:rPr>
          <w:color w:val="366091"/>
          <w:sz w:val="24"/>
          <w:szCs w:val="24"/>
        </w:rPr>
        <w:tab/>
      </w:r>
      <w:r>
        <w:rPr>
          <w:color w:val="366091"/>
          <w:sz w:val="24"/>
          <w:szCs w:val="24"/>
        </w:rPr>
        <w:tab/>
      </w:r>
      <w:r>
        <w:rPr>
          <w:color w:val="366091"/>
          <w:sz w:val="24"/>
          <w:szCs w:val="24"/>
        </w:rPr>
        <w:tab/>
      </w:r>
      <w:r>
        <w:rPr>
          <w:color w:val="366091"/>
          <w:sz w:val="24"/>
          <w:szCs w:val="24"/>
        </w:rPr>
        <w:tab/>
      </w:r>
      <w:r>
        <w:rPr>
          <w:color w:val="366091"/>
          <w:sz w:val="24"/>
          <w:szCs w:val="24"/>
        </w:rPr>
        <w:tab/>
      </w:r>
      <w:r>
        <w:rPr>
          <w:color w:val="366091"/>
          <w:sz w:val="24"/>
          <w:szCs w:val="24"/>
        </w:rPr>
        <w:tab/>
        <w:t>Aug 2008 – Jun 2012</w:t>
      </w:r>
    </w:p>
    <w:p w14:paraId="0000003C" w14:textId="77777777" w:rsidR="00B84E45" w:rsidRDefault="00000000">
      <w:pPr>
        <w:ind w:left="450"/>
      </w:pPr>
      <w:r>
        <w:rPr>
          <w:i/>
        </w:rPr>
        <w:t>High School diploma, Audio Production</w:t>
      </w:r>
    </w:p>
    <w:sectPr w:rsidR="00B84E45">
      <w:headerReference w:type="default" r:id="rId12"/>
      <w:type w:val="continuous"/>
      <w:pgSz w:w="12240" w:h="15840"/>
      <w:pgMar w:top="1872"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D00A" w14:textId="77777777" w:rsidR="00AD1358" w:rsidRDefault="00AD1358">
      <w:pPr>
        <w:spacing w:line="240" w:lineRule="auto"/>
      </w:pPr>
      <w:r>
        <w:separator/>
      </w:r>
    </w:p>
  </w:endnote>
  <w:endnote w:type="continuationSeparator" w:id="0">
    <w:p w14:paraId="41230051" w14:textId="77777777" w:rsidR="00AD1358" w:rsidRDefault="00AD1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675F1267" w:rsidR="00B84E45" w:rsidRDefault="00000000">
    <w:pPr>
      <w:pBdr>
        <w:top w:val="nil"/>
        <w:left w:val="nil"/>
        <w:bottom w:val="nil"/>
        <w:right w:val="nil"/>
        <w:between w:val="nil"/>
      </w:pBdr>
      <w:spacing w:line="240" w:lineRule="auto"/>
      <w:jc w:val="right"/>
    </w:pPr>
    <w:r>
      <w:fldChar w:fldCharType="begin"/>
    </w:r>
    <w:r>
      <w:instrText>PAGE</w:instrText>
    </w:r>
    <w:r>
      <w:fldChar w:fldCharType="separate"/>
    </w:r>
    <w:r w:rsidR="00B7171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B84E45" w:rsidRDefault="00B84E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334D" w14:textId="77777777" w:rsidR="00AD1358" w:rsidRDefault="00AD1358">
      <w:pPr>
        <w:spacing w:line="240" w:lineRule="auto"/>
      </w:pPr>
      <w:r>
        <w:separator/>
      </w:r>
    </w:p>
  </w:footnote>
  <w:footnote w:type="continuationSeparator" w:id="0">
    <w:p w14:paraId="5C450044" w14:textId="77777777" w:rsidR="00AD1358" w:rsidRDefault="00AD13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B84E45" w:rsidRDefault="00B84E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B84E45" w:rsidRDefault="00000000">
    <w:pPr>
      <w:pStyle w:val="Title"/>
      <w:jc w:val="center"/>
    </w:pPr>
    <w:r>
      <w:t>Dylan Brown II</w:t>
    </w:r>
  </w:p>
  <w:p w14:paraId="0000003E" w14:textId="77777777" w:rsidR="00B84E45" w:rsidRDefault="00000000">
    <w:pPr>
      <w:pBdr>
        <w:top w:val="nil"/>
        <w:left w:val="nil"/>
        <w:bottom w:val="nil"/>
        <w:right w:val="nil"/>
        <w:between w:val="nil"/>
      </w:pBdr>
      <w:spacing w:line="240" w:lineRule="auto"/>
      <w:jc w:val="center"/>
    </w:pPr>
    <w:r>
      <w:t>113 Nathan Dr, Stephens City, VA 22655</w:t>
    </w:r>
  </w:p>
  <w:p w14:paraId="0000003F" w14:textId="77777777" w:rsidR="00B84E45" w:rsidRDefault="00000000">
    <w:pPr>
      <w:spacing w:line="240" w:lineRule="auto"/>
      <w:jc w:val="center"/>
    </w:pPr>
    <w:r>
      <w:t>Heru0205@gmail.com</w:t>
    </w:r>
  </w:p>
  <w:p w14:paraId="00000040" w14:textId="77777777" w:rsidR="00B84E45" w:rsidRDefault="00000000">
    <w:pPr>
      <w:pBdr>
        <w:top w:val="nil"/>
        <w:left w:val="nil"/>
        <w:bottom w:val="nil"/>
        <w:right w:val="nil"/>
        <w:between w:val="nil"/>
      </w:pBdr>
      <w:spacing w:line="240" w:lineRule="auto"/>
      <w:jc w:val="center"/>
    </w:pPr>
    <w:r>
      <w:t xml:space="preserve"> (540) 486-1302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B84E45" w:rsidRDefault="00B84E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07E71"/>
    <w:multiLevelType w:val="multilevel"/>
    <w:tmpl w:val="10CCA822"/>
    <w:lvl w:ilvl="0">
      <w:start w:val="1"/>
      <w:numFmt w:val="bullet"/>
      <w:lvlText w:val="●"/>
      <w:lvlJc w:val="left"/>
      <w:pPr>
        <w:ind w:left="144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4B803A80"/>
    <w:multiLevelType w:val="multilevel"/>
    <w:tmpl w:val="E5DE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717CB6"/>
    <w:multiLevelType w:val="multilevel"/>
    <w:tmpl w:val="2A684826"/>
    <w:lvl w:ilvl="0">
      <w:start w:val="1"/>
      <w:numFmt w:val="bullet"/>
      <w:lvlText w:val="●"/>
      <w:lvlJc w:val="left"/>
      <w:pPr>
        <w:ind w:left="144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64833A57"/>
    <w:multiLevelType w:val="multilevel"/>
    <w:tmpl w:val="BA26E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16399D"/>
    <w:multiLevelType w:val="multilevel"/>
    <w:tmpl w:val="EB885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745839">
    <w:abstractNumId w:val="0"/>
  </w:num>
  <w:num w:numId="2" w16cid:durableId="1824466952">
    <w:abstractNumId w:val="3"/>
  </w:num>
  <w:num w:numId="3" w16cid:durableId="541862795">
    <w:abstractNumId w:val="4"/>
  </w:num>
  <w:num w:numId="4" w16cid:durableId="1951741543">
    <w:abstractNumId w:val="1"/>
  </w:num>
  <w:num w:numId="5" w16cid:durableId="1779638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45"/>
    <w:rsid w:val="00AD1358"/>
    <w:rsid w:val="00B7171A"/>
    <w:rsid w:val="00B8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5899-9A74-46DB-822A-F0BAB78A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D0D0D"/>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rFonts w:ascii="Cambria" w:eastAsia="Cambria" w:hAnsi="Cambria" w:cs="Cambria"/>
      <w:b/>
      <w:sz w:val="26"/>
      <w:szCs w:val="26"/>
    </w:rPr>
  </w:style>
  <w:style w:type="paragraph" w:styleId="Heading2">
    <w:name w:val="heading 2"/>
    <w:basedOn w:val="Normal"/>
    <w:next w:val="Normal"/>
    <w:uiPriority w:val="9"/>
    <w:unhideWhenUsed/>
    <w:qFormat/>
    <w:pPr>
      <w:keepNext/>
      <w:keepLines/>
      <w:spacing w:before="120"/>
      <w:outlineLvl w:val="1"/>
    </w:pPr>
    <w:rPr>
      <w:rFonts w:ascii="Cambria" w:eastAsia="Cambria" w:hAnsi="Cambria" w:cs="Cambria"/>
      <w:color w:val="366091"/>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right"/>
    </w:pPr>
    <w:rPr>
      <w:rFonts w:ascii="Cambria" w:eastAsia="Cambria" w:hAnsi="Cambria" w:cs="Cambria"/>
      <w:b/>
      <w:color w:val="984806"/>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8gQYD0TXOZ5Zf1/n/W1Lr1569A==">AMUW2mWrHhS+SbLerQoqlwerd73FAv+YtGNlH0SaJPHHzppQa7k5Y/tdwAfMgOCq0y67STiaixO3+4nJ1wp+wmwvCQflBXxJ0n0hEONQcKQJypdzyOSaHU322+e0obmWw0TCy2GBehjFy8+NY0op6EBqERprsLJxTPkoca76ySq/AHPX1VFrkRKHZSObeMA+GWrxLOx0AG89sH7UpPm/UTkEo4hFQgCpFKvrkcFpaB0cHbkXYz2NYgIDVrU3+fNsFLXIB5OPfvLaJqFp8mYZyTZqCagpAIhB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Izabeau Ness</dc:creator>
  <cp:lastModifiedBy>Izabeau Ness</cp:lastModifiedBy>
  <cp:revision>2</cp:revision>
  <dcterms:created xsi:type="dcterms:W3CDTF">2023-02-14T16:53:00Z</dcterms:created>
  <dcterms:modified xsi:type="dcterms:W3CDTF">2023-02-14T16:53:00Z</dcterms:modified>
</cp:coreProperties>
</file>