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229A5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17755">
        <w:rPr>
          <w:rFonts w:ascii="Century Gothic" w:hAnsi="Century Gothic"/>
          <w:u w:val="single"/>
        </w:rPr>
        <w:t>Luis Rubio Dumont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9529CD">
        <w:rPr>
          <w:rFonts w:ascii="Century Gothic" w:hAnsi="Century Gothic"/>
          <w:u w:val="single"/>
        </w:rPr>
        <w:t>8/2/</w:t>
      </w:r>
      <w:r w:rsidR="00617755">
        <w:rPr>
          <w:rFonts w:ascii="Century Gothic" w:hAnsi="Century Gothic"/>
          <w:u w:val="single"/>
        </w:rPr>
        <w:t>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7B06F9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9529CD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17755">
        <w:rPr>
          <w:rFonts w:ascii="Century Gothic" w:hAnsi="Century Gothic"/>
          <w:u w:val="single"/>
        </w:rPr>
        <w:t>: 6/21/2021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D587C09" w:rsidR="003031D4" w:rsidRPr="00214E5B" w:rsidRDefault="009529C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775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529C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32BDDB8" w:rsidR="00E92DA2" w:rsidRPr="00E92DA2" w:rsidRDefault="009529C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775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C3026F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617755">
        <w:rPr>
          <w:rFonts w:ascii="Century Gothic" w:hAnsi="Century Gothic"/>
          <w:bCs/>
          <w:color w:val="FF0000"/>
          <w:sz w:val="20"/>
          <w:szCs w:val="20"/>
        </w:rPr>
        <w:t>7/</w:t>
      </w:r>
      <w:r w:rsidR="009529CD">
        <w:rPr>
          <w:rFonts w:ascii="Century Gothic" w:hAnsi="Century Gothic"/>
          <w:bCs/>
          <w:color w:val="FF0000"/>
          <w:sz w:val="20"/>
          <w:szCs w:val="20"/>
        </w:rPr>
        <w:t>31</w:t>
      </w:r>
      <w:r w:rsidR="00617755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9529CD">
        <w:rPr>
          <w:rFonts w:ascii="Century Gothic" w:hAnsi="Century Gothic"/>
          <w:bCs/>
          <w:color w:val="FF0000"/>
          <w:sz w:val="20"/>
          <w:szCs w:val="20"/>
        </w:rPr>
        <w:t xml:space="preserve"> and 8/1/2021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7D4A7C55" w:rsidR="007F3843" w:rsidRPr="007F3843" w:rsidRDefault="009529CD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7/9/2021- Written warning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17755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529CD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2021-08-02T18:23:00Z</dcterms:created>
  <dcterms:modified xsi:type="dcterms:W3CDTF">2021-08-02T18:23:00Z</dcterms:modified>
</cp:coreProperties>
</file>