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2"/>
        <w:spacing w:line="240" w:lineRule="auto"/>
        <w:ind w:left="0"/>
        <w:rPr>
          <w:i/>
          <w:sz w:val="22"/>
          <w:szCs w:val="22"/>
        </w:rPr>
      </w:pPr>
      <w:r>
        <w:rPr>
          <w:rStyle w:val="Character3"/>
          <w:sz w:val="22"/>
          <w:szCs w:val="22"/>
        </w:rPr>
        <w:t xml:space="preserve">Edward Dozier</w:t>
      </w:r>
    </w:p>
    <w:p>
      <w:pPr>
        <w:pStyle w:val="Para2"/>
        <w:spacing w:line="240" w:lineRule="auto"/>
        <w:ind w:left="0"/>
        <w:rPr>
          <w:i/>
          <w:sz w:val="22"/>
          <w:szCs w:val="22"/>
        </w:rPr>
      </w:pPr>
      <w:r>
        <w:rPr>
          <w:rStyle w:val="Character3"/>
          <w:sz w:val="22"/>
          <w:szCs w:val="22"/>
        </w:rPr>
        <w:t xml:space="preserve">16508 Turner</w:t>
      </w:r>
    </w:p>
    <w:p>
      <w:pPr>
        <w:pStyle w:val="Para2"/>
        <w:spacing w:line="240" w:lineRule="auto"/>
        <w:ind w:left="0"/>
        <w:rPr>
          <w:i/>
          <w:sz w:val="22"/>
          <w:szCs w:val="22"/>
        </w:rPr>
      </w:pPr>
      <w:r>
        <w:rPr>
          <w:rStyle w:val="Character3"/>
          <w:sz w:val="22"/>
          <w:szCs w:val="22"/>
        </w:rPr>
        <w:t xml:space="preserve">Detroit, MI 48221</w:t>
      </w:r>
    </w:p>
    <w:p>
      <w:pPr>
        <w:pStyle w:val="Para2"/>
        <w:spacing w:line="240" w:lineRule="auto"/>
        <w:ind w:left="0"/>
        <w:rPr>
          <w:i/>
          <w:sz w:val="22"/>
          <w:szCs w:val="22"/>
        </w:rPr>
      </w:pPr>
      <w:r>
        <w:rPr>
          <w:rStyle w:val="Character3"/>
          <w:sz w:val="22"/>
          <w:szCs w:val="22"/>
        </w:rPr>
        <w:t>248-254-0230</w:t>
      </w:r>
    </w:p>
    <w:p>
      <w:pPr>
        <w:pStyle w:val="Para2"/>
        <w:spacing w:line="240" w:lineRule="auto"/>
        <w:ind w:left="0"/>
        <w:rPr>
          <w:i/>
          <w:sz w:val="22"/>
          <w:szCs w:val="22"/>
        </w:rPr>
      </w:pPr>
      <w:hyperlink r:id="rId5">
        <w:r>
          <w:rPr>
            <w:rStyle w:val="Character29"/>
            <w:sz w:val="22"/>
            <w:szCs w:val="22"/>
          </w:rPr>
          <w:t>E</w:t>
        </w:r>
        <w:r>
          <w:rPr>
            <w:rStyle w:val="Character29"/>
            <w:sz w:val="22"/>
            <w:szCs w:val="22"/>
          </w:rPr>
          <w:t>d</w:t>
        </w:r>
        <w:r>
          <w:rPr>
            <w:rStyle w:val="Character29"/>
            <w:sz w:val="22"/>
            <w:szCs w:val="22"/>
          </w:rPr>
          <w:t>d</w:t>
        </w:r>
        <w:r>
          <w:rPr>
            <w:rStyle w:val="Character29"/>
            <w:sz w:val="22"/>
            <w:szCs w:val="22"/>
          </w:rPr>
          <w:t>o</w:t>
        </w:r>
        <w:r>
          <w:rPr>
            <w:rStyle w:val="Character29"/>
            <w:sz w:val="22"/>
            <w:szCs w:val="22"/>
          </w:rPr>
          <w:t>z</w:t>
        </w:r>
        <w:r>
          <w:rPr>
            <w:rStyle w:val="Character29"/>
            <w:sz w:val="22"/>
            <w:szCs w:val="22"/>
          </w:rPr>
          <w:t>i</w:t>
        </w:r>
        <w:r>
          <w:rPr>
            <w:rStyle w:val="Character29"/>
            <w:sz w:val="22"/>
            <w:szCs w:val="22"/>
          </w:rPr>
          <w:t>e</w:t>
        </w:r>
        <w:r>
          <w:rPr>
            <w:rStyle w:val="Character29"/>
            <w:sz w:val="22"/>
            <w:szCs w:val="22"/>
          </w:rPr>
          <w:t>r</w:t>
        </w:r>
        <w:r>
          <w:rPr>
            <w:rStyle w:val="Character29"/>
            <w:sz w:val="22"/>
            <w:szCs w:val="22"/>
          </w:rPr>
          <w:t>j</w:t>
        </w:r>
        <w:r>
          <w:rPr>
            <w:rStyle w:val="Character29"/>
            <w:sz w:val="22"/>
            <w:szCs w:val="22"/>
          </w:rPr>
          <w:t>r</w:t>
        </w:r>
        <w:r>
          <w:rPr>
            <w:rStyle w:val="Character29"/>
            <w:sz w:val="22"/>
            <w:szCs w:val="22"/>
          </w:rPr>
          <w:t>@</w:t>
        </w:r>
        <w:r>
          <w:rPr>
            <w:rStyle w:val="Character29"/>
            <w:sz w:val="22"/>
            <w:szCs w:val="22"/>
          </w:rPr>
          <w:t>g</w:t>
        </w:r>
        <w:r>
          <w:rPr>
            <w:rStyle w:val="Character29"/>
            <w:sz w:val="22"/>
            <w:szCs w:val="22"/>
          </w:rPr>
          <w:t>m</w:t>
        </w:r>
        <w:r>
          <w:rPr>
            <w:rStyle w:val="Character29"/>
            <w:sz w:val="22"/>
            <w:szCs w:val="22"/>
          </w:rPr>
          <w:t>a</w:t>
        </w:r>
        <w:r>
          <w:rPr>
            <w:rStyle w:val="Character29"/>
            <w:sz w:val="22"/>
            <w:szCs w:val="22"/>
          </w:rPr>
          <w:t>i</w:t>
        </w:r>
        <w:r>
          <w:rPr>
            <w:rStyle w:val="Character29"/>
            <w:sz w:val="22"/>
            <w:szCs w:val="22"/>
          </w:rPr>
          <w:t>l</w:t>
        </w:r>
        <w:r>
          <w:rPr>
            <w:rStyle w:val="Character29"/>
            <w:sz w:val="22"/>
            <w:szCs w:val="22"/>
          </w:rPr>
          <w:t>.</w:t>
        </w:r>
        <w:r>
          <w:rPr>
            <w:rStyle w:val="Character29"/>
            <w:sz w:val="22"/>
            <w:szCs w:val="22"/>
          </w:rPr>
          <w:t>c</w:t>
        </w:r>
        <w:r>
          <w:rPr>
            <w:rStyle w:val="Character29"/>
            <w:sz w:val="22"/>
            <w:szCs w:val="22"/>
          </w:rPr>
          <w:t>o</w:t>
        </w:r>
        <w:r>
          <w:rPr>
            <w:rStyle w:val="Character29"/>
            <w:sz w:val="22"/>
            <w:szCs w:val="22"/>
          </w:rPr>
          <w:t>m</w:t>
        </w:r>
      </w:hyperlink>
    </w:p>
    <w:p>
      <w:pPr>
        <w:pStyle w:val="Para3"/>
        <w:spacing w:line="240" w:lineRule="auto"/>
        <w:ind w:firstLine="720"/>
        <w:tabs>
          <w:tab w:val="left" w:pos="4290"/>
        </w:tabs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ab/>
      </w:r>
    </w:p>
    <w:p>
      <w:pPr>
        <w:pStyle w:val="Para4"/>
        <w:spacing w:line="240" w:lineRule="auto"/>
        <w:ind w:left="0"/>
        <w:tabs>
          <w:tab w:val="left" w:pos="2730"/>
        </w:tabs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 xml:space="preserve">Dear HR Departments:</w:t>
      </w:r>
      <w:r>
        <w:rPr>
          <w:rStyle w:val="Character6"/>
          <w:sz w:val="21"/>
          <w:szCs w:val="21"/>
        </w:rPr>
        <w:tab/>
      </w:r>
    </w:p>
    <w:p>
      <w:pPr>
        <w:pStyle w:val="Para5"/>
        <w:spacing w:line="240" w:lineRule="auto"/>
        <w:ind w:left="0"/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/>
      </w:r>
    </w:p>
    <w:p>
      <w:pPr>
        <w:pStyle w:val="Para6"/>
        <w:spacing w:line="360" w:lineRule="auto"/>
        <w:ind w:firstLine="720"/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 xml:space="preserve">I believe am of great value to if I am an addition to any work force. Currently I attend Oakland University where I am </w:t>
      </w:r>
      <w:r>
        <w:rPr>
          <w:rStyle w:val="Character6"/>
          <w:sz w:val="21"/>
          <w:szCs w:val="21"/>
        </w:rPr>
        <w:t xml:space="preserve">completing my undergraduate degree in Integrative Studies. With an Integrative Studies degree I can blend my entire life along </w:t>
      </w:r>
      <w:r>
        <w:rPr>
          <w:rStyle w:val="Character6"/>
          <w:sz w:val="21"/>
          <w:szCs w:val="21"/>
        </w:rPr>
        <w:t xml:space="preserve">with social and educational experiences in my work. My past work experiences include fast food, retail, customer service, </w:t>
      </w:r>
      <w:r>
        <w:rPr>
          <w:rStyle w:val="Character6"/>
          <w:sz w:val="21"/>
          <w:szCs w:val="21"/>
        </w:rPr>
        <w:t xml:space="preserve">computerized data entry, budget report printing and filing, stock, community volunteering/outreach, fresh food/produce selection, </w:t>
      </w:r>
      <w:r>
        <w:rPr>
          <w:rStyle w:val="Character6"/>
          <w:sz w:val="21"/>
          <w:szCs w:val="21"/>
        </w:rPr>
        <w:t xml:space="preserve">warehouse work, and handheld inventory scanning. Past job circumstances made me comfortable with frequent late night, extra </w:t>
      </w:r>
      <w:r>
        <w:rPr>
          <w:rStyle w:val="Character6"/>
          <w:sz w:val="21"/>
          <w:szCs w:val="21"/>
        </w:rPr>
        <w:t xml:space="preserve">hour as well as overnight contact. With my acquired skills I believe I can accomplish the required task outlined.</w:t>
      </w:r>
    </w:p>
    <w:p>
      <w:pPr>
        <w:pStyle w:val="Para6"/>
        <w:spacing w:line="360" w:lineRule="auto"/>
        <w:ind w:firstLine="720"/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 xml:space="preserve">I am seeking an existing vacant position within city government. I would like to be considered because my past </w:t>
      </w:r>
      <w:r>
        <w:rPr>
          <w:rStyle w:val="Character6"/>
          <w:sz w:val="21"/>
          <w:szCs w:val="21"/>
        </w:rPr>
        <w:t xml:space="preserve">experiences reflect the qualifications you have outlined. Not only can I perform various task including positions that require training, </w:t>
      </w:r>
      <w:r>
        <w:rPr>
          <w:rStyle w:val="Character6"/>
          <w:sz w:val="21"/>
          <w:szCs w:val="21"/>
        </w:rPr>
        <w:t xml:space="preserve">teamwork, and logic. I also work well under direction of superiors as well as giving the directions of superiors. I believe I can add to </w:t>
      </w:r>
      <w:r>
        <w:rPr>
          <w:rStyle w:val="Character6"/>
          <w:sz w:val="21"/>
          <w:szCs w:val="21"/>
        </w:rPr>
        <w:t xml:space="preserve">any workforce because of my willingness to learn, teach, and decide with others and independently. I have used quick decision </w:t>
      </w:r>
      <w:r>
        <w:rPr>
          <w:rStyle w:val="Character6"/>
          <w:sz w:val="21"/>
          <w:szCs w:val="21"/>
        </w:rPr>
        <w:t xml:space="preserve">making as well as quality decision making in all positions held.</w:t>
      </w:r>
    </w:p>
    <w:p>
      <w:pPr>
        <w:pStyle w:val="Para7"/>
        <w:spacing w:line="360" w:lineRule="auto"/>
        <w:ind w:left="0"/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/>
      </w:r>
    </w:p>
    <w:p>
      <w:pPr>
        <w:pStyle w:val="Para8"/>
        <w:spacing w:line="36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8"/>
        <w:spacing w:line="36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9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9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0"/>
        <w:spacing w:line="240" w:lineRule="auto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1"/>
        <w:spacing w:line="252" w:lineRule="auto" w:after="200"/>
        <w:ind w:left="0"/>
        <w:rPr>
          <w:b/>
          <w:sz w:val="21"/>
          <w:szCs w:val="21"/>
        </w:rPr>
      </w:pPr>
      <w:r>
        <w:rPr>
          <w:rStyle w:val="Character7"/>
          <w:sz w:val="21"/>
          <w:szCs w:val="21"/>
        </w:rPr>
        <w:t/>
      </w:r>
    </w:p>
    <w:p>
      <w:pPr>
        <w:pStyle w:val="Para12"/>
        <w:spacing w:line="252" w:lineRule="auto" w:after="200"/>
        <w:ind w:left="0"/>
        <w:rPr>
          <w:i/>
          <w:sz w:val="21"/>
          <w:szCs w:val="21"/>
        </w:rPr>
      </w:pPr>
      <w:r>
        <w:rPr>
          <w:rStyle w:val="Character6"/>
          <w:sz w:val="21"/>
          <w:szCs w:val="21"/>
        </w:rPr>
        <w:t/>
      </w:r>
    </w:p>
    <w:p>
      <w:pPr>
        <w:pStyle w:val="Para12"/>
        <w:spacing w:line="252" w:lineRule="auto" w:after="200"/>
        <w:ind w:left="0"/>
        <w:rPr>
          <w:i/>
          <w:spacing w:val="10"/>
          <w:sz w:val="20"/>
          <w:szCs w:val="20"/>
        </w:rPr>
      </w:pPr>
      <w:r>
        <w:rPr>
          <w:rStyle w:val="Character8"/>
          <w:spacing w:val="10"/>
          <w:caps/>
        </w:rPr>
        <w:t xml:space="preserve">EDWARD DOZIER</w:t>
      </w:r>
    </w:p>
    <w:p>
      <w:pPr>
        <w:pStyle w:val="Para12"/>
        <w:spacing w:line="252" w:lineRule="auto" w:after="200"/>
        <w:ind w:left="0"/>
        <w:rPr>
          <w:i/>
          <w:spacing w:val="10"/>
          <w:sz w:val="20"/>
          <w:szCs w:val="20"/>
        </w:rPr>
      </w:pPr>
      <w:r>
        <w:rPr>
          <w:rStyle w:val="Character8"/>
          <w:spacing w:val="10"/>
          <w:caps/>
        </w:rPr>
        <w:t xml:space="preserve">16508 TURNER ST</w:t>
      </w:r>
    </w:p>
    <w:p>
      <w:pPr>
        <w:pStyle w:val="Para12"/>
        <w:spacing w:line="252" w:lineRule="auto" w:after="200"/>
        <w:ind w:left="0"/>
        <w:rPr>
          <w:i/>
          <w:spacing w:val="10"/>
          <w:sz w:val="20"/>
          <w:szCs w:val="20"/>
        </w:rPr>
      </w:pPr>
      <w:r>
        <w:rPr>
          <w:rStyle w:val="Character8"/>
          <w:spacing w:val="10"/>
          <w:caps/>
        </w:rPr>
        <w:t xml:space="preserve">DETROIT, MICHIGAN 48221</w:t>
      </w:r>
    </w:p>
    <w:p>
      <w:pPr>
        <w:pStyle w:val="Para12"/>
        <w:spacing w:line="252" w:lineRule="auto" w:after="200"/>
        <w:ind w:left="0"/>
        <w:rPr>
          <w:i/>
          <w:spacing w:val="10"/>
          <w:sz w:val="20"/>
          <w:szCs w:val="20"/>
        </w:rPr>
      </w:pPr>
      <w:r>
        <w:rPr>
          <w:rStyle w:val="Character8"/>
          <w:spacing w:val="10"/>
          <w:caps/>
        </w:rPr>
        <w:t xml:space="preserve">PHONE: 248-254-0230</w:t>
      </w:r>
    </w:p>
    <w:p>
      <w:pPr>
        <w:pStyle w:val="Para12"/>
        <w:spacing w:line="252" w:lineRule="auto" w:after="200"/>
        <w:ind w:left="0"/>
        <w:rPr>
          <w:i/>
          <w:spacing w:val="10"/>
          <w:sz w:val="20"/>
          <w:szCs w:val="20"/>
        </w:rPr>
      </w:pPr>
      <w:r>
        <w:rPr>
          <w:rStyle w:val="Character8"/>
          <w:spacing w:val="10"/>
          <w:caps/>
        </w:rPr>
        <w:t xml:space="preserve">EMAIL: EDDOZIERJR@GMAIL.COM</w:t>
      </w:r>
    </w:p>
    <w:p>
      <w:pPr>
        <w:pStyle w:val="Para10"/>
        <w:spacing w:line="240" w:lineRule="auto"/>
        <w:ind w:left="0"/>
        <w:rPr>
          <w:i/>
          <w:color w:val="622423"/>
          <w:sz w:val="21"/>
          <w:szCs w:val="21"/>
        </w:rPr>
      </w:pPr>
      <w:r>
        <w:rPr>
          <w:rStyle w:val="Character9"/>
          <w:sz w:val="21"/>
          <w:szCs w:val="21"/>
        </w:rPr>
        <w:t/>
      </w:r>
    </w:p>
    <w:p>
      <w:pPr>
        <w:pStyle w:val="Para13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>OBJECTIVE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To lend the experiences I have obtained to improve workforce. To aid in company growth for the position that my skills </w:t>
      </w:r>
      <w:r>
        <w:rPr>
          <w:rStyle w:val="Character11"/>
          <w:sz w:val="21"/>
          <w:szCs w:val="21"/>
        </w:rPr>
        <w:t xml:space="preserve">coincide with. To contribute any necessary formal skills and abilities I have acquired through real-world environments that make an </w:t>
      </w:r>
      <w:r>
        <w:rPr>
          <w:rStyle w:val="Character11"/>
          <w:sz w:val="21"/>
          <w:szCs w:val="21"/>
        </w:rPr>
        <w:t xml:space="preserve">overall productive work environment. To move up in the company and learn more skills to further my knowledge of workplace </w:t>
      </w:r>
      <w:r>
        <w:rPr>
          <w:rStyle w:val="Character11"/>
          <w:sz w:val="21"/>
          <w:szCs w:val="21"/>
        </w:rPr>
        <w:t xml:space="preserve">environments. </w:t>
      </w:r>
    </w:p>
    <w:p>
      <w:pPr>
        <w:pStyle w:val="Para13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 xml:space="preserve">SKILLS/ABILITIES PROFILE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Able to operate current/older versions of Windows and Mac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Able to operate Abode Suite software (Photoshop, Illustrator, Reader)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 Able to use Microsoft Office Suite software (Word, Excel, PowerPoint, Publisher, Access)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Data Entry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Handheld scanner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 Social Media Savvy (Facebook, Twitter, LinkedIn, Google+, Pinterest 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Expert in customer service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Cashier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Public Policy 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Experienced in large social and community interaction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Basic computer/printer troubleshooting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Coaxial cable installation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Electrical cable recognition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Electrical routing/grounding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Hi-speed, wired/wireless installation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VOIP installation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Southeast Michigan familiarity </w:t>
      </w:r>
    </w:p>
    <w:p>
      <w:pPr>
        <w:pStyle w:val="Para16"/>
        <w:spacing w:line="240" w:lineRule="auto" w:before="500" w:after="300"/>
        <w:ind w:left="0"/>
        <w:rPr>
          <w:i/>
          <w:spacing w:val="50"/>
          <w:color w:val="632423"/>
          <w:sz w:val="21"/>
          <w:szCs w:val="21"/>
        </w:rPr>
      </w:pPr>
      <w:r>
        <w:rPr>
          <w:rStyle w:val="Character14"/>
          <w:spacing w:val="50"/>
          <w:sz w:val="21"/>
          <w:szCs w:val="21"/>
          <w:caps/>
        </w:rPr>
        <w:t/>
      </w:r>
    </w:p>
    <w:p>
      <w:pPr>
        <w:pStyle w:val="Para16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/>
      </w:r>
    </w:p>
    <w:p>
      <w:pPr>
        <w:pStyle w:val="Para17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/>
      </w:r>
    </w:p>
    <w:p>
      <w:pPr>
        <w:pStyle w:val="Para17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/>
      </w:r>
    </w:p>
    <w:p>
      <w:pPr>
        <w:pStyle w:val="Para17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/>
      </w:r>
    </w:p>
    <w:p>
      <w:pPr>
        <w:pStyle w:val="Para17"/>
        <w:spacing w:line="240" w:lineRule="auto" w:before="500" w:after="300"/>
        <w:ind w:left="0"/>
        <w:rPr>
          <w:i/>
          <w:b/>
          <w:spacing w:val="50"/>
          <w:color w:val="632423"/>
          <w:sz w:val="21"/>
          <w:szCs w:val="21"/>
        </w:rPr>
      </w:pPr>
      <w:r>
        <w:rPr>
          <w:rStyle w:val="Character10"/>
          <w:spacing w:val="50"/>
          <w:sz w:val="21"/>
          <w:szCs w:val="21"/>
          <w:caps/>
        </w:rPr>
        <w:t xml:space="preserve">EMPLOYMENT HISTORY</w:t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Lecom Communications 2013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5671 Trumbull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Detroit, MI 48208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Independent contractor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Company car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Electrical wire recognition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Electrical routing/grounding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Cable Installation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Hi-Speed Installation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Wi-Fi setup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VOIP Installation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Coaxial cable home/outdoor installation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Wayne, Oakland county mapping </w:t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Transit Riders United- 2013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500 Griswold SUITES 1650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Detroit, MI 48226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313-963-8872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Office environment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Data Entry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Public advocacy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Public engagement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Public survey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Public policy influence (M1 Rail, Detroit Department of Transportation, SMART)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Public Transit (rail, bus, rapid bus, streetcar)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Work with Regional Transit Authority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Community meetings (seniors, young adults, churches, elected officials)</w:t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WIS International- 2013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21999 Farmington Rd Suite 200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Farmington, Michigan 48336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248-324-5099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Inventory selection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Handheld scanner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Minimum supervision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>Fast-paced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Varied  environment (warehouse, retail, small goods)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Flexible schedule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CPH based pay raised (item scan per hour)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Printing, reading, correcting of terminal reports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100% accuracy count mandatory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Mandatory travel  </w:t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ab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Eastern Market Corporation (501k Non-Profit) -2012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Detroit, Michigan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2934 Russell St 48207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313-833-9300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Community produce outreach program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Farm Stand Operation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Minimum supervision from program manager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Cash register/ Handheld cash machine debit/credit/cash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Individually market, sale, price, and stock products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Individually cash out end of day sales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Provided face to face customer service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Data entry and process orders for distribution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Terminal reports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Lift 50+ lbs daily and standing only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Stock, Clean, and Maintain safe work area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Maintain warehouse stock, loading and receiving, storage equipment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Received safety certification in hand washing, temperature, storage, and cross contamination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      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6"/>
        </w:rPr>
        <w:t xml:space="preserve"> </w:t>
      </w:r>
      <w:r>
        <w:rPr>
          <w:rStyle w:val="Character15"/>
        </w:rPr>
        <w:t xml:space="preserve">Sam’s Club 2010-2011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Farmington Hills, Michigan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32625 Northwestern Highways 48334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248-539-3066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Full warehouse stock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Overnight shift 10pm-6am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Cash register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Electric pallet jack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Hi-Lo Operation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Stocked items in excess of over 50-100 lbs daily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Standing only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Cart retrieval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Closed, cleaned, and cashed out store after afternoon shift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Fast paced warehouse/distribution center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Loading and Receiving dock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Data Entry (Handheld and Wireless)</w:t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color w:val="622423"/>
          <w:sz w:val="20"/>
          <w:szCs w:val="20"/>
        </w:rPr>
      </w:pPr>
      <w:r>
        <w:rPr>
          <w:rStyle w:val="Character17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McDonalds Corporation 2006-2007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Oak Ridge, TN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400 South Illinois Ave. 37830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865-483-4570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Preformed cashier duties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Operated an effective and timely drive-thru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Safely cooked and prepared beef, chicken, fish, salads, and beverages 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Cleaned and closed down store 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>Mop/Sweep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Clean dishes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Bus Tables</w:t>
      </w:r>
    </w:p>
    <w:p>
      <w:pPr>
        <w:pStyle w:val="Para9"/>
        <w:spacing w:line="240" w:lineRule="auto"/>
        <w:ind w:left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ab/>
      </w:r>
    </w:p>
    <w:tbl>
      <w:tblPr>
        <w:tblStyle w:val="Default Table"/>
        <w:tblCellMar w:top="0" w:left="99" w:bottom="0" w:right="99"/>
        <w:tblW w:w="10950" w:type="auto"/>
        <w:tblInd w:w="-42" w:type="dxa"/>
        <w:tblLook w:val="0000"/>
      </w:tblPr>
      <w:tblGrid>
        <w:gridCol w:w="10950"/>
      </w:tblGrid>
      <w:tr>
        <w:trPr>
          <w:trHeight w:val="285"/>
        </w:trPr>
        <w:tc>
          <w:tcPr>
            <w:tcW w:w="1095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Para5"/>
              <w:spacing w:line="240" w:lineRule="auto"/>
              <w:ind w:left="0"/>
              <w:rPr>
                <w:b/>
                <w:spacing w:val="5"/>
                <w:color w:val="943634"/>
                <w:sz w:val="21"/>
                <w:szCs w:val="21"/>
              </w:rPr>
            </w:pPr>
            <w:r>
              <w:rPr>
                <w:rStyle w:val="Character24"/>
                <w:spacing w:val="5"/>
                <w:sz w:val="21"/>
                <w:szCs w:val="21"/>
              </w:rPr>
              <w:t>EDUCATION</w:t>
            </w:r>
          </w:p>
        </w:tc>
      </w:tr>
    </w:tbl>
    <w:p>
      <w:pPr>
        <w:pStyle w:val="Para9"/>
        <w:spacing w:line="240" w:lineRule="auto"/>
        <w:ind w:left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Oakland University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2200 N Squirrel Rd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Rochester, MI 48309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B.A: Integrative Studies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Grad Date: Winter 2015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(248) 370-2100</w:t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/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5"/>
        </w:rPr>
        <w:t xml:space="preserve">Wayne County Community College</w:t>
      </w:r>
      <w:r>
        <w:rPr>
          <w:rStyle w:val="Character16"/>
        </w:rPr>
        <w:t xml:space="preserve"> (Summer Only)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8200 W Outer Dr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 Detroit, MI 48219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AAS: Computer Information Systems 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Grad Date: Fall 2014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(313) 943-4000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/>
      </w:r>
    </w:p>
    <w:p>
      <w:pPr>
        <w:pStyle w:val="Para9"/>
        <w:spacing w:line="240" w:lineRule="auto"/>
        <w:ind w:left="0"/>
        <w:rPr>
          <w:b/>
          <w:color w:val="622423"/>
          <w:sz w:val="20"/>
          <w:szCs w:val="20"/>
        </w:rPr>
      </w:pPr>
      <w:r>
        <w:rPr>
          <w:rStyle w:val="Character15"/>
        </w:rPr>
        <w:t xml:space="preserve">Mumford High School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Detroit, Michigan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 xml:space="preserve">17525 Wyoming St. 48221</w:t>
      </w:r>
    </w:p>
    <w:p>
      <w:pPr>
        <w:pStyle w:val="Para9"/>
        <w:spacing w:line="240" w:lineRule="auto"/>
        <w:ind w:left="0"/>
        <w:rPr>
          <w:i/>
          <w:color w:val="622423"/>
          <w:sz w:val="20"/>
          <w:szCs w:val="20"/>
        </w:rPr>
      </w:pPr>
      <w:r>
        <w:rPr>
          <w:rStyle w:val="Character16"/>
        </w:rPr>
        <w:t>313-416-7064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b/>
          <w:color w:val="622423"/>
          <w:sz w:val="21"/>
          <w:szCs w:val="21"/>
        </w:rPr>
      </w:pPr>
      <w:r>
        <w:rPr>
          <w:rStyle w:val="Character26"/>
        </w:rPr>
        <w:t xml:space="preserve">Diploma- 2009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3.0+ Overall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6"/>
        </w:rPr>
        <w:t xml:space="preserve">2x Honor Roll</w:t>
      </w:r>
    </w:p>
    <w:p>
      <w:pPr>
        <w:pStyle w:val="Para9"/>
        <w:spacing w:line="240" w:lineRule="auto"/>
        <w:ind w:left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/>
      </w:r>
    </w:p>
    <w:tbl>
      <w:tblPr>
        <w:tblStyle w:val="Default Table"/>
        <w:tblCellMar w:top="0" w:left="99" w:bottom="0" w:right="99"/>
        <w:tblW w:w="10830" w:type="auto"/>
        <w:tblInd w:w="78" w:type="dxa"/>
        <w:tblLook w:val="0000"/>
      </w:tblPr>
      <w:tblGrid>
        <w:gridCol w:w="10830"/>
      </w:tblGrid>
      <w:tr>
        <w:trPr>
          <w:trHeight w:val="246"/>
        </w:trPr>
        <w:tc>
          <w:tcPr>
            <w:tcW w:w="1083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Para5"/>
              <w:spacing w:line="240" w:lineRule="auto"/>
              <w:ind w:left="0"/>
              <w:rPr>
                <w:b/>
                <w:spacing w:val="5"/>
                <w:color w:val="943634"/>
                <w:sz w:val="21"/>
                <w:szCs w:val="21"/>
              </w:rPr>
            </w:pPr>
            <w:r>
              <w:rPr>
                <w:rStyle w:val="Character24"/>
                <w:spacing w:val="5"/>
                <w:sz w:val="21"/>
                <w:szCs w:val="21"/>
              </w:rPr>
              <w:t xml:space="preserve">Awards/References/Transcripts/Letters of Recommendations </w:t>
            </w:r>
          </w:p>
        </w:tc>
      </w:tr>
    </w:tbl>
    <w:p>
      <w:pPr>
        <w:pStyle w:val="Para9"/>
        <w:spacing w:line="240" w:lineRule="auto"/>
        <w:ind w:left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Computer Information System program (WCCCD)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Farm Stand Merchant  (Eastern Market)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i/>
          <w:color w:val="622423"/>
          <w:sz w:val="21"/>
          <w:szCs w:val="21"/>
        </w:rPr>
      </w:pPr>
      <w:r>
        <w:rPr>
          <w:rStyle w:val="Character11"/>
          <w:sz w:val="21"/>
          <w:szCs w:val="21"/>
        </w:rPr>
        <w:t xml:space="preserve">Any Letter of Recommendation (pending approval)</w:t>
      </w:r>
    </w:p>
    <w:sectPr>
      <w:pgSz w:w="12240" w:h="15840" w:orient="landscape" w:code="9"/>
      <w:pgMar w:top="720" w:right="720" w:bottom="720" w:left="720" w:header="851" w:footer="516" w:gutter="0"/>
      <w:docGrid w:linePitch="299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Narro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Perpetu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484207363"/>
    <w:lvl w:ilvl="0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1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2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3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4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5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6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7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  <w:lvl w:ilvl="8">
      <w:start w:val="1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i/>
        <w:sz w:val="21"/>
      </w:rPr>
    </w:lvl>
  </w:abstractNum>
  <w:abstractNum w:abstractNumId="1">
    <w:nsid w:val="1"/>
    <w:multiLevelType w:val="hybridMultilevel"/>
    <w:tmpl w:val="1565651771"/>
    <w:lvl w:ilvl="0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1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2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3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4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5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6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7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  <w:lvl w:ilvl="8">
      <w:start w:val="1"/>
      <w:numFmt w:val="bullet"/>
      <w:lvlText w:val="•"/>
      <w:pPr>
        <w:ind w:left="720" w:hanging="360"/>
      </w:pPr>
      <w:rPr>
        <w:rFonts w:ascii="Calibri" w:eastAsia="Calibri" w:hAnsi="Calibri" w:hint="default"/>
      </w:rPr>
      <w:rPr>
        <w:i/>
      </w:rPr>
    </w:lvl>
  </w:abstractNum>
  <w:abstractNum w:abstractNumId="2">
    <w:nsid w:val="2"/>
    <w:multiLevelType w:val="hybridMultilevel"/>
    <w:tmpl w:val="207993909"/>
    <w:lvl w:ilvl="0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1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2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3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4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5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6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7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  <w:lvl w:ilvl="8">
      <w:start w:val="1"/>
      <w:numFmt w:val="bullet"/>
      <w:lvlText w:val=""/>
      <w:pPr>
        <w:ind w:left="720" w:hanging="360"/>
      </w:pPr>
      <w:rPr>
        <w:rFonts w:ascii="Courier New" w:eastAsia="Courier New" w:hAnsi="Courier New" w:hint="default"/>
      </w:rPr>
      <w:rPr>
        <w:i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right"/>
      <w:wordWrap w:val="false"/>
      <w:ind w:left="0"/>
      <w:widowControl w:val="false"/>
      <w:tabs>
        <w:tab w:val="center" w:pos="4680"/>
        <w:tab w:val="right" w:pos="9360"/>
      </w:tabs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right"/>
      <w:wordWrap w:val="false"/>
      <w:ind w:left="0"/>
      <w:widowControl w:val="false"/>
      <w:rPr/>
    </w:pPr>
  </w:style>
  <w:style w:type="paragraph" w:customStyle="1" w:styleId="Para3">
    <w:name w:val="ParaAttribute3"/>
    <w:pPr>
      <w:jc w:val="left"/>
      <w:wordWrap w:val="false"/>
      <w:ind w:firstLine="720"/>
      <w:widowControl w:val="false"/>
      <w:tabs>
        <w:tab w:val="left" w:pos="4290"/>
      </w:tabs>
      <w:rPr/>
    </w:pPr>
  </w:style>
  <w:style w:type="paragraph" w:customStyle="1" w:styleId="Para4">
    <w:name w:val="ParaAttribute4"/>
    <w:pPr>
      <w:jc w:val="left"/>
      <w:wordWrap w:val="false"/>
      <w:ind w:left="0"/>
      <w:widowControl w:val="false"/>
      <w:tabs>
        <w:tab w:val="left" w:pos="2730"/>
      </w:tabs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rPr/>
    </w:pPr>
  </w:style>
  <w:style w:type="paragraph" w:customStyle="1" w:styleId="Para6">
    <w:name w:val="ParaAttribute6"/>
    <w:pPr>
      <w:jc w:val="left"/>
      <w:wordWrap w:val="false"/>
      <w:ind w:firstLine="720"/>
      <w:widowControl w:val="false"/>
      <w:rPr/>
    </w:pPr>
  </w:style>
  <w:style w:type="paragraph" w:customStyle="1" w:styleId="Para7">
    <w:name w:val="ParaAttribute7"/>
    <w:pPr>
      <w:jc w:val="center"/>
      <w:wordWrap w:val="false"/>
      <w:ind w:left="0"/>
      <w:widowControl w:val="false"/>
      <w:rPr/>
    </w:pPr>
  </w:style>
  <w:style w:type="paragraph" w:customStyle="1" w:styleId="Para8">
    <w:name w:val="ParaAttribute8"/>
    <w:pPr>
      <w:jc w:val="center"/>
      <w:wordWrap w:val="false"/>
      <w:ind w:left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/>
      <w:widowControl w:val="false"/>
      <w:rPr/>
    </w:pPr>
  </w:style>
  <w:style w:type="paragraph" w:customStyle="1" w:styleId="Para10">
    <w:name w:val="ParaAttribute10"/>
    <w:pPr>
      <w:jc w:val="center"/>
      <w:wordWrap w:val="false"/>
      <w:ind w:left="0"/>
      <w:widowControl w:val="false"/>
      <w:rPr/>
    </w:pPr>
  </w:style>
  <w:style w:type="paragraph" w:customStyle="1" w:styleId="Para11">
    <w:name w:val="ParaAttribute11"/>
    <w:pPr>
      <w:spacing w:after="200"/>
      <w:jc w:val="left"/>
      <w:wordWrap w:val="false"/>
      <w:ind w:left="0"/>
      <w:widowControl w:val="false"/>
      <w:rPr/>
    </w:pPr>
  </w:style>
  <w:style w:type="paragraph" w:customStyle="1" w:styleId="Para12">
    <w:name w:val="ParaAttribute12"/>
    <w:pPr>
      <w:spacing w:after="200"/>
      <w:jc w:val="center"/>
      <w:wordWrap w:val="false"/>
      <w:ind w:left="0"/>
      <w:widowControl w:val="false"/>
      <w:rPr/>
    </w:pPr>
  </w:style>
  <w:style w:type="paragraph" w:customStyle="1" w:styleId="Para13">
    <w:name w:val="ParaAttribute13"/>
    <w:pPr>
      <w:spacing w:before="500" w:after="300"/>
      <w:jc w:val="center"/>
      <w:wordWrap w:val="false"/>
      <w:ind w:left="0"/>
      <w:widowControl w:val="false"/>
      <w:pBdr>
        <w:top w:val="dotted" w:sz="2" w:space="0" w:color="632423"/>
        <w:bottom w:val="dotted" w:sz="2" w:space="0" w:color="632423"/>
      </w:pBdr>
      <w:rPr/>
    </w:pPr>
  </w:style>
  <w:style w:type="paragraph" w:customStyle="1" w:styleId="Para14">
    <w:name w:val="ParaAttribute14"/>
    <w:pPr>
      <w:jc w:val="left"/>
      <w:wordWrap w:val="false"/>
      <w:ind w:left="720" w:firstLine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720" w:hanging="360"/>
      <w:widowControl w:val="false"/>
      <w:rPr/>
    </w:pPr>
  </w:style>
  <w:style w:type="paragraph" w:customStyle="1" w:styleId="Para16">
    <w:name w:val="ParaAttribute16"/>
    <w:pPr>
      <w:spacing w:before="500" w:after="300"/>
      <w:jc w:val="center"/>
      <w:wordWrap w:val="false"/>
      <w:ind w:left="0"/>
      <w:widowControl w:val="false"/>
      <w:pBdr>
        <w:top w:val="single" w:sz="8" w:space="0" w:color="4F81BD"/>
        <w:bottom w:val="single" w:sz="8" w:space="0" w:color="4F81BD"/>
      </w:pBdr>
      <w:rPr/>
    </w:pPr>
  </w:style>
  <w:style w:type="paragraph" w:customStyle="1" w:styleId="Para17">
    <w:name w:val="ParaAttribute17"/>
    <w:pPr>
      <w:spacing w:before="500" w:after="300"/>
      <w:jc w:val="left"/>
      <w:wordWrap w:val="false"/>
      <w:ind w:left="0"/>
      <w:widowControl w:val="false"/>
      <w:pBdr>
        <w:top w:val="single" w:sz="8" w:space="0" w:color="4F81BD"/>
        <w:bottom w:val="single" w:sz="8" w:space="0" w:color="4F81BD"/>
      </w:pBdr>
      <w:rPr/>
    </w:pPr>
  </w:style>
  <w:style w:type="paragraph" w:customStyle="1" w:styleId="Para18">
    <w:name w:val="ParaAttribute18"/>
    <w:pPr>
      <w:jc w:val="left"/>
      <w:wordWrap w:val="false"/>
      <w:ind w:left="1440" w:hanging="36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-42" w:firstLine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78" w:firstLine="0"/>
      <w:widowControl w:val="false"/>
      <w:rPr/>
    </w:pPr>
  </w:style>
  <w:style w:type="character" w:customStyle="1" w:styleId="Character0">
    <w:name w:val="CharAttribute0"/>
    <w:rPr>
      <w:rFonts w:ascii="Cambria" w:eastAsia="Cambria"/>
      <w:sz w:val="2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Cambria" w:eastAsia="Cambria"/>
      <w:sz w:val="22"/>
    </w:rPr>
  </w:style>
  <w:style w:type="character" w:customStyle="1" w:styleId="Character3">
    <w:name w:val="CharAttribute3"/>
    <w:rPr>
      <w:rFonts w:ascii="Cambria" w:eastAsia="Cambria"/>
      <w:i/>
      <w:sz w:val="22"/>
    </w:rPr>
  </w:style>
  <w:style w:type="character" w:customStyle="1" w:styleId="Character4">
    <w:name w:val="CharAttribute4"/>
    <w:rPr>
      <w:rFonts w:ascii="Cambria" w:eastAsia="Cambria"/>
      <w:i/>
      <w:sz w:val="22"/>
    </w:rPr>
  </w:style>
  <w:style w:type="character" w:customStyle="1" w:styleId="Character5">
    <w:name w:val="CharAttribute5"/>
    <w:rPr>
      <w:rFonts w:ascii="Cambria" w:eastAsia="Cambria"/>
      <w:i/>
      <w:sz w:val="22"/>
    </w:rPr>
  </w:style>
  <w:style w:type="character" w:customStyle="1" w:styleId="Character6">
    <w:name w:val="CharAttribute6"/>
    <w:rPr>
      <w:rFonts w:ascii="Cambria" w:eastAsia="Cambria"/>
      <w:i/>
      <w:sz w:val="21"/>
    </w:rPr>
  </w:style>
  <w:style w:type="character" w:customStyle="1" w:styleId="Character7">
    <w:name w:val="CharAttribute7"/>
    <w:rPr>
      <w:rFonts w:ascii="Arial Narrow" w:eastAsia="Arial Narrow"/>
      <w:b/>
      <w:sz w:val="21"/>
    </w:rPr>
  </w:style>
  <w:style w:type="character" w:customStyle="1" w:styleId="Character8">
    <w:name w:val="CharAttribute8"/>
    <w:rPr>
      <w:rFonts w:ascii="Cambria" w:eastAsia="Cambria"/>
      <w:i/>
      <w:spacing w:val="10"/>
    </w:rPr>
  </w:style>
  <w:style w:type="character" w:customStyle="1" w:styleId="Character9">
    <w:name w:val="CharAttribute9"/>
    <w:rPr>
      <w:rFonts w:ascii="Perpetua" w:eastAsia="Perpetua"/>
      <w:i/>
      <w:color w:val="622423"/>
      <w:sz w:val="21"/>
    </w:rPr>
  </w:style>
  <w:style w:type="character" w:customStyle="1" w:styleId="Character10">
    <w:name w:val="CharAttribute10"/>
    <w:rPr>
      <w:rFonts w:ascii="Arial Narrow" w:eastAsia="Arial Narrow"/>
      <w:i/>
      <w:b/>
      <w:spacing w:val="50"/>
      <w:color w:val="632423"/>
      <w:sz w:val="21"/>
    </w:rPr>
  </w:style>
  <w:style w:type="character" w:customStyle="1" w:styleId="Character11">
    <w:name w:val="CharAttribute11"/>
    <w:rPr>
      <w:rFonts w:ascii="Arial Narrow" w:eastAsia="Arial Narrow"/>
      <w:i/>
      <w:color w:val="622423"/>
      <w:sz w:val="21"/>
    </w:rPr>
  </w:style>
  <w:style w:type="character" w:customStyle="1" w:styleId="Character12">
    <w:name w:val="CharAttribute12"/>
    <w:rPr>
      <w:rFonts w:ascii="Symbol" w:eastAsia="Symbol"/>
      <w:i/>
      <w:color w:val="622423"/>
      <w:sz w:val="21"/>
    </w:rPr>
  </w:style>
  <w:style w:type="character" w:customStyle="1" w:styleId="Character13">
    <w:name w:val="CharAttribute13"/>
    <w:rPr>
      <w:rFonts w:ascii="Symbol" w:eastAsia="Symbol"/>
      <w:i/>
      <w:color w:val="622423"/>
      <w:sz w:val="21"/>
    </w:rPr>
  </w:style>
  <w:style w:type="character" w:customStyle="1" w:styleId="Character14">
    <w:name w:val="CharAttribute14"/>
    <w:rPr>
      <w:rFonts w:ascii="Arial Narrow" w:eastAsia="Arial Narrow"/>
      <w:i/>
      <w:spacing w:val="50"/>
      <w:color w:val="632423"/>
      <w:sz w:val="21"/>
    </w:rPr>
  </w:style>
  <w:style w:type="character" w:customStyle="1" w:styleId="Character15">
    <w:name w:val="CharAttribute15"/>
    <w:rPr>
      <w:rFonts w:ascii="Arial Narrow" w:eastAsia="Arial Narrow"/>
      <w:b/>
      <w:color w:val="622423"/>
    </w:rPr>
  </w:style>
  <w:style w:type="character" w:customStyle="1" w:styleId="Character16">
    <w:name w:val="CharAttribute16"/>
    <w:rPr>
      <w:rFonts w:ascii="Arial Narrow" w:eastAsia="Arial Narrow"/>
      <w:i/>
      <w:color w:val="622423"/>
    </w:rPr>
  </w:style>
  <w:style w:type="character" w:customStyle="1" w:styleId="Character17">
    <w:name w:val="CharAttribute17"/>
    <w:rPr>
      <w:rFonts w:ascii="Arial Narrow" w:eastAsia="Arial Narrow"/>
      <w:color w:val="622423"/>
    </w:rPr>
  </w:style>
  <w:style w:type="character" w:customStyle="1" w:styleId="Character18">
    <w:name w:val="CharAttribute18"/>
    <w:rPr>
      <w:rFonts w:ascii="Symbol" w:eastAsia="Symbol"/>
      <w:i/>
      <w:color w:val="622423"/>
    </w:rPr>
  </w:style>
  <w:style w:type="character" w:customStyle="1" w:styleId="Character19">
    <w:name w:val="CharAttribute19"/>
    <w:rPr>
      <w:rFonts w:ascii="Symbol" w:eastAsia="Symbol"/>
      <w:i/>
      <w:color w:val="622423"/>
    </w:rPr>
  </w:style>
  <w:style w:type="character" w:customStyle="1" w:styleId="Character20">
    <w:name w:val="CharAttribute20"/>
    <w:rPr>
      <w:rFonts w:ascii="Calibri" w:eastAsia="Calibri"/>
      <w:i/>
      <w:color w:val="622423"/>
    </w:rPr>
  </w:style>
  <w:style w:type="character" w:customStyle="1" w:styleId="Character21">
    <w:name w:val="CharAttribute21"/>
    <w:rPr>
      <w:rFonts w:ascii="Calibri" w:eastAsia="Calibri"/>
      <w:i/>
      <w:color w:val="622423"/>
    </w:rPr>
  </w:style>
  <w:style w:type="character" w:customStyle="1" w:styleId="Character22">
    <w:name w:val="CharAttribute22"/>
    <w:rPr>
      <w:rFonts w:ascii="Courier New" w:eastAsia="Courier New"/>
      <w:i/>
      <w:color w:val="622423"/>
    </w:rPr>
  </w:style>
  <w:style w:type="character" w:customStyle="1" w:styleId="Character23">
    <w:name w:val="CharAttribute23"/>
    <w:rPr>
      <w:rFonts w:ascii="Courier New" w:eastAsia="Courier New"/>
      <w:i/>
      <w:color w:val="622423"/>
    </w:rPr>
  </w:style>
  <w:style w:type="character" w:customStyle="1" w:styleId="Character24">
    <w:name w:val="CharAttribute24"/>
    <w:rPr>
      <w:rFonts w:ascii="Cambria" w:eastAsia="Cambria"/>
      <w:b/>
      <w:spacing w:val="5"/>
      <w:color w:val="943634"/>
      <w:sz w:val="21"/>
    </w:rPr>
  </w:style>
  <w:style w:type="character" w:customStyle="1" w:styleId="Character25">
    <w:name w:val="CharAttribute25"/>
    <w:rPr>
      <w:rFonts w:ascii="Cambria" w:eastAsia="Cambria"/>
      <w:sz w:val="22"/>
    </w:rPr>
  </w:style>
  <w:style w:type="character" w:customStyle="1" w:styleId="Character26">
    <w:name w:val="CharAttribute26"/>
    <w:rPr>
      <w:rFonts w:ascii="Arial Narrow" w:eastAsia="Arial Narrow"/>
      <w:i/>
      <w:b/>
      <w:color w:val="622423"/>
    </w:rPr>
  </w:style>
  <w:style w:type="character" w:customStyle="1" w:styleId="Character27">
    <w:name w:val="CharAttribute27"/>
    <w:rPr>
      <w:rFonts w:ascii="Symbol" w:eastAsia="Symbol"/>
      <w:i/>
      <w:b/>
      <w:color w:val="622423"/>
    </w:rPr>
  </w:style>
  <w:style w:type="character" w:customStyle="1" w:styleId="Character28">
    <w:name w:val="CharAttribute28"/>
    <w:rPr>
      <w:rFonts w:ascii="Symbol" w:eastAsia="Symbol"/>
      <w:i/>
      <w:b/>
      <w:color w:val="622423"/>
    </w:rPr>
  </w:style>
  <w:style w:type="character" w:customStyle="1" w:styleId="Character29">
    <w:name w:val="CharAttribute29"/>
    <w:rPr>
      <w:rFonts w:ascii="Cambria" w:eastAsia="Cambria"/>
      <w:u w:val="single"/>
      <w:i/>
      <w:color w:val="0000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Eddozierjr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