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36" w:rsidRPr="00FA6F0E" w:rsidRDefault="00723236" w:rsidP="00723236">
      <w:pPr>
        <w:jc w:val="center"/>
        <w:rPr>
          <w:rFonts w:ascii="Century Schoolbook" w:hAnsi="Century Schoolbook" w:cs="Arial"/>
          <w:b/>
          <w:smallCaps/>
          <w:sz w:val="32"/>
          <w:szCs w:val="32"/>
        </w:rPr>
      </w:pPr>
      <w:r w:rsidRPr="00C979CD">
        <w:rPr>
          <w:rFonts w:ascii="Century Schoolbook" w:hAnsi="Century Schoolbook" w:cs="Arial"/>
          <w:b/>
          <w:smallCaps/>
          <w:sz w:val="28"/>
          <w:szCs w:val="28"/>
        </w:rPr>
        <w:t>K</w:t>
      </w:r>
      <w:r w:rsidRPr="00C979CD">
        <w:rPr>
          <w:rFonts w:ascii="Century Schoolbook" w:hAnsi="Century Schoolbook" w:cs="Arial"/>
          <w:b/>
          <w:smallCaps/>
        </w:rPr>
        <w:t>unal</w:t>
      </w:r>
      <w:r w:rsidRPr="00FA6F0E">
        <w:rPr>
          <w:rFonts w:ascii="Century Schoolbook" w:hAnsi="Century Schoolbook" w:cs="Arial"/>
          <w:b/>
          <w:smallCaps/>
          <w:sz w:val="32"/>
          <w:szCs w:val="32"/>
        </w:rPr>
        <w:t xml:space="preserve"> </w:t>
      </w:r>
      <w:r w:rsidRPr="00C979CD">
        <w:rPr>
          <w:rFonts w:ascii="Century Schoolbook" w:hAnsi="Century Schoolbook" w:cs="Arial"/>
          <w:b/>
          <w:smallCaps/>
          <w:sz w:val="28"/>
          <w:szCs w:val="28"/>
        </w:rPr>
        <w:t>D</w:t>
      </w:r>
      <w:r w:rsidRPr="00C979CD">
        <w:rPr>
          <w:rFonts w:ascii="Century Schoolbook" w:hAnsi="Century Schoolbook" w:cs="Arial"/>
          <w:b/>
          <w:smallCaps/>
        </w:rPr>
        <w:t>esai</w:t>
      </w:r>
    </w:p>
    <w:p w:rsidR="00723236" w:rsidRPr="00C979CD" w:rsidRDefault="00723236" w:rsidP="00723236">
      <w:pPr>
        <w:jc w:val="center"/>
        <w:rPr>
          <w:rFonts w:ascii="Verdana" w:hAnsi="Verdana" w:cs="Arial"/>
          <w:sz w:val="16"/>
          <w:szCs w:val="16"/>
        </w:rPr>
      </w:pPr>
      <w:r w:rsidRPr="00C979CD">
        <w:rPr>
          <w:rFonts w:ascii="Verdana" w:hAnsi="Verdana" w:cs="Arial"/>
          <w:sz w:val="16"/>
          <w:szCs w:val="16"/>
        </w:rPr>
        <w:t>412 S Cooper St. Apt # 27 | Arlington, TX 76013 | 281.794.9727 | kunaldesai02@gmail.com</w:t>
      </w:r>
    </w:p>
    <w:p w:rsidR="00723236" w:rsidRDefault="00723236" w:rsidP="00C979CD">
      <w:pPr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</w:t>
      </w:r>
    </w:p>
    <w:p w:rsidR="00C55E98" w:rsidRPr="00A81503" w:rsidRDefault="00723236" w:rsidP="00E95A40">
      <w:pPr>
        <w:jc w:val="center"/>
        <w:rPr>
          <w:rFonts w:ascii="Verdana" w:hAnsi="Verdana" w:cs="Arial"/>
          <w:sz w:val="16"/>
          <w:szCs w:val="16"/>
        </w:rPr>
      </w:pPr>
      <w:r w:rsidRPr="009A457B">
        <w:rPr>
          <w:rFonts w:ascii="Verdana" w:hAnsi="Verdana" w:cs="Arial"/>
          <w:sz w:val="18"/>
          <w:szCs w:val="18"/>
        </w:rPr>
        <w:t xml:space="preserve"> </w:t>
      </w:r>
      <w:r w:rsidRPr="00A81503">
        <w:rPr>
          <w:rFonts w:ascii="Verdana" w:hAnsi="Verdana" w:cs="Arial"/>
          <w:b/>
          <w:sz w:val="16"/>
          <w:szCs w:val="16"/>
        </w:rPr>
        <w:t>SEEKING A MECHANICAL ENGINEER POSITION WITH A SUCCESSFUL MULTI-NATIONAL ORGANIZATION</w:t>
      </w:r>
    </w:p>
    <w:p w:rsidR="00723236" w:rsidRPr="00C55E98" w:rsidRDefault="00723236" w:rsidP="00C55E98">
      <w:pPr>
        <w:jc w:val="center"/>
        <w:rPr>
          <w:rFonts w:ascii="Verdana" w:hAnsi="Verdana" w:cs="Arial"/>
          <w:sz w:val="18"/>
          <w:szCs w:val="18"/>
        </w:rPr>
      </w:pPr>
      <w:r w:rsidRPr="00A81503">
        <w:rPr>
          <w:rFonts w:ascii="Verdana" w:hAnsi="Verdana" w:cs="Arial"/>
          <w:b/>
          <w:sz w:val="20"/>
          <w:szCs w:val="20"/>
        </w:rPr>
        <w:t>S</w:t>
      </w:r>
      <w:r w:rsidRPr="00A81503">
        <w:rPr>
          <w:rFonts w:ascii="Verdana" w:hAnsi="Verdana" w:cs="Arial"/>
          <w:b/>
          <w:sz w:val="16"/>
          <w:szCs w:val="16"/>
        </w:rPr>
        <w:t>UMMARY</w:t>
      </w:r>
    </w:p>
    <w:p w:rsidR="00723236" w:rsidRPr="00A81503" w:rsidRDefault="00723236" w:rsidP="00723236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Designed and manufactured Hydraulic power packs, hydraulic cylinders and hydraulic jacks</w:t>
      </w:r>
    </w:p>
    <w:p w:rsidR="00723236" w:rsidRPr="00A81503" w:rsidRDefault="00723236" w:rsidP="00723236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Worked on an Electro-Hydraulic Servo Valve as a part of Masters Project</w:t>
      </w:r>
    </w:p>
    <w:p w:rsidR="00723236" w:rsidRPr="00A81503" w:rsidRDefault="00723236" w:rsidP="00723236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Proficient in using</w:t>
      </w:r>
      <w:r w:rsidR="009E5E20">
        <w:rPr>
          <w:rFonts w:ascii="Verdana" w:eastAsia="Verdana" w:hAnsi="Verdana" w:cs="Verdana"/>
          <w:sz w:val="16"/>
          <w:szCs w:val="16"/>
        </w:rPr>
        <w:t xml:space="preserve"> design software Pro 5.0/Creo Elements</w:t>
      </w:r>
      <w:r w:rsidRPr="00A81503">
        <w:rPr>
          <w:rFonts w:ascii="Verdana" w:eastAsia="Verdana" w:hAnsi="Verdana" w:cs="Verdana"/>
          <w:sz w:val="16"/>
          <w:szCs w:val="16"/>
        </w:rPr>
        <w:t>, Solid</w:t>
      </w:r>
      <w:r w:rsidR="009F46F9">
        <w:rPr>
          <w:rFonts w:ascii="Verdana" w:eastAsia="Verdana" w:hAnsi="Verdana" w:cs="Verdana"/>
          <w:sz w:val="16"/>
          <w:szCs w:val="16"/>
        </w:rPr>
        <w:t>-W</w:t>
      </w:r>
      <w:r w:rsidRPr="00A81503">
        <w:rPr>
          <w:rFonts w:ascii="Verdana" w:eastAsia="Verdana" w:hAnsi="Verdana" w:cs="Verdana"/>
          <w:sz w:val="16"/>
          <w:szCs w:val="16"/>
        </w:rPr>
        <w:t>orks</w:t>
      </w:r>
      <w:r w:rsidR="009F46F9">
        <w:rPr>
          <w:rFonts w:ascii="Verdana" w:eastAsia="Verdana" w:hAnsi="Verdana" w:cs="Verdana"/>
          <w:sz w:val="16"/>
          <w:szCs w:val="16"/>
        </w:rPr>
        <w:t xml:space="preserve"> 2012/2010</w:t>
      </w:r>
    </w:p>
    <w:p w:rsidR="00723236" w:rsidRPr="00A81503" w:rsidRDefault="00723236" w:rsidP="00723236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Active member of American Society of Mechanical Engineers (ASME)</w:t>
      </w:r>
    </w:p>
    <w:p w:rsidR="00723236" w:rsidRPr="00A81503" w:rsidRDefault="00723236" w:rsidP="00723236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Knowledge of  CATIA V5</w:t>
      </w:r>
      <w:r w:rsidR="009E5E20">
        <w:rPr>
          <w:rFonts w:ascii="Verdana" w:eastAsia="Verdana" w:hAnsi="Verdana" w:cs="Verdana"/>
          <w:sz w:val="16"/>
          <w:szCs w:val="16"/>
        </w:rPr>
        <w:t>.0</w:t>
      </w:r>
      <w:r w:rsidRPr="00A81503">
        <w:rPr>
          <w:rFonts w:ascii="Verdana" w:eastAsia="Verdana" w:hAnsi="Verdana" w:cs="Verdana"/>
          <w:sz w:val="16"/>
          <w:szCs w:val="16"/>
        </w:rPr>
        <w:t>, Ansys</w:t>
      </w:r>
      <w:r w:rsidR="009E5E20">
        <w:rPr>
          <w:rFonts w:ascii="Verdana" w:eastAsia="Verdana" w:hAnsi="Verdana" w:cs="Verdana"/>
          <w:sz w:val="16"/>
          <w:szCs w:val="16"/>
        </w:rPr>
        <w:t xml:space="preserve"> Workbench and APDL</w:t>
      </w:r>
      <w:r w:rsidRPr="00A81503">
        <w:rPr>
          <w:rFonts w:ascii="Verdana" w:eastAsia="Verdana" w:hAnsi="Verdana" w:cs="Verdana"/>
          <w:sz w:val="16"/>
          <w:szCs w:val="16"/>
        </w:rPr>
        <w:t>, Matlab</w:t>
      </w:r>
      <w:r w:rsidR="009E5E20">
        <w:rPr>
          <w:rFonts w:ascii="Verdana" w:eastAsia="Verdana" w:hAnsi="Verdana" w:cs="Verdana"/>
          <w:sz w:val="16"/>
          <w:szCs w:val="16"/>
        </w:rPr>
        <w:t xml:space="preserve"> 2010</w:t>
      </w:r>
      <w:r w:rsidRPr="00A81503">
        <w:rPr>
          <w:rFonts w:ascii="Verdana" w:eastAsia="Verdana" w:hAnsi="Verdana" w:cs="Verdana"/>
          <w:sz w:val="16"/>
          <w:szCs w:val="16"/>
        </w:rPr>
        <w:t>, CFD</w:t>
      </w:r>
      <w:r w:rsidR="009F46F9">
        <w:rPr>
          <w:rFonts w:ascii="Verdana" w:eastAsia="Verdana" w:hAnsi="Verdana" w:cs="Verdana"/>
          <w:sz w:val="16"/>
          <w:szCs w:val="16"/>
        </w:rPr>
        <w:t xml:space="preserve"> in Electronic Packaging</w:t>
      </w:r>
    </w:p>
    <w:p w:rsidR="00C979CD" w:rsidRDefault="00723236" w:rsidP="00C979CD">
      <w:pPr>
        <w:pStyle w:val="ListParagraph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A81503">
        <w:rPr>
          <w:rFonts w:ascii="Verdana" w:eastAsia="Verdana" w:hAnsi="Verdana" w:cs="Verdana"/>
          <w:sz w:val="16"/>
          <w:szCs w:val="16"/>
        </w:rPr>
        <w:t>Top ranked student for Bachelors program with 3.85 GPA (2006-2010)</w:t>
      </w:r>
    </w:p>
    <w:p w:rsidR="00723236" w:rsidRPr="00C979CD" w:rsidRDefault="00723236" w:rsidP="00D6335C">
      <w:pPr>
        <w:pStyle w:val="ListParagraph"/>
        <w:spacing w:after="0"/>
        <w:jc w:val="center"/>
        <w:rPr>
          <w:rFonts w:ascii="Verdana" w:eastAsia="Verdana" w:hAnsi="Verdana" w:cs="Verdana"/>
          <w:sz w:val="16"/>
          <w:szCs w:val="16"/>
        </w:rPr>
      </w:pPr>
      <w:r w:rsidRPr="00C979CD">
        <w:rPr>
          <w:rFonts w:ascii="Verdana" w:hAnsi="Verdana" w:cs="Arial"/>
          <w:b/>
          <w:smallCaps/>
          <w:sz w:val="20"/>
          <w:szCs w:val="20"/>
        </w:rPr>
        <w:t>E</w:t>
      </w:r>
      <w:r w:rsidRPr="00C979CD">
        <w:rPr>
          <w:rFonts w:ascii="Verdana" w:hAnsi="Verdana" w:cs="Arial"/>
          <w:b/>
          <w:smallCaps/>
          <w:sz w:val="16"/>
          <w:szCs w:val="16"/>
        </w:rPr>
        <w:t>DUCATION</w:t>
      </w:r>
    </w:p>
    <w:p w:rsidR="00723236" w:rsidRPr="00C979CD" w:rsidRDefault="00085127" w:rsidP="00723236">
      <w:pPr>
        <w:pStyle w:val="ListParagraph"/>
        <w:numPr>
          <w:ilvl w:val="0"/>
          <w:numId w:val="6"/>
        </w:numPr>
        <w:tabs>
          <w:tab w:val="left" w:pos="450"/>
        </w:tabs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723236" w:rsidRPr="00C979CD">
        <w:rPr>
          <w:rFonts w:ascii="Verdana" w:hAnsi="Verdana" w:cs="Arial"/>
          <w:b/>
          <w:sz w:val="16"/>
          <w:szCs w:val="16"/>
        </w:rPr>
        <w:t>UNIVERSITY OF TEXAS</w:t>
      </w:r>
      <w:r w:rsidR="00723236" w:rsidRPr="00085127">
        <w:rPr>
          <w:rFonts w:ascii="Verdana" w:hAnsi="Verdana" w:cs="Arial"/>
          <w:sz w:val="18"/>
          <w:szCs w:val="18"/>
        </w:rPr>
        <w:t xml:space="preserve">, </w:t>
      </w:r>
      <w:r w:rsidR="00723236" w:rsidRPr="00C979CD">
        <w:rPr>
          <w:rFonts w:ascii="Verdana" w:hAnsi="Verdana" w:cs="Arial"/>
          <w:sz w:val="16"/>
          <w:szCs w:val="16"/>
        </w:rPr>
        <w:t>Arlington, TX</w:t>
      </w:r>
    </w:p>
    <w:p w:rsidR="00723236" w:rsidRPr="00C979CD" w:rsidRDefault="00723236" w:rsidP="00723236">
      <w:pPr>
        <w:pStyle w:val="ListParagraph"/>
        <w:tabs>
          <w:tab w:val="left" w:pos="450"/>
        </w:tabs>
        <w:jc w:val="both"/>
        <w:rPr>
          <w:rFonts w:ascii="Verdana" w:hAnsi="Verdana" w:cs="Arial"/>
          <w:sz w:val="16"/>
          <w:szCs w:val="16"/>
        </w:rPr>
      </w:pPr>
      <w:r w:rsidRPr="00C979CD">
        <w:rPr>
          <w:rFonts w:ascii="Verdana" w:hAnsi="Verdana" w:cs="Arial"/>
          <w:sz w:val="16"/>
          <w:szCs w:val="16"/>
        </w:rPr>
        <w:t xml:space="preserve">Master of Engineering in Mechanical Engineering May 2012, </w:t>
      </w:r>
      <w:r w:rsidRPr="003876C3">
        <w:rPr>
          <w:rFonts w:ascii="Verdana" w:hAnsi="Verdana" w:cs="Arial"/>
          <w:sz w:val="16"/>
          <w:szCs w:val="16"/>
        </w:rPr>
        <w:t>GPA:  3.50/4.00</w:t>
      </w:r>
    </w:p>
    <w:p w:rsidR="00723236" w:rsidRPr="00EE2C85" w:rsidRDefault="00723236" w:rsidP="00723236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6"/>
          <w:szCs w:val="16"/>
        </w:rPr>
      </w:pPr>
      <w:r w:rsidRPr="00EE2C85">
        <w:rPr>
          <w:rFonts w:ascii="Verdana" w:hAnsi="Verdana" w:cs="Arial"/>
          <w:b/>
          <w:smallCaps/>
          <w:sz w:val="16"/>
          <w:szCs w:val="16"/>
        </w:rPr>
        <w:t>A.D. PATEL INSTITUTE OF TECHNOLOGY</w:t>
      </w:r>
      <w:r w:rsidRPr="00085127">
        <w:rPr>
          <w:rFonts w:ascii="Verdana" w:hAnsi="Verdana" w:cs="Arial"/>
          <w:sz w:val="18"/>
          <w:szCs w:val="18"/>
        </w:rPr>
        <w:t xml:space="preserve">, </w:t>
      </w:r>
      <w:r w:rsidRPr="00EE2C85">
        <w:rPr>
          <w:rFonts w:ascii="Verdana" w:hAnsi="Verdana" w:cs="Arial"/>
          <w:sz w:val="16"/>
          <w:szCs w:val="16"/>
        </w:rPr>
        <w:t>New Vallabh Vidhyanagar, Gujarat, INDIA</w:t>
      </w:r>
    </w:p>
    <w:p w:rsidR="00723236" w:rsidRPr="003876C3" w:rsidRDefault="00723236" w:rsidP="00723236">
      <w:pPr>
        <w:pStyle w:val="ListParagraph"/>
        <w:jc w:val="both"/>
        <w:rPr>
          <w:rFonts w:ascii="Verdana" w:hAnsi="Verdana" w:cs="Arial"/>
          <w:sz w:val="16"/>
          <w:szCs w:val="16"/>
        </w:rPr>
      </w:pPr>
      <w:r w:rsidRPr="00EE2C85">
        <w:rPr>
          <w:rFonts w:ascii="Verdana" w:hAnsi="Verdana" w:cs="Arial"/>
          <w:sz w:val="16"/>
          <w:szCs w:val="16"/>
        </w:rPr>
        <w:t xml:space="preserve">Bachelor of Engineering in Mechanical Engineering July 2010, </w:t>
      </w:r>
      <w:r w:rsidRPr="003876C3">
        <w:rPr>
          <w:rFonts w:ascii="Verdana" w:hAnsi="Verdana" w:cs="Arial"/>
          <w:sz w:val="16"/>
          <w:szCs w:val="16"/>
        </w:rPr>
        <w:t>GPA:   3.85/4.00</w:t>
      </w:r>
    </w:p>
    <w:p w:rsidR="00000FFD" w:rsidRPr="008F7A9E" w:rsidRDefault="00723236" w:rsidP="00AF67D1">
      <w:pPr>
        <w:pStyle w:val="ListParagraph"/>
        <w:numPr>
          <w:ilvl w:val="0"/>
          <w:numId w:val="6"/>
        </w:numPr>
        <w:jc w:val="both"/>
        <w:rPr>
          <w:rFonts w:ascii="Verdana" w:eastAsia="Verdana" w:hAnsi="Verdana" w:cs="Verdana"/>
          <w:sz w:val="16"/>
          <w:szCs w:val="16"/>
        </w:rPr>
      </w:pPr>
      <w:r w:rsidRPr="00EE2C85">
        <w:rPr>
          <w:rFonts w:ascii="Verdana" w:eastAsia="Verdana" w:hAnsi="Verdana" w:cs="Verdana"/>
          <w:b/>
          <w:sz w:val="16"/>
          <w:szCs w:val="16"/>
        </w:rPr>
        <w:t>COURSES</w:t>
      </w:r>
      <w:r w:rsidRPr="00EE2C85">
        <w:rPr>
          <w:rFonts w:ascii="Verdana" w:eastAsia="Verdana" w:hAnsi="Verdana" w:cs="Verdana"/>
          <w:sz w:val="16"/>
          <w:szCs w:val="16"/>
        </w:rPr>
        <w:t>: Fluid/Thermal Engineering, CAD</w:t>
      </w:r>
      <w:r w:rsidR="008F7A9E">
        <w:rPr>
          <w:rFonts w:ascii="Verdana" w:eastAsia="Verdana" w:hAnsi="Verdana" w:cs="Verdana"/>
          <w:sz w:val="16"/>
          <w:szCs w:val="16"/>
        </w:rPr>
        <w:t>/CAM</w:t>
      </w:r>
      <w:r w:rsidRPr="00EE2C85">
        <w:rPr>
          <w:rFonts w:ascii="Verdana" w:eastAsia="Verdana" w:hAnsi="Verdana" w:cs="Verdana"/>
          <w:sz w:val="16"/>
          <w:szCs w:val="16"/>
        </w:rPr>
        <w:t>, Robotics, Controls Engineering, Tribology</w:t>
      </w:r>
      <w:r w:rsidR="008F7A9E">
        <w:rPr>
          <w:rFonts w:ascii="Verdana" w:eastAsia="Verdana" w:hAnsi="Verdana" w:cs="Verdana"/>
          <w:sz w:val="16"/>
          <w:szCs w:val="16"/>
        </w:rPr>
        <w:t>, CFD in Electronic Packaging, I.C.Engine,</w:t>
      </w:r>
      <w:r w:rsidR="008F7A9E" w:rsidRPr="008F7A9E">
        <w:rPr>
          <w:rFonts w:ascii="Verdana" w:eastAsia="Verdana" w:hAnsi="Verdana" w:cs="Verdana"/>
          <w:sz w:val="16"/>
          <w:szCs w:val="16"/>
        </w:rPr>
        <w:t xml:space="preserve"> Refrigeration and Air-conditioning,</w:t>
      </w:r>
      <w:r w:rsidR="008F7A9E">
        <w:rPr>
          <w:rFonts w:ascii="Verdana" w:eastAsia="Verdana" w:hAnsi="Verdana" w:cs="Verdana"/>
          <w:sz w:val="16"/>
          <w:szCs w:val="16"/>
        </w:rPr>
        <w:t xml:space="preserve"> Industrial Engineering, Welding Technology, Heat &amp; Mass Transfer</w:t>
      </w:r>
      <w:r w:rsidR="008F7A9E" w:rsidRPr="008F7A9E">
        <w:rPr>
          <w:rFonts w:ascii="Verdana" w:eastAsia="Verdana" w:hAnsi="Verdana" w:cs="Verdana"/>
          <w:sz w:val="16"/>
          <w:szCs w:val="16"/>
        </w:rPr>
        <w:t xml:space="preserve">  </w:t>
      </w:r>
      <w:r w:rsidRPr="008F7A9E">
        <w:rPr>
          <w:rFonts w:ascii="Verdana" w:eastAsia="Verdana" w:hAnsi="Verdana" w:cs="Verdana"/>
          <w:sz w:val="16"/>
          <w:szCs w:val="16"/>
        </w:rPr>
        <w:t xml:space="preserve">  </w:t>
      </w:r>
    </w:p>
    <w:p w:rsidR="00723236" w:rsidRPr="00000FFD" w:rsidRDefault="00000FFD" w:rsidP="00D6335C">
      <w:pPr>
        <w:pStyle w:val="ListParagraph"/>
        <w:spacing w:after="0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mallCaps/>
          <w:sz w:val="20"/>
          <w:szCs w:val="20"/>
        </w:rPr>
        <w:t>I</w:t>
      </w:r>
      <w:r>
        <w:rPr>
          <w:rFonts w:ascii="Verdana" w:hAnsi="Verdana" w:cs="Arial"/>
          <w:b/>
          <w:smallCaps/>
          <w:sz w:val="16"/>
          <w:szCs w:val="16"/>
        </w:rPr>
        <w:t>NDU</w:t>
      </w:r>
      <w:r w:rsidR="005B3E9F">
        <w:rPr>
          <w:rFonts w:ascii="Verdana" w:hAnsi="Verdana" w:cs="Arial"/>
          <w:b/>
          <w:smallCaps/>
          <w:sz w:val="16"/>
          <w:szCs w:val="16"/>
        </w:rPr>
        <w:t>S</w:t>
      </w:r>
      <w:r>
        <w:rPr>
          <w:rFonts w:ascii="Verdana" w:hAnsi="Verdana" w:cs="Arial"/>
          <w:b/>
          <w:smallCaps/>
          <w:sz w:val="16"/>
          <w:szCs w:val="16"/>
        </w:rPr>
        <w:t xml:space="preserve">TRIAL </w:t>
      </w:r>
      <w:r>
        <w:rPr>
          <w:rFonts w:ascii="Verdana" w:hAnsi="Verdana" w:cs="Arial"/>
          <w:b/>
          <w:smallCaps/>
          <w:sz w:val="20"/>
          <w:szCs w:val="20"/>
        </w:rPr>
        <w:t>E</w:t>
      </w:r>
      <w:r>
        <w:rPr>
          <w:rFonts w:ascii="Verdana" w:hAnsi="Verdana" w:cs="Arial"/>
          <w:b/>
          <w:smallCaps/>
          <w:sz w:val="16"/>
          <w:szCs w:val="16"/>
        </w:rPr>
        <w:t>XPERIENCE</w:t>
      </w:r>
    </w:p>
    <w:p w:rsidR="00723236" w:rsidRPr="0007245F" w:rsidRDefault="00723236" w:rsidP="00723236">
      <w:pPr>
        <w:ind w:firstLine="45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mallCaps/>
          <w:sz w:val="20"/>
          <w:szCs w:val="20"/>
        </w:rPr>
        <w:tab/>
      </w:r>
      <w:r w:rsidRPr="0007245F">
        <w:rPr>
          <w:rFonts w:ascii="Verdana" w:hAnsi="Verdana" w:cs="Arial"/>
          <w:b/>
          <w:smallCaps/>
          <w:sz w:val="16"/>
          <w:szCs w:val="16"/>
        </w:rPr>
        <w:t>HYDRO-PNEUMATICS ENGINEERING CO.</w:t>
      </w:r>
      <w:r w:rsidRPr="0007245F">
        <w:rPr>
          <w:rFonts w:ascii="Verdana" w:hAnsi="Verdana" w:cs="Arial"/>
          <w:sz w:val="16"/>
          <w:szCs w:val="16"/>
        </w:rPr>
        <w:t>,</w:t>
      </w:r>
      <w:r w:rsidRPr="007D541C">
        <w:rPr>
          <w:rFonts w:ascii="Verdana" w:hAnsi="Verdana" w:cs="Arial"/>
          <w:sz w:val="18"/>
          <w:szCs w:val="18"/>
        </w:rPr>
        <w:t xml:space="preserve"> </w:t>
      </w:r>
      <w:r w:rsidRPr="0007245F">
        <w:rPr>
          <w:rFonts w:ascii="Verdana" w:hAnsi="Verdana" w:cs="Arial"/>
          <w:sz w:val="16"/>
          <w:szCs w:val="16"/>
        </w:rPr>
        <w:t xml:space="preserve">Vadodara, Gujarat, India </w:t>
      </w:r>
    </w:p>
    <w:p w:rsidR="00723236" w:rsidRPr="0007245F" w:rsidRDefault="00723236" w:rsidP="00723236">
      <w:pPr>
        <w:jc w:val="both"/>
        <w:rPr>
          <w:rFonts w:ascii="Verdana" w:hAnsi="Verdana" w:cs="Arial"/>
          <w:i/>
          <w:sz w:val="16"/>
          <w:szCs w:val="16"/>
        </w:rPr>
      </w:pPr>
      <w:r w:rsidRPr="0007245F">
        <w:rPr>
          <w:rFonts w:ascii="Verdana" w:hAnsi="Verdana" w:cs="Arial"/>
          <w:b/>
          <w:i/>
          <w:sz w:val="16"/>
          <w:szCs w:val="16"/>
        </w:rPr>
        <w:t xml:space="preserve">    </w:t>
      </w:r>
      <w:r w:rsidR="00EA4DD9" w:rsidRPr="0007245F">
        <w:rPr>
          <w:rFonts w:ascii="Verdana" w:hAnsi="Verdana" w:cs="Arial"/>
          <w:b/>
          <w:i/>
          <w:sz w:val="16"/>
          <w:szCs w:val="16"/>
        </w:rPr>
        <w:t xml:space="preserve">        Mechanical Engineer, Jr.</w:t>
      </w:r>
      <w:r w:rsidRPr="0007245F">
        <w:rPr>
          <w:rFonts w:ascii="Verdana" w:hAnsi="Verdana" w:cs="Arial"/>
          <w:i/>
          <w:sz w:val="16"/>
          <w:szCs w:val="16"/>
        </w:rPr>
        <w:t xml:space="preserve"> May 2009 – May 2010  </w:t>
      </w:r>
    </w:p>
    <w:p w:rsidR="00723236" w:rsidRPr="0007245F" w:rsidRDefault="00723236" w:rsidP="00723236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07245F">
        <w:rPr>
          <w:rFonts w:ascii="Verdana" w:hAnsi="Verdana"/>
          <w:sz w:val="16"/>
          <w:szCs w:val="16"/>
          <w:shd w:val="clear" w:color="auto" w:fill="FFFFFF"/>
        </w:rPr>
        <w:t>Implemented design improvements for new and existing models</w:t>
      </w:r>
      <w:r w:rsidRPr="0007245F">
        <w:rPr>
          <w:rFonts w:ascii="Verdana" w:hAnsi="Verdana"/>
          <w:b/>
          <w:sz w:val="16"/>
          <w:szCs w:val="16"/>
        </w:rPr>
        <w:t xml:space="preserve"> </w:t>
      </w:r>
    </w:p>
    <w:p w:rsidR="00723236" w:rsidRPr="00270A46" w:rsidRDefault="00723236" w:rsidP="00723236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 w:cs="Arial"/>
          <w:b/>
          <w:sz w:val="16"/>
          <w:szCs w:val="16"/>
        </w:rPr>
      </w:pPr>
      <w:r w:rsidRPr="00270A46">
        <w:rPr>
          <w:rFonts w:ascii="Verdana" w:eastAsia="Verdana" w:hAnsi="Verdana" w:cs="Verdana"/>
          <w:sz w:val="16"/>
          <w:szCs w:val="16"/>
        </w:rPr>
        <w:t>Designed and manufactured hydraulic cylinders,</w:t>
      </w:r>
      <w:r w:rsidRPr="00270A46">
        <w:rPr>
          <w:rFonts w:ascii="Verdana" w:hAnsi="Verdana" w:cs="Arial"/>
          <w:sz w:val="16"/>
          <w:szCs w:val="16"/>
        </w:rPr>
        <w:t xml:space="preserve"> hydraulic power pack and hydraulic jack</w:t>
      </w:r>
    </w:p>
    <w:p w:rsidR="00723236" w:rsidRPr="0007245F" w:rsidRDefault="00723236" w:rsidP="00723236">
      <w:pPr>
        <w:pStyle w:val="ListParagraph"/>
        <w:numPr>
          <w:ilvl w:val="0"/>
          <w:numId w:val="3"/>
        </w:numPr>
        <w:spacing w:line="240" w:lineRule="auto"/>
        <w:rPr>
          <w:rStyle w:val="text"/>
          <w:rFonts w:ascii="Verdana" w:hAnsi="Verdana"/>
          <w:b/>
          <w:sz w:val="16"/>
          <w:szCs w:val="16"/>
        </w:rPr>
      </w:pPr>
      <w:r w:rsidRPr="0007245F">
        <w:rPr>
          <w:rStyle w:val="text"/>
          <w:rFonts w:ascii="Verdana" w:hAnsi="Verdana"/>
          <w:sz w:val="16"/>
          <w:szCs w:val="16"/>
        </w:rPr>
        <w:t>Developed, plann</w:t>
      </w:r>
      <w:r w:rsidR="00EA4DD9" w:rsidRPr="0007245F">
        <w:rPr>
          <w:rStyle w:val="text"/>
          <w:rFonts w:ascii="Verdana" w:hAnsi="Verdana"/>
          <w:sz w:val="16"/>
          <w:szCs w:val="16"/>
        </w:rPr>
        <w:t xml:space="preserve">ed </w:t>
      </w:r>
      <w:r w:rsidR="005A78C1" w:rsidRPr="0007245F">
        <w:rPr>
          <w:rStyle w:val="text"/>
          <w:rFonts w:ascii="Verdana" w:hAnsi="Verdana"/>
          <w:sz w:val="16"/>
          <w:szCs w:val="16"/>
        </w:rPr>
        <w:t>and coordinated</w:t>
      </w:r>
      <w:r w:rsidRPr="0007245F">
        <w:rPr>
          <w:rStyle w:val="text"/>
          <w:rFonts w:ascii="Verdana" w:hAnsi="Verdana"/>
          <w:sz w:val="16"/>
          <w:szCs w:val="16"/>
        </w:rPr>
        <w:t xml:space="preserve"> the engineering work for a major project or several smaller, but complex </w:t>
      </w:r>
      <w:r w:rsidR="00EA4DD9" w:rsidRPr="0007245F">
        <w:rPr>
          <w:rStyle w:val="text"/>
          <w:rFonts w:ascii="Verdana" w:hAnsi="Verdana"/>
          <w:sz w:val="16"/>
          <w:szCs w:val="16"/>
        </w:rPr>
        <w:t>projects which included</w:t>
      </w:r>
      <w:r w:rsidRPr="0007245F">
        <w:rPr>
          <w:rStyle w:val="text"/>
          <w:rFonts w:ascii="Verdana" w:hAnsi="Verdana"/>
          <w:sz w:val="16"/>
          <w:szCs w:val="16"/>
        </w:rPr>
        <w:t xml:space="preserve"> work assignments, material inspection, scheduling and review</w:t>
      </w:r>
      <w:r w:rsidRPr="0007245F">
        <w:rPr>
          <w:rStyle w:val="text"/>
          <w:rFonts w:ascii="Verdana" w:hAnsi="Verdana"/>
          <w:b/>
          <w:sz w:val="16"/>
          <w:szCs w:val="16"/>
        </w:rPr>
        <w:t xml:space="preserve">  </w:t>
      </w:r>
    </w:p>
    <w:p w:rsidR="0027467D" w:rsidRPr="0007245F" w:rsidRDefault="00723236" w:rsidP="00C55E9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b/>
          <w:sz w:val="16"/>
          <w:szCs w:val="16"/>
        </w:rPr>
      </w:pPr>
      <w:r w:rsidRPr="0007245F">
        <w:rPr>
          <w:rFonts w:ascii="Verdana" w:hAnsi="Verdana"/>
          <w:sz w:val="16"/>
          <w:szCs w:val="16"/>
          <w:shd w:val="clear" w:color="auto" w:fill="FFFFFF"/>
        </w:rPr>
        <w:t>Collaborated with engineers on design details and assembly of Hydraulic cylinders</w:t>
      </w:r>
      <w:r w:rsidR="00C55E98" w:rsidRPr="0007245F">
        <w:rPr>
          <w:rFonts w:ascii="Verdana" w:hAnsi="Verdana"/>
          <w:sz w:val="16"/>
          <w:szCs w:val="16"/>
          <w:shd w:val="clear" w:color="auto" w:fill="FFFFFF"/>
        </w:rPr>
        <w:t xml:space="preserve">                          </w:t>
      </w:r>
    </w:p>
    <w:p w:rsidR="0027467D" w:rsidRPr="0027467D" w:rsidRDefault="0027467D" w:rsidP="0027467D">
      <w:pPr>
        <w:pStyle w:val="ListParagraph"/>
        <w:spacing w:line="240" w:lineRule="auto"/>
        <w:rPr>
          <w:rFonts w:ascii="Verdana" w:hAnsi="Verdana"/>
          <w:b/>
          <w:sz w:val="18"/>
          <w:szCs w:val="18"/>
        </w:rPr>
      </w:pPr>
    </w:p>
    <w:p w:rsidR="003D6A97" w:rsidRPr="00206647" w:rsidRDefault="003D6A97" w:rsidP="0027467D">
      <w:pPr>
        <w:pStyle w:val="ListParagraph"/>
        <w:spacing w:line="240" w:lineRule="auto"/>
        <w:rPr>
          <w:rFonts w:ascii="Verdana" w:hAnsi="Verdana"/>
          <w:b/>
          <w:sz w:val="16"/>
          <w:szCs w:val="16"/>
        </w:rPr>
      </w:pPr>
      <w:r w:rsidRPr="00206647">
        <w:rPr>
          <w:rFonts w:ascii="Verdana" w:hAnsi="Verdana"/>
          <w:b/>
          <w:sz w:val="16"/>
          <w:szCs w:val="16"/>
          <w:shd w:val="clear" w:color="auto" w:fill="FFFFFF"/>
        </w:rPr>
        <w:t>FORTWORTH ISD,</w:t>
      </w:r>
      <w:r w:rsidRPr="00C55E98">
        <w:rPr>
          <w:rFonts w:ascii="Verdana" w:hAnsi="Verdana"/>
          <w:b/>
          <w:sz w:val="18"/>
          <w:szCs w:val="18"/>
          <w:shd w:val="clear" w:color="auto" w:fill="FFFFFF"/>
        </w:rPr>
        <w:t xml:space="preserve"> </w:t>
      </w:r>
      <w:r w:rsidR="005A78C1" w:rsidRPr="00206647">
        <w:rPr>
          <w:rFonts w:ascii="Verdana" w:hAnsi="Verdana"/>
          <w:sz w:val="16"/>
          <w:szCs w:val="16"/>
          <w:shd w:val="clear" w:color="auto" w:fill="FFFFFF"/>
        </w:rPr>
        <w:t>Fort W</w:t>
      </w:r>
      <w:r w:rsidRPr="00206647">
        <w:rPr>
          <w:rFonts w:ascii="Verdana" w:hAnsi="Verdana"/>
          <w:sz w:val="16"/>
          <w:szCs w:val="16"/>
          <w:shd w:val="clear" w:color="auto" w:fill="FFFFFF"/>
        </w:rPr>
        <w:t xml:space="preserve">orth, Texas, USA </w:t>
      </w:r>
    </w:p>
    <w:p w:rsidR="00533897" w:rsidRPr="00206647" w:rsidRDefault="003D6A97" w:rsidP="00533897">
      <w:pPr>
        <w:pStyle w:val="ListParagraph"/>
        <w:spacing w:line="240" w:lineRule="auto"/>
        <w:rPr>
          <w:rFonts w:ascii="Verdana" w:hAnsi="Verdana"/>
          <w:i/>
          <w:sz w:val="16"/>
          <w:szCs w:val="16"/>
        </w:rPr>
      </w:pPr>
      <w:r w:rsidRPr="00206647">
        <w:rPr>
          <w:rFonts w:ascii="Verdana" w:hAnsi="Verdana"/>
          <w:b/>
          <w:i/>
          <w:sz w:val="16"/>
          <w:szCs w:val="16"/>
        </w:rPr>
        <w:t xml:space="preserve">HVAC </w:t>
      </w:r>
      <w:r w:rsidR="00EA4DD9" w:rsidRPr="00206647">
        <w:rPr>
          <w:rFonts w:ascii="Verdana" w:hAnsi="Verdana"/>
          <w:b/>
          <w:i/>
          <w:sz w:val="16"/>
          <w:szCs w:val="16"/>
        </w:rPr>
        <w:t xml:space="preserve">Technical Data </w:t>
      </w:r>
      <w:r w:rsidR="00B11601" w:rsidRPr="00206647">
        <w:rPr>
          <w:rFonts w:ascii="Verdana" w:hAnsi="Verdana"/>
          <w:b/>
          <w:i/>
          <w:sz w:val="16"/>
          <w:szCs w:val="16"/>
        </w:rPr>
        <w:t>Taker,</w:t>
      </w:r>
      <w:r w:rsidR="005A78C1" w:rsidRPr="00206647">
        <w:rPr>
          <w:rFonts w:ascii="Verdana" w:hAnsi="Verdana"/>
          <w:i/>
          <w:sz w:val="16"/>
          <w:szCs w:val="16"/>
        </w:rPr>
        <w:t xml:space="preserve"> September</w:t>
      </w:r>
      <w:r w:rsidRPr="00206647">
        <w:rPr>
          <w:rFonts w:ascii="Verdana" w:hAnsi="Verdana"/>
          <w:i/>
          <w:sz w:val="16"/>
          <w:szCs w:val="16"/>
        </w:rPr>
        <w:t xml:space="preserve"> 2012-Present</w:t>
      </w:r>
      <w:r w:rsidR="00533897" w:rsidRPr="00206647">
        <w:rPr>
          <w:rFonts w:ascii="Verdana" w:hAnsi="Verdana"/>
          <w:i/>
          <w:sz w:val="16"/>
          <w:szCs w:val="16"/>
        </w:rPr>
        <w:t xml:space="preserve">                                                   </w:t>
      </w:r>
    </w:p>
    <w:p w:rsidR="00533897" w:rsidRPr="00206647" w:rsidRDefault="00533897" w:rsidP="00533897">
      <w:pPr>
        <w:pStyle w:val="ListParagraph"/>
        <w:numPr>
          <w:ilvl w:val="0"/>
          <w:numId w:val="13"/>
        </w:numPr>
        <w:rPr>
          <w:rFonts w:ascii="Verdana" w:hAnsi="Verdana"/>
          <w:i/>
          <w:sz w:val="16"/>
          <w:szCs w:val="16"/>
        </w:rPr>
      </w:pPr>
      <w:r w:rsidRPr="00206647">
        <w:rPr>
          <w:rFonts w:ascii="Verdana" w:hAnsi="Verdana"/>
          <w:sz w:val="16"/>
          <w:szCs w:val="16"/>
        </w:rPr>
        <w:t>Perform inventory audits of mechanical and electrical equipment such as Chillers, Boilers, Roof Top units, Water heaters, Pumps, Air Handlers, Kitchen equipment, and associated auxiliary equipment</w:t>
      </w:r>
    </w:p>
    <w:p w:rsidR="00533897" w:rsidRPr="00206647" w:rsidRDefault="00533897" w:rsidP="00533897">
      <w:pPr>
        <w:pStyle w:val="ListParagraph"/>
        <w:numPr>
          <w:ilvl w:val="0"/>
          <w:numId w:val="11"/>
        </w:numPr>
        <w:rPr>
          <w:rFonts w:ascii="Verdana" w:hAnsi="Verdana"/>
          <w:sz w:val="16"/>
          <w:szCs w:val="16"/>
        </w:rPr>
      </w:pPr>
      <w:r w:rsidRPr="00206647">
        <w:rPr>
          <w:rFonts w:ascii="Verdana" w:hAnsi="Verdana"/>
          <w:sz w:val="16"/>
          <w:szCs w:val="16"/>
        </w:rPr>
        <w:t>Document essential equipment data on provided data sheets</w:t>
      </w:r>
    </w:p>
    <w:p w:rsidR="00BA09EA" w:rsidRDefault="00533897" w:rsidP="00BA09EA">
      <w:pPr>
        <w:pStyle w:val="ListParagraph"/>
        <w:numPr>
          <w:ilvl w:val="0"/>
          <w:numId w:val="11"/>
        </w:numPr>
        <w:rPr>
          <w:rFonts w:ascii="Verdana" w:hAnsi="Verdana"/>
          <w:sz w:val="16"/>
          <w:szCs w:val="16"/>
        </w:rPr>
      </w:pPr>
      <w:r w:rsidRPr="00206647">
        <w:rPr>
          <w:rFonts w:ascii="Verdana" w:hAnsi="Verdana"/>
          <w:sz w:val="16"/>
          <w:szCs w:val="16"/>
        </w:rPr>
        <w:t>Prepare periodic written reports, as directed</w:t>
      </w:r>
      <w:r w:rsidR="00BA09EA">
        <w:rPr>
          <w:rFonts w:ascii="Verdana" w:hAnsi="Verdana"/>
          <w:sz w:val="16"/>
          <w:szCs w:val="16"/>
        </w:rPr>
        <w:t xml:space="preserve"> </w:t>
      </w:r>
    </w:p>
    <w:p w:rsidR="00723236" w:rsidRPr="00BA09EA" w:rsidRDefault="00206647" w:rsidP="00BA09EA">
      <w:pPr>
        <w:pStyle w:val="ListParagraph"/>
        <w:spacing w:after="0"/>
        <w:jc w:val="center"/>
        <w:rPr>
          <w:rFonts w:ascii="Verdana" w:hAnsi="Verdana"/>
          <w:sz w:val="16"/>
          <w:szCs w:val="16"/>
        </w:rPr>
      </w:pPr>
      <w:r w:rsidRPr="00BA09EA">
        <w:rPr>
          <w:rFonts w:ascii="Verdana" w:hAnsi="Verdana" w:cs="Arial"/>
          <w:b/>
          <w:smallCaps/>
          <w:sz w:val="20"/>
          <w:szCs w:val="20"/>
        </w:rPr>
        <w:t>P</w:t>
      </w:r>
      <w:r w:rsidRPr="00BA09EA">
        <w:rPr>
          <w:rFonts w:ascii="Verdana" w:hAnsi="Verdana" w:cs="Arial"/>
          <w:b/>
          <w:smallCaps/>
          <w:sz w:val="16"/>
          <w:szCs w:val="16"/>
        </w:rPr>
        <w:t xml:space="preserve">ROJECT </w:t>
      </w:r>
      <w:r w:rsidRPr="00BA09EA">
        <w:rPr>
          <w:rFonts w:ascii="Verdana" w:hAnsi="Verdana" w:cs="Arial"/>
          <w:b/>
          <w:smallCaps/>
          <w:sz w:val="20"/>
          <w:szCs w:val="20"/>
        </w:rPr>
        <w:t>E</w:t>
      </w:r>
      <w:r w:rsidRPr="00BA09EA">
        <w:rPr>
          <w:rFonts w:ascii="Verdana" w:hAnsi="Verdana" w:cs="Arial"/>
          <w:b/>
          <w:smallCaps/>
          <w:sz w:val="16"/>
          <w:szCs w:val="16"/>
        </w:rPr>
        <w:t>XPERIENCE</w:t>
      </w:r>
    </w:p>
    <w:p w:rsidR="00723236" w:rsidRPr="00BA09EA" w:rsidRDefault="00723236" w:rsidP="00723236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  <w:t xml:space="preserve">            </w:t>
      </w:r>
      <w:r w:rsidRPr="00BA09EA">
        <w:rPr>
          <w:rFonts w:ascii="Verdana" w:eastAsia="Verdana" w:hAnsi="Verdana" w:cs="Verdana"/>
          <w:b/>
          <w:bCs/>
          <w:sz w:val="16"/>
          <w:szCs w:val="16"/>
        </w:rPr>
        <w:t>GRADUATING MASTER'S PROJECT ON ELECTROHYDRAULIC SERVO VALVE</w:t>
      </w:r>
    </w:p>
    <w:p w:rsidR="00723236" w:rsidRPr="00BA09EA" w:rsidRDefault="00723236" w:rsidP="00723236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Verdana" w:eastAsia="Verdana" w:hAnsi="Verdana" w:cs="Verdana"/>
          <w:b/>
          <w:bCs/>
          <w:sz w:val="16"/>
          <w:szCs w:val="16"/>
        </w:rPr>
      </w:pPr>
      <w:r w:rsidRPr="00BA09EA">
        <w:rPr>
          <w:rFonts w:ascii="Verdana" w:eastAsia="Verdana" w:hAnsi="Verdana" w:cs="Verdana"/>
          <w:sz w:val="16"/>
          <w:szCs w:val="16"/>
        </w:rPr>
        <w:t>Studied various EHSV manufactured by manufacturers which can move 200lbm and found what maximum natural frequency can be obtained keeping pressure constant at 3000 PSI and changing flow rates- correspo</w:t>
      </w:r>
      <w:r w:rsidR="008F7A9E">
        <w:rPr>
          <w:rFonts w:ascii="Verdana" w:eastAsia="Verdana" w:hAnsi="Verdana" w:cs="Verdana"/>
          <w:sz w:val="16"/>
          <w:szCs w:val="16"/>
        </w:rPr>
        <w:t>nding actuator diameter was</w:t>
      </w:r>
      <w:r w:rsidRPr="00BA09EA">
        <w:rPr>
          <w:rFonts w:ascii="Verdana" w:eastAsia="Verdana" w:hAnsi="Verdana" w:cs="Verdana"/>
          <w:sz w:val="16"/>
          <w:szCs w:val="16"/>
        </w:rPr>
        <w:t xml:space="preserve"> found                                                                                 </w:t>
      </w:r>
    </w:p>
    <w:p w:rsidR="00723236" w:rsidRPr="00BA09EA" w:rsidRDefault="00723236" w:rsidP="007232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bCs/>
          <w:sz w:val="16"/>
          <w:szCs w:val="16"/>
        </w:rPr>
      </w:pPr>
      <w:r w:rsidRPr="00BA09EA">
        <w:rPr>
          <w:rFonts w:ascii="Verdana" w:eastAsia="Verdana" w:hAnsi="Verdana" w:cs="Verdana"/>
          <w:bCs/>
          <w:sz w:val="16"/>
          <w:szCs w:val="16"/>
        </w:rPr>
        <w:t>Studied the behavior of change of diameter and natural frequency with change in flow rates</w:t>
      </w:r>
    </w:p>
    <w:p w:rsidR="00723236" w:rsidRPr="00BA09EA" w:rsidRDefault="00723236" w:rsidP="00723236">
      <w:pPr>
        <w:rPr>
          <w:rFonts w:ascii="Verdana" w:eastAsia="Verdana" w:hAnsi="Verdana" w:cs="Verdana"/>
          <w:b/>
          <w:bCs/>
          <w:color w:val="000000"/>
          <w:sz w:val="16"/>
          <w:szCs w:val="16"/>
          <w:lang w:eastAsia="en-US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  <w:lang w:eastAsia="en-US"/>
        </w:rPr>
        <w:t xml:space="preserve">           </w:t>
      </w:r>
      <w:r w:rsidRPr="00BA09EA">
        <w:rPr>
          <w:rFonts w:ascii="Verdana" w:eastAsia="Verdana" w:hAnsi="Verdana" w:cs="Verdana"/>
          <w:b/>
          <w:bCs/>
          <w:color w:val="000000"/>
          <w:sz w:val="16"/>
          <w:szCs w:val="16"/>
          <w:lang w:eastAsia="en-US"/>
        </w:rPr>
        <w:t>APPLIED TRIBOLOGY IN BEARING DESIGNS AND LUBRICATION</w:t>
      </w:r>
    </w:p>
    <w:p w:rsidR="00A2526E" w:rsidRPr="00A2526E" w:rsidRDefault="00723236" w:rsidP="003D6A97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sz w:val="16"/>
          <w:szCs w:val="16"/>
        </w:rPr>
      </w:pPr>
      <w:r w:rsidRPr="00BA09EA">
        <w:rPr>
          <w:rFonts w:ascii="Verdana" w:eastAsia="Verdana" w:hAnsi="Verdana" w:cs="Verdana"/>
          <w:bCs/>
          <w:sz w:val="16"/>
          <w:szCs w:val="16"/>
        </w:rPr>
        <w:t>Studied selection principle and design guideline of various rolling element bearings,</w:t>
      </w:r>
      <w:r w:rsidRPr="00BA09EA">
        <w:rPr>
          <w:sz w:val="16"/>
          <w:szCs w:val="16"/>
        </w:rPr>
        <w:t xml:space="preserve"> </w:t>
      </w:r>
      <w:r w:rsidRPr="00BA09EA">
        <w:rPr>
          <w:rFonts w:ascii="Verdana" w:eastAsia="Verdana" w:hAnsi="Verdana" w:cs="Verdana"/>
          <w:bCs/>
          <w:sz w:val="16"/>
          <w:szCs w:val="16"/>
        </w:rPr>
        <w:t>theory of liquid and gas lubrication</w:t>
      </w:r>
    </w:p>
    <w:p w:rsidR="00A2526E" w:rsidRPr="00A2526E" w:rsidRDefault="00A2526E" w:rsidP="003D6A97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 xml:space="preserve">Studied </w:t>
      </w:r>
      <w:r w:rsidR="00723236" w:rsidRPr="00BA09EA">
        <w:rPr>
          <w:rFonts w:ascii="Verdana" w:eastAsia="Verdana" w:hAnsi="Verdana" w:cs="Verdana"/>
          <w:bCs/>
          <w:sz w:val="16"/>
          <w:szCs w:val="16"/>
        </w:rPr>
        <w:t>various novel fluid film bearings used in modern high speed turb</w:t>
      </w:r>
      <w:r>
        <w:rPr>
          <w:rFonts w:ascii="Verdana" w:eastAsia="Verdana" w:hAnsi="Verdana" w:cs="Verdana"/>
          <w:bCs/>
          <w:sz w:val="16"/>
          <w:szCs w:val="16"/>
        </w:rPr>
        <w:t>o machinery and energy systems</w:t>
      </w:r>
    </w:p>
    <w:p w:rsidR="003D6A97" w:rsidRPr="00BA09EA" w:rsidRDefault="00A2526E" w:rsidP="003D6A97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F</w:t>
      </w:r>
      <w:r w:rsidR="00723236" w:rsidRPr="00BA09EA">
        <w:rPr>
          <w:rFonts w:ascii="Verdana" w:eastAsia="Verdana" w:hAnsi="Verdana" w:cs="Verdana"/>
          <w:bCs/>
          <w:sz w:val="16"/>
          <w:szCs w:val="16"/>
        </w:rPr>
        <w:t>undam</w:t>
      </w:r>
      <w:r>
        <w:rPr>
          <w:rFonts w:ascii="Verdana" w:eastAsia="Verdana" w:hAnsi="Verdana" w:cs="Verdana"/>
          <w:bCs/>
          <w:sz w:val="16"/>
          <w:szCs w:val="16"/>
        </w:rPr>
        <w:t xml:space="preserve">ental process for bearing selection for different application using GMN Bearing Catalogue </w:t>
      </w:r>
      <w:r w:rsidR="00723236" w:rsidRPr="00BA09EA">
        <w:rPr>
          <w:rFonts w:ascii="Verdana" w:eastAsia="Verdana" w:hAnsi="Verdana" w:cs="Verdana"/>
          <w:bCs/>
          <w:sz w:val="16"/>
          <w:szCs w:val="16"/>
        </w:rPr>
        <w:t xml:space="preserve">                                                                          </w:t>
      </w:r>
    </w:p>
    <w:p w:rsidR="00723236" w:rsidRPr="00A2526E" w:rsidRDefault="00723236" w:rsidP="00A2526E">
      <w:pPr>
        <w:pStyle w:val="ListParagraph"/>
        <w:rPr>
          <w:rFonts w:ascii="Verdana" w:eastAsia="Verdana" w:hAnsi="Verdana" w:cs="Verdana"/>
          <w:bCs/>
          <w:sz w:val="16"/>
          <w:szCs w:val="16"/>
        </w:rPr>
      </w:pPr>
      <w:r w:rsidRPr="00BA09EA">
        <w:rPr>
          <w:rFonts w:ascii="Verdana" w:eastAsia="Verdana" w:hAnsi="Verdana" w:cs="Verdana"/>
          <w:b/>
          <w:bCs/>
          <w:sz w:val="16"/>
          <w:szCs w:val="16"/>
        </w:rPr>
        <w:t>HEAT DISSIPATION IN A 3D PACKAGE</w:t>
      </w:r>
    </w:p>
    <w:p w:rsidR="00A2526E" w:rsidRPr="00BA09EA" w:rsidRDefault="00A2526E" w:rsidP="00A2526E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Designed</w:t>
      </w:r>
      <w:r w:rsidR="00F810D6">
        <w:rPr>
          <w:rFonts w:ascii="Verdana" w:eastAsia="Verdana" w:hAnsi="Verdana" w:cs="Verdana"/>
          <w:bCs/>
          <w:sz w:val="16"/>
          <w:szCs w:val="16"/>
        </w:rPr>
        <w:t xml:space="preserve"> 3D package using Ansys Workbench</w:t>
      </w:r>
    </w:p>
    <w:p w:rsidR="00723236" w:rsidRDefault="00723236" w:rsidP="00723236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Cs/>
          <w:sz w:val="16"/>
          <w:szCs w:val="16"/>
        </w:rPr>
      </w:pPr>
      <w:r w:rsidRPr="00BA09EA">
        <w:rPr>
          <w:rFonts w:ascii="Verdana" w:eastAsia="Verdana" w:hAnsi="Verdana" w:cs="Verdana"/>
          <w:bCs/>
          <w:sz w:val="16"/>
          <w:szCs w:val="16"/>
        </w:rPr>
        <w:t xml:space="preserve">Observed the heat dissipation in a 3D package with non-uniform heat generation </w:t>
      </w:r>
    </w:p>
    <w:p w:rsidR="00CF0D24" w:rsidRPr="00BA09EA" w:rsidRDefault="00CF0D24" w:rsidP="00723236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Studied temperature distribution in a 3D package</w:t>
      </w:r>
    </w:p>
    <w:p w:rsidR="00B636E8" w:rsidRDefault="00723236" w:rsidP="00B636E8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Cs/>
          <w:sz w:val="16"/>
          <w:szCs w:val="16"/>
        </w:rPr>
      </w:pPr>
      <w:r w:rsidRPr="00BA09EA">
        <w:rPr>
          <w:rFonts w:ascii="Verdana" w:eastAsia="Verdana" w:hAnsi="Verdana" w:cs="Verdana"/>
          <w:bCs/>
          <w:sz w:val="16"/>
          <w:szCs w:val="16"/>
        </w:rPr>
        <w:t>Checked if TSVs aid the heat dissipation</w:t>
      </w:r>
    </w:p>
    <w:p w:rsidR="00F179CC" w:rsidRDefault="00CF0D24" w:rsidP="00F179CC">
      <w:pPr>
        <w:pStyle w:val="ListParagraph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PERFORMANCE EVALUATION OF AN </w:t>
      </w:r>
      <w:r w:rsidR="00F179CC" w:rsidRPr="00F179CC">
        <w:rPr>
          <w:rFonts w:ascii="Verdana" w:eastAsia="Verdana" w:hAnsi="Verdana" w:cs="Verdana"/>
          <w:b/>
          <w:bCs/>
          <w:sz w:val="16"/>
          <w:szCs w:val="16"/>
        </w:rPr>
        <w:t>OBLIQUE WING</w:t>
      </w:r>
    </w:p>
    <w:p w:rsidR="006F39D3" w:rsidRPr="006F39D3" w:rsidRDefault="00F179CC" w:rsidP="00F179CC">
      <w:pPr>
        <w:pStyle w:val="ListParagraph"/>
        <w:numPr>
          <w:ilvl w:val="0"/>
          <w:numId w:val="15"/>
        </w:numPr>
        <w:rPr>
          <w:rFonts w:ascii="Verdana" w:eastAsia="Verdana" w:hAnsi="Verdana" w:cs="Verdana"/>
          <w:bCs/>
          <w:sz w:val="16"/>
          <w:szCs w:val="16"/>
        </w:rPr>
      </w:pPr>
      <w:r w:rsidRPr="00F179CC">
        <w:rPr>
          <w:rFonts w:ascii="Verdana" w:eastAsia="Verdana" w:hAnsi="Verdana" w:cs="Verdana"/>
          <w:sz w:val="16"/>
          <w:szCs w:val="16"/>
        </w:rPr>
        <w:t>The Project work addressed the question of how the changes in the flow character affect the optimal  configuration and how they might be used to an advantage in an unconvention</w:t>
      </w:r>
      <w:r w:rsidR="00A0502E">
        <w:rPr>
          <w:rFonts w:ascii="Verdana" w:eastAsia="Verdana" w:hAnsi="Verdana" w:cs="Verdana"/>
          <w:sz w:val="16"/>
          <w:szCs w:val="16"/>
        </w:rPr>
        <w:t xml:space="preserve">al supersonic design called an </w:t>
      </w:r>
      <w:r w:rsidRPr="00F179CC">
        <w:rPr>
          <w:rFonts w:ascii="Verdana" w:eastAsia="Verdana" w:hAnsi="Verdana" w:cs="Verdana"/>
          <w:bCs/>
          <w:sz w:val="16"/>
          <w:szCs w:val="16"/>
        </w:rPr>
        <w:t>Oblique Wing</w:t>
      </w:r>
      <w:r w:rsidRPr="00F179CC">
        <w:rPr>
          <w:rFonts w:ascii="Verdana" w:eastAsia="Verdana" w:hAnsi="Verdana" w:cs="Verdana"/>
          <w:sz w:val="16"/>
          <w:szCs w:val="16"/>
        </w:rPr>
        <w:t xml:space="preserve">   </w:t>
      </w:r>
    </w:p>
    <w:p w:rsidR="006F39D3" w:rsidRDefault="006F39D3" w:rsidP="006F39D3">
      <w:pPr>
        <w:pStyle w:val="ListParagraph"/>
        <w:rPr>
          <w:rFonts w:ascii="Verdana" w:eastAsia="Verdana" w:hAnsi="Verdana" w:cs="Verdana"/>
          <w:b/>
          <w:bCs/>
          <w:sz w:val="16"/>
          <w:szCs w:val="16"/>
        </w:rPr>
      </w:pPr>
      <w:r w:rsidRPr="006F39D3">
        <w:rPr>
          <w:rFonts w:ascii="Verdana" w:eastAsia="Verdana" w:hAnsi="Verdana" w:cs="Verdana"/>
          <w:b/>
          <w:bCs/>
          <w:sz w:val="16"/>
          <w:szCs w:val="16"/>
        </w:rPr>
        <w:t>ROBOTICS AND INDUSTRIAL ROBOT CONTROL</w:t>
      </w:r>
    </w:p>
    <w:p w:rsidR="006F39D3" w:rsidRPr="006F39D3" w:rsidRDefault="006F39D3" w:rsidP="006F39D3">
      <w:pPr>
        <w:pStyle w:val="ListParagraph"/>
        <w:numPr>
          <w:ilvl w:val="0"/>
          <w:numId w:val="15"/>
        </w:numPr>
        <w:jc w:val="both"/>
        <w:rPr>
          <w:rFonts w:ascii="Verdana" w:eastAsia="Verdana" w:hAnsi="Verdana" w:cs="Verdana"/>
          <w:bCs/>
          <w:sz w:val="16"/>
          <w:szCs w:val="16"/>
        </w:rPr>
      </w:pPr>
      <w:r w:rsidRPr="006F39D3">
        <w:rPr>
          <w:rFonts w:ascii="Verdana" w:eastAsia="Verdana" w:hAnsi="Verdana" w:cs="Verdana"/>
          <w:sz w:val="16"/>
          <w:szCs w:val="16"/>
        </w:rPr>
        <w:t xml:space="preserve">Worked on the </w:t>
      </w:r>
      <w:r w:rsidRPr="006F39D3">
        <w:rPr>
          <w:rFonts w:ascii="Verdana" w:eastAsia="Verdana" w:hAnsi="Verdana" w:cs="Verdana"/>
          <w:bCs/>
          <w:sz w:val="16"/>
          <w:szCs w:val="16"/>
        </w:rPr>
        <w:t>Forward and Reverse Kinematics of the VIPER S650 Robot</w:t>
      </w:r>
      <w:r w:rsidRPr="006F39D3">
        <w:rPr>
          <w:rFonts w:ascii="Verdana" w:eastAsia="Verdana" w:hAnsi="Verdana" w:cs="Verdana"/>
          <w:sz w:val="16"/>
          <w:szCs w:val="16"/>
        </w:rPr>
        <w:t xml:space="preserve"> as a part of course curriculum</w:t>
      </w:r>
    </w:p>
    <w:p w:rsidR="006F39D3" w:rsidRPr="00A023C6" w:rsidRDefault="006F39D3" w:rsidP="00DE00C7">
      <w:pPr>
        <w:pStyle w:val="ListParagraph"/>
        <w:numPr>
          <w:ilvl w:val="0"/>
          <w:numId w:val="15"/>
        </w:numPr>
        <w:spacing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Programmed </w:t>
      </w:r>
      <w:r w:rsidRPr="006F39D3">
        <w:rPr>
          <w:rFonts w:ascii="Verdana" w:eastAsia="Verdana" w:hAnsi="Verdana" w:cs="Verdana"/>
          <w:bCs/>
          <w:sz w:val="16"/>
          <w:szCs w:val="16"/>
        </w:rPr>
        <w:t>COBRA i600 SCARA Robot</w:t>
      </w:r>
      <w:r w:rsidRPr="006F39D3">
        <w:rPr>
          <w:rFonts w:ascii="Verdana" w:eastAsia="Verdana" w:hAnsi="Verdana" w:cs="Verdana"/>
          <w:sz w:val="16"/>
          <w:szCs w:val="16"/>
        </w:rPr>
        <w:t xml:space="preserve"> for basic </w:t>
      </w:r>
      <w:r>
        <w:rPr>
          <w:rFonts w:ascii="Verdana" w:eastAsia="Verdana" w:hAnsi="Verdana" w:cs="Verdana"/>
          <w:sz w:val="16"/>
          <w:szCs w:val="16"/>
        </w:rPr>
        <w:t xml:space="preserve">pick and place </w:t>
      </w:r>
      <w:r w:rsidR="00DE00C7">
        <w:rPr>
          <w:rFonts w:ascii="Verdana" w:eastAsia="Verdana" w:hAnsi="Verdana" w:cs="Verdana"/>
          <w:sz w:val="16"/>
          <w:szCs w:val="16"/>
        </w:rPr>
        <w:t>o</w:t>
      </w:r>
      <w:r w:rsidRPr="006F39D3">
        <w:rPr>
          <w:rFonts w:ascii="Verdana" w:eastAsia="Verdana" w:hAnsi="Verdana" w:cs="Verdana"/>
          <w:sz w:val="16"/>
          <w:szCs w:val="16"/>
        </w:rPr>
        <w:t>perations as a part of course curriculum</w:t>
      </w:r>
    </w:p>
    <w:p w:rsidR="00A023C6" w:rsidRDefault="00A023C6" w:rsidP="00A023C6">
      <w:pPr>
        <w:pStyle w:val="ListParagraph"/>
        <w:spacing w:after="0"/>
        <w:jc w:val="both"/>
        <w:rPr>
          <w:rFonts w:ascii="Verdana" w:eastAsia="Verdana" w:hAnsi="Verdana" w:cs="Verdana"/>
          <w:b/>
          <w:bCs/>
          <w:sz w:val="16"/>
          <w:szCs w:val="16"/>
        </w:rPr>
      </w:pPr>
      <w:r w:rsidRPr="00A023C6">
        <w:rPr>
          <w:rFonts w:ascii="Verdana" w:eastAsia="Verdana" w:hAnsi="Verdana" w:cs="Verdana"/>
          <w:b/>
          <w:bCs/>
          <w:sz w:val="16"/>
          <w:szCs w:val="16"/>
        </w:rPr>
        <w:t>FULL THROTTLE EARTH-BOUND</w:t>
      </w:r>
    </w:p>
    <w:p w:rsidR="00A023C6" w:rsidRPr="00A023C6" w:rsidRDefault="00A023C6" w:rsidP="00A023C6">
      <w:pPr>
        <w:pStyle w:val="ListParagraph"/>
        <w:numPr>
          <w:ilvl w:val="0"/>
          <w:numId w:val="15"/>
        </w:numPr>
        <w:spacing w:after="0"/>
        <w:jc w:val="both"/>
        <w:rPr>
          <w:rFonts w:ascii="Verdana" w:eastAsia="Verdana" w:hAnsi="Verdana" w:cs="Verdana"/>
          <w:b/>
          <w:bCs/>
          <w:sz w:val="16"/>
          <w:szCs w:val="16"/>
        </w:rPr>
      </w:pPr>
      <w:r w:rsidRPr="00A023C6">
        <w:rPr>
          <w:rFonts w:ascii="Verdana" w:eastAsia="Verdana" w:hAnsi="Verdana" w:cs="Verdana"/>
          <w:bCs/>
          <w:sz w:val="16"/>
          <w:szCs w:val="16"/>
        </w:rPr>
        <w:t>Developed a versatile 3.2 CC I.C Engine RC controlled car worth INR 25,000</w:t>
      </w:r>
    </w:p>
    <w:p w:rsidR="00A023C6" w:rsidRPr="00A023C6" w:rsidRDefault="00784A8B" w:rsidP="00A023C6">
      <w:pPr>
        <w:pStyle w:val="ListParagraph"/>
        <w:numPr>
          <w:ilvl w:val="0"/>
          <w:numId w:val="15"/>
        </w:numPr>
        <w:spacing w:after="0"/>
        <w:jc w:val="both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Worked on Steering system and I</w:t>
      </w:r>
      <w:r w:rsidR="00A023C6">
        <w:rPr>
          <w:rFonts w:ascii="Verdana" w:eastAsia="Verdana" w:hAnsi="Verdana" w:cs="Verdana"/>
          <w:bCs/>
          <w:sz w:val="16"/>
          <w:szCs w:val="16"/>
        </w:rPr>
        <w:t>dler mechanism for power transmission.</w:t>
      </w:r>
    </w:p>
    <w:p w:rsidR="00F179CC" w:rsidRPr="00DE00C7" w:rsidRDefault="00193CB1" w:rsidP="00DE00C7">
      <w:pPr>
        <w:pStyle w:val="ListParagraph"/>
        <w:spacing w:after="0"/>
        <w:jc w:val="center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ECHNICAL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KILLS</w:t>
      </w:r>
      <w:r w:rsidR="00F179CC" w:rsidRPr="00DE00C7"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F179CC" w:rsidRPr="00DE00C7">
        <w:rPr>
          <w:rFonts w:ascii="Verdana" w:eastAsia="Verdana" w:hAnsi="Verdana" w:cs="Verdana"/>
          <w:b/>
          <w:bCs/>
          <w:sz w:val="16"/>
          <w:szCs w:val="16"/>
        </w:rPr>
        <w:t xml:space="preserve">                                                                </w:t>
      </w:r>
    </w:p>
    <w:p w:rsidR="00723236" w:rsidRPr="00FB484D" w:rsidRDefault="00723236" w:rsidP="00723236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360" w:firstLine="0"/>
        <w:rPr>
          <w:rFonts w:ascii="Verdana" w:eastAsia="Verdana" w:hAnsi="Verdana" w:cs="Verdana"/>
          <w:sz w:val="16"/>
          <w:szCs w:val="16"/>
        </w:rPr>
      </w:pPr>
      <w:r w:rsidRPr="00FB484D">
        <w:rPr>
          <w:rFonts w:ascii="Verdana" w:eastAsia="Verdana" w:hAnsi="Verdana" w:cs="Verdana"/>
          <w:b/>
          <w:sz w:val="16"/>
          <w:szCs w:val="16"/>
        </w:rPr>
        <w:t>Operating Systems:</w:t>
      </w:r>
      <w:r w:rsidRPr="00FB484D">
        <w:rPr>
          <w:rFonts w:ascii="Verdana" w:eastAsia="Verdana" w:hAnsi="Verdana" w:cs="Verdana"/>
          <w:sz w:val="16"/>
          <w:szCs w:val="16"/>
        </w:rPr>
        <w:t xml:space="preserve"> Windows (95/98/NT/2000/XP/Vista/7)</w:t>
      </w:r>
    </w:p>
    <w:p w:rsidR="00723236" w:rsidRPr="00FB484D" w:rsidRDefault="00723236" w:rsidP="0072323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Verdana" w:eastAsia="Verdana" w:hAnsi="Verdana" w:cs="Verdana"/>
          <w:sz w:val="16"/>
          <w:szCs w:val="16"/>
        </w:rPr>
      </w:pPr>
      <w:r w:rsidRPr="00FB484D">
        <w:rPr>
          <w:rFonts w:ascii="Verdana" w:eastAsia="Verdana" w:hAnsi="Verdana" w:cs="Verdana"/>
          <w:b/>
          <w:sz w:val="16"/>
          <w:szCs w:val="16"/>
        </w:rPr>
        <w:t xml:space="preserve">Softwares: </w:t>
      </w:r>
      <w:r w:rsidRPr="00FB484D">
        <w:rPr>
          <w:rFonts w:ascii="Verdana" w:eastAsia="Verdana" w:hAnsi="Verdana" w:cs="Verdana"/>
          <w:sz w:val="16"/>
          <w:szCs w:val="16"/>
        </w:rPr>
        <w:t>Delta graph, Microsoft Visio, Microsoft Office 2003/2007/2010 Package</w:t>
      </w:r>
    </w:p>
    <w:p w:rsidR="00723236" w:rsidRPr="00FB484D" w:rsidRDefault="00723236" w:rsidP="0072323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Verdana" w:eastAsia="Verdana" w:hAnsi="Verdana" w:cs="Verdana"/>
          <w:sz w:val="16"/>
          <w:szCs w:val="16"/>
        </w:rPr>
      </w:pPr>
      <w:r w:rsidRPr="00FB484D">
        <w:rPr>
          <w:rFonts w:ascii="Verdana" w:hAnsi="Verdana"/>
          <w:b/>
          <w:sz w:val="16"/>
          <w:szCs w:val="16"/>
          <w:shd w:val="clear" w:color="auto" w:fill="FFFFFF"/>
        </w:rPr>
        <w:t>Drafting</w:t>
      </w:r>
      <w:r w:rsidRPr="00FB484D">
        <w:rPr>
          <w:rFonts w:ascii="Verdana" w:hAnsi="Verdana"/>
          <w:sz w:val="16"/>
          <w:szCs w:val="16"/>
          <w:shd w:val="clear" w:color="auto" w:fill="FFFFFF"/>
        </w:rPr>
        <w:t>: Auto CAD</w:t>
      </w:r>
      <w:r w:rsidRPr="00FB484D">
        <w:rPr>
          <w:rFonts w:ascii="Verdana" w:hAnsi="Verdana"/>
          <w:sz w:val="16"/>
          <w:szCs w:val="16"/>
        </w:rPr>
        <w:t xml:space="preserve"> </w:t>
      </w:r>
      <w:r w:rsidRPr="00FB484D">
        <w:rPr>
          <w:rFonts w:ascii="Verdana" w:hAnsi="Verdana"/>
          <w:b/>
          <w:sz w:val="16"/>
          <w:szCs w:val="16"/>
          <w:shd w:val="clear" w:color="auto" w:fill="FFFFFF"/>
        </w:rPr>
        <w:t xml:space="preserve">3D Modeling: </w:t>
      </w:r>
      <w:r w:rsidR="00DE00C7">
        <w:rPr>
          <w:rFonts w:ascii="Verdana" w:hAnsi="Verdana"/>
          <w:sz w:val="16"/>
          <w:szCs w:val="16"/>
          <w:shd w:val="clear" w:color="auto" w:fill="FFFFFF"/>
        </w:rPr>
        <w:t>Pro-E 5.0/Creo-Element</w:t>
      </w:r>
      <w:r w:rsidRPr="00FB484D">
        <w:rPr>
          <w:rFonts w:ascii="Verdana" w:hAnsi="Verdana"/>
          <w:sz w:val="16"/>
          <w:szCs w:val="16"/>
          <w:shd w:val="clear" w:color="auto" w:fill="FFFFFF"/>
        </w:rPr>
        <w:t xml:space="preserve">, </w:t>
      </w:r>
      <w:r w:rsidR="0027467D" w:rsidRPr="00FB484D">
        <w:rPr>
          <w:rFonts w:ascii="Verdana" w:hAnsi="Verdana"/>
          <w:sz w:val="16"/>
          <w:szCs w:val="16"/>
          <w:shd w:val="clear" w:color="auto" w:fill="FFFFFF"/>
        </w:rPr>
        <w:t>Solid works</w:t>
      </w:r>
      <w:r w:rsidR="00DE00C7">
        <w:rPr>
          <w:rFonts w:ascii="Verdana" w:hAnsi="Verdana"/>
          <w:sz w:val="16"/>
          <w:szCs w:val="16"/>
          <w:shd w:val="clear" w:color="auto" w:fill="FFFFFF"/>
        </w:rPr>
        <w:t xml:space="preserve"> 2012/2010</w:t>
      </w:r>
    </w:p>
    <w:p w:rsidR="00DE00C7" w:rsidRPr="00DE00C7" w:rsidRDefault="00723236" w:rsidP="0072323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Verdana" w:eastAsia="Verdana" w:hAnsi="Verdana" w:cs="Verdana"/>
          <w:sz w:val="16"/>
          <w:szCs w:val="16"/>
        </w:rPr>
      </w:pPr>
      <w:r w:rsidRPr="00FB484D">
        <w:rPr>
          <w:rFonts w:ascii="Verdana" w:hAnsi="Verdana"/>
          <w:sz w:val="16"/>
          <w:szCs w:val="16"/>
          <w:shd w:val="clear" w:color="auto" w:fill="FFFFFF"/>
        </w:rPr>
        <w:t>Knowledge of CATIA V5</w:t>
      </w:r>
      <w:r w:rsidR="00DE00C7">
        <w:rPr>
          <w:rFonts w:ascii="Verdana" w:hAnsi="Verdana"/>
          <w:sz w:val="16"/>
          <w:szCs w:val="16"/>
          <w:shd w:val="clear" w:color="auto" w:fill="FFFFFF"/>
        </w:rPr>
        <w:t>.0</w:t>
      </w:r>
      <w:r w:rsidRPr="00FB484D">
        <w:rPr>
          <w:rFonts w:ascii="Verdana" w:hAnsi="Verdana"/>
          <w:sz w:val="16"/>
          <w:szCs w:val="16"/>
          <w:shd w:val="clear" w:color="auto" w:fill="FFFFFF"/>
        </w:rPr>
        <w:t xml:space="preserve">, Ansys </w:t>
      </w:r>
      <w:r w:rsidR="00DE00C7">
        <w:rPr>
          <w:rFonts w:ascii="Verdana" w:hAnsi="Verdana"/>
          <w:sz w:val="16"/>
          <w:szCs w:val="16"/>
          <w:shd w:val="clear" w:color="auto" w:fill="FFFFFF"/>
        </w:rPr>
        <w:t>Workbench</w:t>
      </w:r>
      <w:r w:rsidRPr="00FB484D">
        <w:rPr>
          <w:rFonts w:ascii="Verdana" w:hAnsi="Verdana"/>
          <w:b/>
          <w:sz w:val="16"/>
          <w:szCs w:val="16"/>
        </w:rPr>
        <w:t>,</w:t>
      </w:r>
      <w:r w:rsidR="00DE00C7">
        <w:rPr>
          <w:rFonts w:ascii="Verdana" w:hAnsi="Verdana"/>
          <w:b/>
          <w:sz w:val="16"/>
          <w:szCs w:val="16"/>
        </w:rPr>
        <w:t xml:space="preserve"> </w:t>
      </w:r>
      <w:r w:rsidR="00DE00C7">
        <w:rPr>
          <w:rFonts w:ascii="Verdana" w:hAnsi="Verdana"/>
          <w:sz w:val="16"/>
          <w:szCs w:val="16"/>
        </w:rPr>
        <w:t>Pro-Mechanica,</w:t>
      </w:r>
      <w:r w:rsidRPr="00FB484D">
        <w:rPr>
          <w:rFonts w:ascii="Verdana" w:hAnsi="Verdana"/>
          <w:b/>
          <w:sz w:val="16"/>
          <w:szCs w:val="16"/>
        </w:rPr>
        <w:t xml:space="preserve"> </w:t>
      </w:r>
      <w:r w:rsidRPr="00FB484D">
        <w:rPr>
          <w:rFonts w:ascii="Verdana" w:hAnsi="Verdana"/>
          <w:sz w:val="16"/>
          <w:szCs w:val="16"/>
          <w:shd w:val="clear" w:color="auto" w:fill="FFFFFF"/>
        </w:rPr>
        <w:t>CFD</w:t>
      </w:r>
      <w:r w:rsidRPr="00FB484D">
        <w:rPr>
          <w:rFonts w:ascii="Verdana" w:eastAsia="Verdana" w:hAnsi="Verdana" w:cs="Verdana"/>
          <w:b/>
          <w:sz w:val="16"/>
          <w:szCs w:val="16"/>
        </w:rPr>
        <w:t xml:space="preserve">, </w:t>
      </w:r>
      <w:r w:rsidRPr="00FB484D">
        <w:rPr>
          <w:rFonts w:ascii="Verdana" w:hAnsi="Verdana"/>
          <w:sz w:val="16"/>
          <w:szCs w:val="16"/>
        </w:rPr>
        <w:t>Matlab</w:t>
      </w:r>
      <w:r w:rsidR="00DE00C7">
        <w:rPr>
          <w:rFonts w:ascii="Verdana" w:hAnsi="Verdana"/>
          <w:sz w:val="16"/>
          <w:szCs w:val="16"/>
        </w:rPr>
        <w:t xml:space="preserve"> 2010</w:t>
      </w:r>
      <w:r w:rsidRPr="00FB484D">
        <w:rPr>
          <w:rFonts w:ascii="Verdana" w:hAnsi="Verdana"/>
          <w:sz w:val="16"/>
          <w:szCs w:val="16"/>
        </w:rPr>
        <w:t xml:space="preserve">, </w:t>
      </w:r>
      <w:r w:rsidRPr="00FB484D">
        <w:rPr>
          <w:rFonts w:ascii="Verdana" w:hAnsi="Verdana"/>
          <w:sz w:val="16"/>
          <w:szCs w:val="16"/>
          <w:shd w:val="clear" w:color="auto" w:fill="FFFFFF"/>
        </w:rPr>
        <w:t>CNC Machine programming and operations</w:t>
      </w:r>
    </w:p>
    <w:p w:rsidR="00723236" w:rsidRPr="00FB484D" w:rsidRDefault="00723236" w:rsidP="0072323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Verdana" w:eastAsia="Verdana" w:hAnsi="Verdana" w:cs="Verdana"/>
          <w:sz w:val="16"/>
          <w:szCs w:val="16"/>
        </w:rPr>
      </w:pPr>
      <w:r w:rsidRPr="00FB484D">
        <w:rPr>
          <w:rFonts w:ascii="Verdana" w:eastAsia="Verdana" w:hAnsi="Verdana" w:cs="Verdana"/>
          <w:sz w:val="16"/>
          <w:szCs w:val="16"/>
        </w:rPr>
        <w:t xml:space="preserve">Worked on Robot Programming Language </w:t>
      </w:r>
      <w:r w:rsidRPr="00FB484D">
        <w:rPr>
          <w:rFonts w:ascii="Verdana" w:eastAsia="Verdana" w:hAnsi="Verdana" w:cs="Verdana"/>
          <w:b/>
          <w:bCs/>
          <w:sz w:val="16"/>
          <w:szCs w:val="16"/>
        </w:rPr>
        <w:t>‘Adept ACE’</w:t>
      </w:r>
      <w:r w:rsidRPr="00FB484D">
        <w:rPr>
          <w:rFonts w:ascii="Verdana" w:eastAsia="Verdana" w:hAnsi="Verdana" w:cs="Verdana"/>
          <w:sz w:val="16"/>
          <w:szCs w:val="16"/>
        </w:rPr>
        <w:t xml:space="preserve"> for controlling Industrial Robots </w:t>
      </w:r>
    </w:p>
    <w:sectPr w:rsidR="00723236" w:rsidRPr="00FB484D" w:rsidSect="00C541BD">
      <w:footerReference w:type="default" r:id="rId7"/>
      <w:pgSz w:w="12240" w:h="15840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2A0" w:rsidRDefault="003052A0" w:rsidP="003052A0">
      <w:r>
        <w:separator/>
      </w:r>
    </w:p>
  </w:endnote>
  <w:endnote w:type="continuationSeparator" w:id="0">
    <w:p w:rsidR="003052A0" w:rsidRDefault="003052A0" w:rsidP="0030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2C" w:rsidRDefault="00A06C2C" w:rsidP="005C432C">
    <w:pPr>
      <w:pStyle w:val="Footer"/>
      <w:pBdr>
        <w:top w:val="single" w:sz="4" w:space="1" w:color="D9D9D9"/>
      </w:pBdr>
      <w:jc w:val="right"/>
    </w:pPr>
  </w:p>
  <w:p w:rsidR="005C432C" w:rsidRDefault="00A06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2A0" w:rsidRDefault="003052A0" w:rsidP="003052A0">
      <w:r>
        <w:separator/>
      </w:r>
    </w:p>
  </w:footnote>
  <w:footnote w:type="continuationSeparator" w:id="0">
    <w:p w:rsidR="003052A0" w:rsidRDefault="003052A0" w:rsidP="0030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323"/>
    <w:multiLevelType w:val="hybridMultilevel"/>
    <w:tmpl w:val="94BA2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26075"/>
    <w:multiLevelType w:val="hybridMultilevel"/>
    <w:tmpl w:val="557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5849"/>
    <w:multiLevelType w:val="hybridMultilevel"/>
    <w:tmpl w:val="239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3462"/>
    <w:multiLevelType w:val="hybridMultilevel"/>
    <w:tmpl w:val="2212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028DA"/>
    <w:multiLevelType w:val="hybridMultilevel"/>
    <w:tmpl w:val="F1F00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900A9D"/>
    <w:multiLevelType w:val="hybridMultilevel"/>
    <w:tmpl w:val="9D30D55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38153443"/>
    <w:multiLevelType w:val="hybridMultilevel"/>
    <w:tmpl w:val="471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95B87"/>
    <w:multiLevelType w:val="hybridMultilevel"/>
    <w:tmpl w:val="C576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3061F"/>
    <w:multiLevelType w:val="hybridMultilevel"/>
    <w:tmpl w:val="0DDC0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F67F4B"/>
    <w:multiLevelType w:val="hybridMultilevel"/>
    <w:tmpl w:val="6F4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406D"/>
    <w:multiLevelType w:val="hybridMultilevel"/>
    <w:tmpl w:val="C982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A0135"/>
    <w:multiLevelType w:val="hybridMultilevel"/>
    <w:tmpl w:val="1C60F56E"/>
    <w:lvl w:ilvl="0" w:tplc="FFFFFFF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pacing w:val="4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0973BB"/>
    <w:multiLevelType w:val="hybridMultilevel"/>
    <w:tmpl w:val="31E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C4C92"/>
    <w:multiLevelType w:val="hybridMultilevel"/>
    <w:tmpl w:val="6524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029F9"/>
    <w:multiLevelType w:val="hybridMultilevel"/>
    <w:tmpl w:val="45AE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546E5"/>
    <w:multiLevelType w:val="hybridMultilevel"/>
    <w:tmpl w:val="E00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5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36"/>
    <w:rsid w:val="00000FFD"/>
    <w:rsid w:val="000539AF"/>
    <w:rsid w:val="0007245F"/>
    <w:rsid w:val="00085127"/>
    <w:rsid w:val="00193CB1"/>
    <w:rsid w:val="001C6999"/>
    <w:rsid w:val="00206647"/>
    <w:rsid w:val="00245678"/>
    <w:rsid w:val="00270A46"/>
    <w:rsid w:val="0027467D"/>
    <w:rsid w:val="003052A0"/>
    <w:rsid w:val="003876C3"/>
    <w:rsid w:val="003D6A97"/>
    <w:rsid w:val="00533897"/>
    <w:rsid w:val="00551B62"/>
    <w:rsid w:val="00567A04"/>
    <w:rsid w:val="005A78C1"/>
    <w:rsid w:val="005B3E9F"/>
    <w:rsid w:val="006F39D3"/>
    <w:rsid w:val="00723236"/>
    <w:rsid w:val="00784A8B"/>
    <w:rsid w:val="007D541C"/>
    <w:rsid w:val="008330E7"/>
    <w:rsid w:val="00847305"/>
    <w:rsid w:val="008F7A9E"/>
    <w:rsid w:val="009E5E20"/>
    <w:rsid w:val="009F46F9"/>
    <w:rsid w:val="00A023C6"/>
    <w:rsid w:val="00A0502E"/>
    <w:rsid w:val="00A2526E"/>
    <w:rsid w:val="00A81503"/>
    <w:rsid w:val="00AE4082"/>
    <w:rsid w:val="00AF67D1"/>
    <w:rsid w:val="00B05952"/>
    <w:rsid w:val="00B11601"/>
    <w:rsid w:val="00B636E8"/>
    <w:rsid w:val="00BA09EA"/>
    <w:rsid w:val="00C55E98"/>
    <w:rsid w:val="00C61F36"/>
    <w:rsid w:val="00C979CD"/>
    <w:rsid w:val="00CF0D24"/>
    <w:rsid w:val="00D6335C"/>
    <w:rsid w:val="00DE00C7"/>
    <w:rsid w:val="00E95A40"/>
    <w:rsid w:val="00EA4DD9"/>
    <w:rsid w:val="00EE2C85"/>
    <w:rsid w:val="00F179CC"/>
    <w:rsid w:val="00F810D6"/>
    <w:rsid w:val="00FB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897"/>
    <w:pPr>
      <w:autoSpaceDE w:val="0"/>
      <w:autoSpaceDN w:val="0"/>
      <w:adjustRightInd w:val="0"/>
      <w:jc w:val="center"/>
      <w:outlineLvl w:val="0"/>
    </w:pPr>
    <w:rPr>
      <w:rFonts w:eastAsia="Times New Roman"/>
      <w:sz w:val="44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236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text">
    <w:name w:val="text"/>
    <w:rsid w:val="00723236"/>
  </w:style>
  <w:style w:type="paragraph" w:styleId="Footer">
    <w:name w:val="footer"/>
    <w:basedOn w:val="Normal"/>
    <w:link w:val="FooterChar"/>
    <w:uiPriority w:val="99"/>
    <w:rsid w:val="00723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3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533897"/>
    <w:rPr>
      <w:rFonts w:ascii="Times New Roman" w:eastAsia="Times New Roman" w:hAnsi="Times New Roman" w:cs="Times New Roman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KD</cp:lastModifiedBy>
  <cp:revision>2</cp:revision>
  <dcterms:created xsi:type="dcterms:W3CDTF">2012-10-04T17:05:00Z</dcterms:created>
  <dcterms:modified xsi:type="dcterms:W3CDTF">2012-10-04T17:05:00Z</dcterms:modified>
</cp:coreProperties>
</file>