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tbl>
      <w:tblPr>
        <w:tblW w:w="11392" w:type="dxa"/>
        <w:tblLayout w:type="fixed"/>
        <w:tblLook w:val="0000"/>
      </w:tblPr>
      <w:tblGrid>
        <w:gridCol w:w="112"/>
        <w:gridCol w:w="1796"/>
        <w:gridCol w:w="9484"/>
      </w:tblGrid>
      <w:tr w:rsidR="00904EA0" w:rsidTr="00A32266">
        <w:trPr>
          <w:trHeight w:val="603"/>
        </w:trPr>
        <w:tc>
          <w:tcPr>
            <w:tcW w:w="11392" w:type="dxa"/>
            <w:gridSpan w:val="3"/>
          </w:tcPr>
          <w:tbl>
            <w:tblPr>
              <w:tblW w:w="109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739"/>
              <w:gridCol w:w="9200"/>
            </w:tblGrid>
            <w:tr w:rsidR="002B7C47" w:rsidTr="00A32266">
              <w:trPr>
                <w:gridAfter w:val="1"/>
                <w:wAfter w:w="9200" w:type="dxa"/>
                <w:trHeight w:val="210"/>
              </w:trPr>
              <w:tc>
                <w:tcPr>
                  <w:tcW w:w="1739" w:type="dxa"/>
                  <w:shd w:val="clear" w:color="auto" w:fill="C0504D" w:themeFill="accent2"/>
                </w:tcPr>
                <w:p w:rsidR="002B7C47" w:rsidRPr="009E0309" w:rsidRDefault="002B7C47" w:rsidP="009E0309">
                  <w:pPr>
                    <w:tabs>
                      <w:tab w:val="left" w:pos="1425"/>
                    </w:tabs>
                    <w:jc w:val="center"/>
                    <w:rPr>
                      <w:b/>
                      <w:color w:val="FFFFFF" w:themeColor="background1"/>
                    </w:rPr>
                  </w:pPr>
                  <w:r w:rsidRPr="009E0309">
                    <w:rPr>
                      <w:b/>
                      <w:color w:val="FFFFFF" w:themeColor="background1"/>
                    </w:rPr>
                    <w:t>Objective</w:t>
                  </w:r>
                </w:p>
              </w:tc>
            </w:tr>
            <w:tr w:rsidR="002B7C47" w:rsidRPr="00F167D5" w:rsidTr="00A32266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trHeight w:val="242"/>
              </w:trPr>
              <w:tc>
                <w:tcPr>
                  <w:tcW w:w="10939" w:type="dxa"/>
                  <w:gridSpan w:val="2"/>
                  <w:tcBorders>
                    <w:top w:val="single" w:sz="4" w:space="0" w:color="auto"/>
                  </w:tcBorders>
                </w:tcPr>
                <w:p w:rsidR="002B7C47" w:rsidRPr="00A40D95" w:rsidRDefault="007718FE" w:rsidP="00047AF0">
                  <w:pPr>
                    <w:jc w:val="center"/>
                  </w:pPr>
                  <w:r w:rsidRPr="00A40D95">
                    <w:t xml:space="preserve">Experienced business professional </w:t>
                  </w:r>
                  <w:r w:rsidR="00A55D25" w:rsidRPr="00A40D95">
                    <w:t>with years of</w:t>
                  </w:r>
                  <w:r w:rsidR="00A6597C" w:rsidRPr="00A40D95">
                    <w:t xml:space="preserve"> </w:t>
                  </w:r>
                  <w:r w:rsidR="002B7C47" w:rsidRPr="00A40D95">
                    <w:t>increasingly responsi</w:t>
                  </w:r>
                  <w:r w:rsidRPr="00A40D95">
                    <w:t xml:space="preserve">ble employment, is seeking a position that will </w:t>
                  </w:r>
                  <w:r w:rsidR="00047AF0" w:rsidRPr="00A40D95">
                    <w:t>provide</w:t>
                  </w:r>
                  <w:r w:rsidRPr="00A40D95">
                    <w:t xml:space="preserve"> him </w:t>
                  </w:r>
                  <w:r w:rsidR="00047AF0" w:rsidRPr="00A40D95">
                    <w:t xml:space="preserve">with the opportunity </w:t>
                  </w:r>
                  <w:r w:rsidRPr="00A40D95">
                    <w:t>to add great value to your organization</w:t>
                  </w:r>
                  <w:r w:rsidR="00047AF0" w:rsidRPr="00A40D95">
                    <w:t>.</w:t>
                  </w:r>
                  <w:r w:rsidRPr="00A40D95">
                    <w:t xml:space="preserve"> </w:t>
                  </w:r>
                </w:p>
              </w:tc>
            </w:tr>
          </w:tbl>
          <w:p w:rsidR="002B7C47" w:rsidRDefault="002B7C47" w:rsidP="00904EA0">
            <w:pPr>
              <w:rPr>
                <w:b/>
              </w:rPr>
            </w:pPr>
          </w:p>
        </w:tc>
      </w:tr>
      <w:tr w:rsidR="00E6441E" w:rsidTr="00A32266">
        <w:trPr>
          <w:trHeight w:val="2412"/>
        </w:trPr>
        <w:tc>
          <w:tcPr>
            <w:tcW w:w="11392" w:type="dxa"/>
            <w:gridSpan w:val="3"/>
          </w:tcPr>
          <w:tbl>
            <w:tblPr>
              <w:tblW w:w="109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739"/>
              <w:gridCol w:w="9200"/>
            </w:tblGrid>
            <w:tr w:rsidR="00E6441E" w:rsidRPr="009E0309" w:rsidTr="00A32266">
              <w:trPr>
                <w:gridAfter w:val="1"/>
                <w:wAfter w:w="9200" w:type="dxa"/>
                <w:trHeight w:val="210"/>
              </w:trPr>
              <w:tc>
                <w:tcPr>
                  <w:tcW w:w="1739" w:type="dxa"/>
                  <w:shd w:val="clear" w:color="auto" w:fill="C0504D" w:themeFill="accent2"/>
                  <w:vAlign w:val="bottom"/>
                </w:tcPr>
                <w:p w:rsidR="00E6441E" w:rsidRPr="009E0309" w:rsidRDefault="00424AE9" w:rsidP="00424AE9">
                  <w:pPr>
                    <w:jc w:val="center"/>
                    <w:rPr>
                      <w:b/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t>Skills</w:t>
                  </w:r>
                </w:p>
              </w:tc>
            </w:tr>
            <w:tr w:rsidR="00E6441E" w:rsidRPr="00F167D5" w:rsidTr="00A32266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trHeight w:val="2087"/>
              </w:trPr>
              <w:tc>
                <w:tcPr>
                  <w:tcW w:w="10939" w:type="dxa"/>
                  <w:gridSpan w:val="2"/>
                  <w:tcBorders>
                    <w:top w:val="single" w:sz="4" w:space="0" w:color="auto"/>
                  </w:tcBorders>
                  <w:vAlign w:val="bottom"/>
                </w:tcPr>
                <w:p w:rsidR="00020600" w:rsidRPr="00020600" w:rsidRDefault="00F41F0D" w:rsidP="00B044AA">
                  <w:pPr>
                    <w:numPr>
                      <w:ilvl w:val="0"/>
                      <w:numId w:val="46"/>
                    </w:numPr>
                    <w:rPr>
                      <w:rStyle w:val="apple-style-span"/>
                    </w:rPr>
                  </w:pPr>
                  <w:r>
                    <w:rPr>
                      <w:rStyle w:val="apple-style-span"/>
                      <w:color w:val="000000"/>
                    </w:rPr>
                    <w:t>E</w:t>
                  </w:r>
                  <w:r w:rsidR="00944BA6" w:rsidRPr="00020600">
                    <w:rPr>
                      <w:rStyle w:val="apple-style-span"/>
                      <w:color w:val="000000"/>
                    </w:rPr>
                    <w:t>xpert</w:t>
                  </w:r>
                  <w:r>
                    <w:rPr>
                      <w:rStyle w:val="apple-style-span"/>
                      <w:color w:val="000000"/>
                    </w:rPr>
                    <w:t>-level</w:t>
                  </w:r>
                  <w:r w:rsidR="00E6441E" w:rsidRPr="00020600">
                    <w:rPr>
                      <w:rStyle w:val="apple-style-span"/>
                      <w:color w:val="000000"/>
                    </w:rPr>
                    <w:t xml:space="preserve"> </w:t>
                  </w:r>
                  <w:r w:rsidR="00252C22">
                    <w:rPr>
                      <w:rStyle w:val="apple-style-span"/>
                      <w:color w:val="000000"/>
                    </w:rPr>
                    <w:t>skill with</w:t>
                  </w:r>
                  <w:r>
                    <w:rPr>
                      <w:rStyle w:val="apple-style-span"/>
                      <w:color w:val="000000"/>
                    </w:rPr>
                    <w:t xml:space="preserve"> </w:t>
                  </w:r>
                  <w:r w:rsidR="00E6441E" w:rsidRPr="00020600">
                    <w:rPr>
                      <w:rStyle w:val="apple-style-span"/>
                      <w:color w:val="000000"/>
                    </w:rPr>
                    <w:t xml:space="preserve">Excel, </w:t>
                  </w:r>
                  <w:r w:rsidR="00A32221" w:rsidRPr="00020600">
                    <w:rPr>
                      <w:rStyle w:val="apple-style-span"/>
                      <w:color w:val="000000"/>
                    </w:rPr>
                    <w:t>PowerPoint</w:t>
                  </w:r>
                  <w:r w:rsidR="00E6441E" w:rsidRPr="00020600">
                    <w:rPr>
                      <w:rStyle w:val="apple-style-span"/>
                      <w:color w:val="000000"/>
                    </w:rPr>
                    <w:t>, Access,</w:t>
                  </w:r>
                  <w:r w:rsidR="00175414">
                    <w:rPr>
                      <w:rStyle w:val="apple-style-span"/>
                      <w:color w:val="000000"/>
                    </w:rPr>
                    <w:t xml:space="preserve"> Visio,</w:t>
                  </w:r>
                  <w:r w:rsidR="00944BA6" w:rsidRPr="00020600">
                    <w:rPr>
                      <w:rStyle w:val="apple-style-span"/>
                      <w:color w:val="000000"/>
                    </w:rPr>
                    <w:t xml:space="preserve"> Infopath</w:t>
                  </w:r>
                  <w:r w:rsidR="00047AF0">
                    <w:rPr>
                      <w:rStyle w:val="apple-style-span"/>
                      <w:color w:val="000000"/>
                    </w:rPr>
                    <w:t>,</w:t>
                  </w:r>
                  <w:r w:rsidR="00944BA6" w:rsidRPr="00020600">
                    <w:rPr>
                      <w:rStyle w:val="apple-style-span"/>
                      <w:color w:val="000000"/>
                    </w:rPr>
                    <w:t xml:space="preserve"> &amp; SharePoint</w:t>
                  </w:r>
                  <w:r w:rsidR="00691DF8">
                    <w:rPr>
                      <w:rStyle w:val="apple-style-span"/>
                      <w:color w:val="000000"/>
                    </w:rPr>
                    <w:t>.</w:t>
                  </w:r>
                </w:p>
                <w:p w:rsidR="0036132C" w:rsidRPr="0036132C" w:rsidRDefault="00691DF8" w:rsidP="00B044AA">
                  <w:pPr>
                    <w:numPr>
                      <w:ilvl w:val="0"/>
                      <w:numId w:val="46"/>
                    </w:numPr>
                    <w:rPr>
                      <w:rStyle w:val="apple-style-span"/>
                    </w:rPr>
                  </w:pPr>
                  <w:r>
                    <w:rPr>
                      <w:rStyle w:val="apple-style-span"/>
                      <w:color w:val="000000"/>
                    </w:rPr>
                    <w:t>Experience with</w:t>
                  </w:r>
                  <w:r w:rsidR="00C73167" w:rsidRPr="00B81B50">
                    <w:rPr>
                      <w:rStyle w:val="apple-style-span"/>
                      <w:color w:val="000000"/>
                    </w:rPr>
                    <w:t xml:space="preserve"> </w:t>
                  </w:r>
                  <w:r w:rsidR="00E6441E" w:rsidRPr="00B81B50">
                    <w:rPr>
                      <w:rStyle w:val="apple-style-span"/>
                      <w:color w:val="000000"/>
                    </w:rPr>
                    <w:t>SAP</w:t>
                  </w:r>
                  <w:r w:rsidR="00C73167" w:rsidRPr="00B81B50">
                    <w:rPr>
                      <w:rStyle w:val="apple-style-span"/>
                      <w:color w:val="000000"/>
                    </w:rPr>
                    <w:t>,</w:t>
                  </w:r>
                  <w:r w:rsidR="009D75D4" w:rsidRPr="00B81B50">
                    <w:rPr>
                      <w:rStyle w:val="apple-style-span"/>
                      <w:color w:val="000000"/>
                    </w:rPr>
                    <w:t xml:space="preserve"> </w:t>
                  </w:r>
                  <w:r w:rsidR="00F52B5A" w:rsidRPr="00B81B50">
                    <w:rPr>
                      <w:rStyle w:val="apple-style-span"/>
                      <w:color w:val="000000"/>
                    </w:rPr>
                    <w:t>Dynamics GP</w:t>
                  </w:r>
                  <w:r w:rsidR="00FF191C">
                    <w:rPr>
                      <w:rStyle w:val="apple-style-span"/>
                      <w:color w:val="000000"/>
                    </w:rPr>
                    <w:t xml:space="preserve"> &amp; Add-ins (</w:t>
                  </w:r>
                  <w:r w:rsidR="00FF191C" w:rsidRPr="00691DF8">
                    <w:rPr>
                      <w:rStyle w:val="apple-style-span"/>
                      <w:color w:val="000000"/>
                      <w:sz w:val="18"/>
                      <w:szCs w:val="18"/>
                    </w:rPr>
                    <w:t>eConnector</w:t>
                  </w:r>
                  <w:r w:rsidR="00F52B5A" w:rsidRPr="00691DF8">
                    <w:rPr>
                      <w:rStyle w:val="apple-style-span"/>
                      <w:color w:val="000000"/>
                      <w:sz w:val="18"/>
                      <w:szCs w:val="18"/>
                    </w:rPr>
                    <w:t>,</w:t>
                  </w:r>
                  <w:r w:rsidR="0007620D" w:rsidRPr="00691DF8">
                    <w:rPr>
                      <w:rStyle w:val="apple-style-span"/>
                      <w:color w:val="000000"/>
                      <w:sz w:val="18"/>
                      <w:szCs w:val="18"/>
                    </w:rPr>
                    <w:t xml:space="preserve"> Continuim, Extender,</w:t>
                  </w:r>
                  <w:r w:rsidR="00FF191C" w:rsidRPr="00691DF8">
                    <w:rPr>
                      <w:rStyle w:val="apple-style-span"/>
                      <w:color w:val="000000"/>
                      <w:sz w:val="18"/>
                      <w:szCs w:val="18"/>
                    </w:rPr>
                    <w:t xml:space="preserve"> Modifier with VBA</w:t>
                  </w:r>
                  <w:r w:rsidR="00FF191C">
                    <w:rPr>
                      <w:rStyle w:val="apple-style-span"/>
                      <w:color w:val="000000"/>
                    </w:rPr>
                    <w:t>),</w:t>
                  </w:r>
                  <w:r w:rsidR="00161399">
                    <w:rPr>
                      <w:rStyle w:val="apple-style-span"/>
                      <w:color w:val="000000"/>
                    </w:rPr>
                    <w:t xml:space="preserve"> FRx, Crystal Reports</w:t>
                  </w:r>
                  <w:r w:rsidR="008B64CF">
                    <w:rPr>
                      <w:rStyle w:val="apple-style-span"/>
                      <w:color w:val="000000"/>
                    </w:rPr>
                    <w:t>,</w:t>
                  </w:r>
                  <w:r w:rsidR="00F52B5A" w:rsidRPr="00B81B50">
                    <w:rPr>
                      <w:rStyle w:val="apple-style-span"/>
                      <w:color w:val="000000"/>
                    </w:rPr>
                    <w:t xml:space="preserve"> Sharepoint, </w:t>
                  </w:r>
                  <w:r w:rsidR="00936464">
                    <w:rPr>
                      <w:rStyle w:val="apple-style-span"/>
                      <w:color w:val="000000"/>
                    </w:rPr>
                    <w:t xml:space="preserve">Sharepoint Designer, </w:t>
                  </w:r>
                  <w:r w:rsidR="00FF191C">
                    <w:rPr>
                      <w:rStyle w:val="apple-style-span"/>
                      <w:color w:val="000000"/>
                    </w:rPr>
                    <w:t>Visual Basic</w:t>
                  </w:r>
                  <w:r w:rsidR="00702AE3" w:rsidRPr="00B81B50">
                    <w:rPr>
                      <w:rStyle w:val="apple-style-span"/>
                      <w:color w:val="000000"/>
                    </w:rPr>
                    <w:t xml:space="preserve">, </w:t>
                  </w:r>
                  <w:r w:rsidR="00331E02" w:rsidRPr="00B81B50">
                    <w:rPr>
                      <w:rStyle w:val="apple-style-span"/>
                      <w:color w:val="000000"/>
                    </w:rPr>
                    <w:t>&amp;</w:t>
                  </w:r>
                  <w:r w:rsidR="00F52B5A" w:rsidRPr="00B81B50">
                    <w:rPr>
                      <w:rStyle w:val="apple-style-span"/>
                      <w:color w:val="000000"/>
                    </w:rPr>
                    <w:t xml:space="preserve"> </w:t>
                  </w:r>
                  <w:r w:rsidR="00B51723">
                    <w:rPr>
                      <w:rStyle w:val="apple-style-span"/>
                      <w:color w:val="000000"/>
                    </w:rPr>
                    <w:t xml:space="preserve">the </w:t>
                  </w:r>
                  <w:r w:rsidR="008B64CF">
                    <w:rPr>
                      <w:rStyle w:val="apple-style-span"/>
                      <w:color w:val="000000"/>
                    </w:rPr>
                    <w:t xml:space="preserve">entire </w:t>
                  </w:r>
                  <w:r w:rsidR="00F41F0D">
                    <w:rPr>
                      <w:rStyle w:val="apple-style-span"/>
                      <w:color w:val="000000"/>
                    </w:rPr>
                    <w:t>MS Office Suite</w:t>
                  </w:r>
                  <w:r w:rsidR="00161399">
                    <w:rPr>
                      <w:rStyle w:val="apple-style-span"/>
                      <w:color w:val="000000"/>
                    </w:rPr>
                    <w:t>.</w:t>
                  </w:r>
                </w:p>
                <w:p w:rsidR="00691DF8" w:rsidRPr="00691DF8" w:rsidRDefault="00691DF8" w:rsidP="00B044AA">
                  <w:pPr>
                    <w:numPr>
                      <w:ilvl w:val="0"/>
                      <w:numId w:val="46"/>
                    </w:numPr>
                    <w:rPr>
                      <w:rStyle w:val="apple-style-span"/>
                    </w:rPr>
                  </w:pPr>
                  <w:r w:rsidRPr="00691DF8">
                    <w:rPr>
                      <w:rStyle w:val="apple-style-span"/>
                      <w:color w:val="000000"/>
                    </w:rPr>
                    <w:t>Intelligent</w:t>
                  </w:r>
                  <w:r>
                    <w:rPr>
                      <w:rStyle w:val="apple-style-span"/>
                      <w:color w:val="000000"/>
                    </w:rPr>
                    <w:t xml:space="preserve"> integration of programs that</w:t>
                  </w:r>
                  <w:r w:rsidR="002C2848" w:rsidRPr="00691DF8">
                    <w:rPr>
                      <w:rStyle w:val="apple-style-span"/>
                      <w:color w:val="000000"/>
                    </w:rPr>
                    <w:t xml:space="preserve"> facilitate change management </w:t>
                  </w:r>
                  <w:r w:rsidR="00C215B7" w:rsidRPr="00691DF8">
                    <w:rPr>
                      <w:rStyle w:val="apple-style-span"/>
                      <w:color w:val="000000"/>
                    </w:rPr>
                    <w:t>while minimizing</w:t>
                  </w:r>
                  <w:r w:rsidR="002C2848" w:rsidRPr="00691DF8">
                    <w:rPr>
                      <w:rStyle w:val="apple-style-span"/>
                      <w:color w:val="000000"/>
                    </w:rPr>
                    <w:t xml:space="preserve"> </w:t>
                  </w:r>
                  <w:r w:rsidRPr="00691DF8">
                    <w:rPr>
                      <w:rStyle w:val="apple-style-span"/>
                      <w:color w:val="000000"/>
                    </w:rPr>
                    <w:t>reluctance from end users</w:t>
                  </w:r>
                  <w:r>
                    <w:rPr>
                      <w:rStyle w:val="apple-style-span"/>
                      <w:color w:val="000000"/>
                    </w:rPr>
                    <w:t>.</w:t>
                  </w:r>
                </w:p>
                <w:p w:rsidR="00E6441E" w:rsidRPr="00505EA2" w:rsidRDefault="00C73167" w:rsidP="00B044AA">
                  <w:pPr>
                    <w:numPr>
                      <w:ilvl w:val="0"/>
                      <w:numId w:val="46"/>
                    </w:numPr>
                  </w:pPr>
                  <w:r w:rsidRPr="00691DF8">
                    <w:rPr>
                      <w:rStyle w:val="apple-style-span"/>
                      <w:color w:val="000000"/>
                    </w:rPr>
                    <w:t>Efficiently &amp; effectively manages</w:t>
                  </w:r>
                  <w:r w:rsidR="00E6441E" w:rsidRPr="00691DF8">
                    <w:rPr>
                      <w:rStyle w:val="apple-style-span"/>
                      <w:color w:val="000000"/>
                    </w:rPr>
                    <w:t xml:space="preserve"> multiple projects at once</w:t>
                  </w:r>
                  <w:r w:rsidR="001505DC" w:rsidRPr="00691DF8">
                    <w:rPr>
                      <w:rStyle w:val="apple-style-span"/>
                      <w:color w:val="000000"/>
                    </w:rPr>
                    <w:t xml:space="preserve"> </w:t>
                  </w:r>
                  <w:r w:rsidR="00A40D95">
                    <w:rPr>
                      <w:rStyle w:val="apple-style-span"/>
                      <w:color w:val="000000"/>
                    </w:rPr>
                    <w:t>&amp;</w:t>
                  </w:r>
                  <w:r w:rsidR="00854A31" w:rsidRPr="00691DF8">
                    <w:rPr>
                      <w:rStyle w:val="apple-style-span"/>
                      <w:color w:val="000000"/>
                    </w:rPr>
                    <w:t xml:space="preserve"> </w:t>
                  </w:r>
                  <w:r w:rsidR="001C70F1" w:rsidRPr="00691DF8">
                    <w:rPr>
                      <w:rStyle w:val="apple-style-span"/>
                      <w:color w:val="000000"/>
                    </w:rPr>
                    <w:t>has a strong focus</w:t>
                  </w:r>
                  <w:r w:rsidR="002850E2" w:rsidRPr="00691DF8">
                    <w:rPr>
                      <w:rStyle w:val="apple-style-span"/>
                      <w:color w:val="000000"/>
                    </w:rPr>
                    <w:t xml:space="preserve"> on </w:t>
                  </w:r>
                  <w:r w:rsidR="00854A31" w:rsidRPr="00691DF8">
                    <w:rPr>
                      <w:rStyle w:val="apple-style-span"/>
                      <w:color w:val="000000"/>
                    </w:rPr>
                    <w:t>exceed</w:t>
                  </w:r>
                  <w:r w:rsidR="002850E2" w:rsidRPr="00691DF8">
                    <w:rPr>
                      <w:rStyle w:val="apple-style-span"/>
                      <w:color w:val="000000"/>
                    </w:rPr>
                    <w:t>ing</w:t>
                  </w:r>
                  <w:r w:rsidR="00854A31" w:rsidRPr="00691DF8">
                    <w:rPr>
                      <w:rStyle w:val="apple-style-span"/>
                      <w:color w:val="000000"/>
                    </w:rPr>
                    <w:t xml:space="preserve"> desired results.</w:t>
                  </w:r>
                </w:p>
                <w:p w:rsidR="00E6441E" w:rsidRPr="00DA0CBB" w:rsidRDefault="001C70F1" w:rsidP="00331E02">
                  <w:pPr>
                    <w:numPr>
                      <w:ilvl w:val="0"/>
                      <w:numId w:val="46"/>
                    </w:numPr>
                    <w:rPr>
                      <w:rStyle w:val="apple-style-span"/>
                      <w:color w:val="000000"/>
                    </w:rPr>
                  </w:pPr>
                  <w:r>
                    <w:rPr>
                      <w:rStyle w:val="apple-style-span"/>
                      <w:color w:val="000000"/>
                    </w:rPr>
                    <w:t>Methodical</w:t>
                  </w:r>
                  <w:r w:rsidR="00DA0CBB" w:rsidRPr="00DA0CBB">
                    <w:rPr>
                      <w:rStyle w:val="apple-style-span"/>
                      <w:color w:val="000000"/>
                    </w:rPr>
                    <w:t xml:space="preserve"> approach to finding the right solution</w:t>
                  </w:r>
                  <w:r w:rsidR="002A7546" w:rsidRPr="00DA0CBB">
                    <w:rPr>
                      <w:rStyle w:val="apple-style-span"/>
                      <w:color w:val="000000"/>
                    </w:rPr>
                    <w:t xml:space="preserve"> &amp; </w:t>
                  </w:r>
                  <w:r w:rsidR="00DA0CBB" w:rsidRPr="00DA0CBB">
                    <w:rPr>
                      <w:rStyle w:val="apple-style-span"/>
                      <w:color w:val="000000"/>
                    </w:rPr>
                    <w:t>d</w:t>
                  </w:r>
                  <w:r w:rsidR="003874A5" w:rsidRPr="00DA0CBB">
                    <w:rPr>
                      <w:rStyle w:val="apple-style-span"/>
                      <w:color w:val="000000"/>
                    </w:rPr>
                    <w:t>riven</w:t>
                  </w:r>
                  <w:r w:rsidR="00293E0B" w:rsidRPr="00DA0CBB">
                    <w:rPr>
                      <w:rStyle w:val="apple-style-span"/>
                      <w:color w:val="000000"/>
                    </w:rPr>
                    <w:t xml:space="preserve"> to consistently deliver work</w:t>
                  </w:r>
                  <w:r w:rsidR="00893E45" w:rsidRPr="00DA0CBB">
                    <w:rPr>
                      <w:rStyle w:val="apple-style-span"/>
                      <w:color w:val="000000"/>
                    </w:rPr>
                    <w:t xml:space="preserve"> </w:t>
                  </w:r>
                  <w:r w:rsidR="00691DF8">
                    <w:rPr>
                      <w:rStyle w:val="apple-style-span"/>
                      <w:color w:val="000000"/>
                    </w:rPr>
                    <w:t>on tim.</w:t>
                  </w:r>
                  <w:r w:rsidR="00DA0CBB">
                    <w:rPr>
                      <w:rStyle w:val="apple-style-span"/>
                      <w:color w:val="000000"/>
                    </w:rPr>
                    <w:t>.</w:t>
                  </w:r>
                </w:p>
                <w:p w:rsidR="00E6441E" w:rsidRPr="00505EA2" w:rsidRDefault="00D04FBD" w:rsidP="00331E02">
                  <w:pPr>
                    <w:numPr>
                      <w:ilvl w:val="0"/>
                      <w:numId w:val="46"/>
                    </w:numPr>
                    <w:rPr>
                      <w:rStyle w:val="apple-style-span"/>
                    </w:rPr>
                  </w:pPr>
                  <w:r>
                    <w:rPr>
                      <w:rStyle w:val="apple-style-span"/>
                      <w:color w:val="000000"/>
                    </w:rPr>
                    <w:t>Strong</w:t>
                  </w:r>
                  <w:r w:rsidR="00293E0B" w:rsidRPr="00DA0CBB">
                    <w:rPr>
                      <w:rStyle w:val="apple-style-span"/>
                      <w:color w:val="000000"/>
                    </w:rPr>
                    <w:t xml:space="preserve"> </w:t>
                  </w:r>
                  <w:r w:rsidR="00E6441E" w:rsidRPr="00DA0CBB">
                    <w:rPr>
                      <w:rStyle w:val="apple-style-span"/>
                      <w:color w:val="000000"/>
                    </w:rPr>
                    <w:t>organization</w:t>
                  </w:r>
                  <w:r w:rsidR="00424AE9" w:rsidRPr="00DA0CBB">
                    <w:rPr>
                      <w:rStyle w:val="apple-style-span"/>
                      <w:color w:val="000000"/>
                    </w:rPr>
                    <w:t xml:space="preserve"> &amp; communication </w:t>
                  </w:r>
                  <w:r w:rsidR="00691DF8">
                    <w:rPr>
                      <w:rStyle w:val="apple-style-span"/>
                      <w:color w:val="000000"/>
                    </w:rPr>
                    <w:t>skills conducive</w:t>
                  </w:r>
                  <w:r w:rsidR="002F6447">
                    <w:rPr>
                      <w:rStyle w:val="apple-style-span"/>
                      <w:color w:val="000000"/>
                    </w:rPr>
                    <w:t xml:space="preserve"> to </w:t>
                  </w:r>
                  <w:r w:rsidR="00691DF8">
                    <w:rPr>
                      <w:rStyle w:val="apple-style-span"/>
                      <w:color w:val="000000"/>
                    </w:rPr>
                    <w:t>optimal interactions</w:t>
                  </w:r>
                  <w:r w:rsidR="002F6447">
                    <w:rPr>
                      <w:rStyle w:val="apple-style-span"/>
                      <w:color w:val="000000"/>
                    </w:rPr>
                    <w:t xml:space="preserve"> with </w:t>
                  </w:r>
                  <w:r w:rsidR="00691DF8">
                    <w:rPr>
                      <w:rStyle w:val="apple-style-span"/>
                      <w:color w:val="000000"/>
                    </w:rPr>
                    <w:t>any level of business</w:t>
                  </w:r>
                  <w:r w:rsidR="002F6447">
                    <w:rPr>
                      <w:rStyle w:val="apple-style-span"/>
                      <w:color w:val="000000"/>
                    </w:rPr>
                    <w:t>.</w:t>
                  </w:r>
                </w:p>
                <w:p w:rsidR="00300E01" w:rsidRPr="00F167D5" w:rsidRDefault="00300E01" w:rsidP="00655962">
                  <w:pPr>
                    <w:ind w:left="720"/>
                  </w:pPr>
                </w:p>
              </w:tc>
            </w:tr>
          </w:tbl>
          <w:p w:rsidR="00E6441E" w:rsidRDefault="00E6441E" w:rsidP="00E6441E">
            <w:pPr>
              <w:rPr>
                <w:b/>
                <w:color w:val="FFFFFF" w:themeColor="background1"/>
              </w:rPr>
            </w:pPr>
          </w:p>
        </w:tc>
      </w:tr>
      <w:tr w:rsidR="00E6441E" w:rsidTr="00A32266">
        <w:trPr>
          <w:trHeight w:val="927"/>
        </w:trPr>
        <w:tc>
          <w:tcPr>
            <w:tcW w:w="11392" w:type="dxa"/>
            <w:gridSpan w:val="3"/>
          </w:tcPr>
          <w:tbl>
            <w:tblPr>
              <w:tblW w:w="11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705"/>
              <w:gridCol w:w="90"/>
              <w:gridCol w:w="9144"/>
              <w:gridCol w:w="226"/>
            </w:tblGrid>
            <w:tr w:rsidR="00E6441E" w:rsidRPr="009E0309" w:rsidTr="00A32266">
              <w:trPr>
                <w:gridAfter w:val="3"/>
                <w:wAfter w:w="9460" w:type="dxa"/>
                <w:trHeight w:val="210"/>
              </w:trPr>
              <w:tc>
                <w:tcPr>
                  <w:tcW w:w="1705" w:type="dxa"/>
                  <w:tcBorders>
                    <w:top w:val="single" w:sz="4" w:space="0" w:color="auto"/>
                  </w:tcBorders>
                  <w:shd w:val="clear" w:color="auto" w:fill="C0504D" w:themeFill="accent2"/>
                </w:tcPr>
                <w:p w:rsidR="00E6441E" w:rsidRPr="009E0309" w:rsidRDefault="00E6441E" w:rsidP="00B044AA">
                  <w:pPr>
                    <w:jc w:val="center"/>
                    <w:rPr>
                      <w:b/>
                      <w:color w:val="FFFFFF" w:themeColor="background1"/>
                    </w:rPr>
                  </w:pPr>
                  <w:r w:rsidRPr="009E0309">
                    <w:rPr>
                      <w:b/>
                      <w:color w:val="FFFFFF" w:themeColor="background1"/>
                    </w:rPr>
                    <w:t>Experience</w:t>
                  </w:r>
                </w:p>
              </w:tc>
            </w:tr>
            <w:tr w:rsidR="00E6441E" w:rsidRPr="00F167D5" w:rsidTr="00A32266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c>
                <w:tcPr>
                  <w:tcW w:w="11165" w:type="dxa"/>
                  <w:gridSpan w:val="4"/>
                  <w:tcBorders>
                    <w:top w:val="single" w:sz="4" w:space="0" w:color="auto"/>
                    <w:bottom w:val="nil"/>
                  </w:tcBorders>
                </w:tcPr>
                <w:p w:rsidR="006812A4" w:rsidRDefault="00B044AA" w:rsidP="006812A4">
                  <w:pPr>
                    <w:rPr>
                      <w:b/>
                    </w:rPr>
                  </w:pPr>
                  <w:r>
                    <w:rPr>
                      <w:b/>
                    </w:rPr>
                    <w:t>09/2011 – 03/2012</w:t>
                  </w:r>
                  <w:r w:rsidR="006812A4" w:rsidRPr="00904EA0">
                    <w:rPr>
                      <w:b/>
                    </w:rPr>
                    <w:tab/>
                    <w:t xml:space="preserve">                                         </w:t>
                  </w:r>
                  <w:r w:rsidR="006812A4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Summit Drilling Co., Inc.</w:t>
                  </w:r>
                  <w:r w:rsidR="006812A4" w:rsidRPr="00904EA0">
                    <w:rPr>
                      <w:b/>
                    </w:rPr>
                    <w:tab/>
                    <w:t xml:space="preserve">           </w:t>
                  </w:r>
                  <w:r>
                    <w:rPr>
                      <w:b/>
                    </w:rPr>
                    <w:t xml:space="preserve">                                  </w:t>
                  </w:r>
                  <w:r w:rsidR="00A40D95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Bridgewater</w:t>
                  </w:r>
                  <w:r w:rsidR="006812A4" w:rsidRPr="00904EA0">
                    <w:rPr>
                      <w:b/>
                    </w:rPr>
                    <w:t>, NJ</w:t>
                  </w:r>
                </w:p>
                <w:p w:rsidR="004276B0" w:rsidRDefault="004276B0" w:rsidP="006812A4">
                  <w:pPr>
                    <w:rPr>
                      <w:b/>
                    </w:rPr>
                  </w:pPr>
                </w:p>
                <w:p w:rsidR="00FA26B3" w:rsidRDefault="00BF7926" w:rsidP="006812A4">
                  <w:r>
                    <w:t>Summit Drilling Co., Inc. is a</w:t>
                  </w:r>
                  <w:r w:rsidR="00A97AB3" w:rsidRPr="00B044AA">
                    <w:t xml:space="preserve"> </w:t>
                  </w:r>
                  <w:r>
                    <w:t xml:space="preserve">New Jersey based business that provides </w:t>
                  </w:r>
                  <w:r w:rsidR="00560FAC">
                    <w:t>a wide range of</w:t>
                  </w:r>
                  <w:r>
                    <w:t xml:space="preserve"> environmental drilling services for</w:t>
                  </w:r>
                  <w:r w:rsidR="00560FAC">
                    <w:t xml:space="preserve"> </w:t>
                  </w:r>
                  <w:r>
                    <w:t xml:space="preserve">customer base consisting of </w:t>
                  </w:r>
                  <w:r w:rsidR="00560FAC">
                    <w:t xml:space="preserve">mostly </w:t>
                  </w:r>
                  <w:r>
                    <w:t xml:space="preserve">governmental, commercial, </w:t>
                  </w:r>
                  <w:r w:rsidR="00A40D95">
                    <w:t>&amp;</w:t>
                  </w:r>
                  <w:r>
                    <w:t xml:space="preserve"> residential clients. </w:t>
                  </w:r>
                </w:p>
                <w:p w:rsidR="004276B0" w:rsidRPr="00A97AB3" w:rsidRDefault="00FA26B3" w:rsidP="006812A4">
                  <w:r w:rsidRPr="00A97AB3">
                    <w:t xml:space="preserve"> </w:t>
                  </w:r>
                </w:p>
                <w:p w:rsidR="006812A4" w:rsidRPr="00D67D5F" w:rsidRDefault="00B044AA" w:rsidP="006812A4">
                  <w:pPr>
                    <w:rPr>
                      <w:b/>
                    </w:rPr>
                  </w:pPr>
                  <w:r>
                    <w:rPr>
                      <w:b/>
                    </w:rPr>
                    <w:t>Dynamics GP Administrator</w:t>
                  </w:r>
                </w:p>
                <w:p w:rsidR="004276B0" w:rsidRDefault="00161399" w:rsidP="004276B0">
                  <w:pPr>
                    <w:numPr>
                      <w:ilvl w:val="0"/>
                      <w:numId w:val="46"/>
                    </w:numPr>
                  </w:pPr>
                  <w:r>
                    <w:t xml:space="preserve">Created </w:t>
                  </w:r>
                  <w:r w:rsidR="003D4DBC">
                    <w:t xml:space="preserve">Crystal Reports </w:t>
                  </w:r>
                  <w:r>
                    <w:t>sales documents</w:t>
                  </w:r>
                  <w:r w:rsidR="00623079">
                    <w:t xml:space="preserve"> </w:t>
                  </w:r>
                  <w:r w:rsidR="003D4DBC">
                    <w:t xml:space="preserve">that automatically </w:t>
                  </w:r>
                  <w:r w:rsidR="00623079">
                    <w:t>email</w:t>
                  </w:r>
                  <w:r w:rsidR="003D4DBC">
                    <w:t xml:space="preserve"> with</w:t>
                  </w:r>
                  <w:r w:rsidR="00623079">
                    <w:t xml:space="preserve"> </w:t>
                  </w:r>
                  <w:r w:rsidR="003D4DBC">
                    <w:t>dynamic,</w:t>
                  </w:r>
                  <w:r w:rsidR="00623079">
                    <w:t xml:space="preserve"> personalized messages </w:t>
                  </w:r>
                  <w:r w:rsidR="00527304">
                    <w:t xml:space="preserve">addressed </w:t>
                  </w:r>
                  <w:r w:rsidR="00623079">
                    <w:t>to client contacts.</w:t>
                  </w:r>
                </w:p>
                <w:p w:rsidR="004276B0" w:rsidRDefault="00DC359B" w:rsidP="004276B0">
                  <w:pPr>
                    <w:numPr>
                      <w:ilvl w:val="0"/>
                      <w:numId w:val="46"/>
                    </w:numPr>
                  </w:pPr>
                  <w:r>
                    <w:t>Built custom reports from Data Mining the Dynamics GP SQL database, such as a comprehensive equipment u</w:t>
                  </w:r>
                  <w:r w:rsidR="007168D1">
                    <w:t>tilization</w:t>
                  </w:r>
                  <w:r>
                    <w:t xml:space="preserve"> reports.</w:t>
                  </w:r>
                  <w:r w:rsidR="007168D1">
                    <w:t xml:space="preserve"> </w:t>
                  </w:r>
                </w:p>
                <w:p w:rsidR="004276B0" w:rsidRDefault="00E20368" w:rsidP="004276B0">
                  <w:pPr>
                    <w:numPr>
                      <w:ilvl w:val="0"/>
                      <w:numId w:val="46"/>
                    </w:numPr>
                  </w:pPr>
                  <w:r>
                    <w:t xml:space="preserve">Created </w:t>
                  </w:r>
                  <w:r w:rsidR="007A5071">
                    <w:t xml:space="preserve">custom fields &amp; formats for Dynamics GP </w:t>
                  </w:r>
                  <w:r>
                    <w:t>forms</w:t>
                  </w:r>
                  <w:r w:rsidR="007A5071">
                    <w:t>, with Modifier VBA &amp; Extender, that record workflows for reporting.</w:t>
                  </w:r>
                </w:p>
                <w:p w:rsidR="004276B0" w:rsidRDefault="00F3419D" w:rsidP="004276B0">
                  <w:pPr>
                    <w:numPr>
                      <w:ilvl w:val="0"/>
                      <w:numId w:val="46"/>
                    </w:numPr>
                  </w:pPr>
                  <w:r>
                    <w:t>Instant</w:t>
                  </w:r>
                  <w:r w:rsidR="00E8313F">
                    <w:t xml:space="preserve"> reporting</w:t>
                  </w:r>
                  <w:r>
                    <w:t xml:space="preserve"> enabled</w:t>
                  </w:r>
                  <w:r w:rsidR="00E8313F">
                    <w:t xml:space="preserve"> </w:t>
                  </w:r>
                  <w:r w:rsidR="004A37CD">
                    <w:t>with</w:t>
                  </w:r>
                  <w:r w:rsidR="00E8313F">
                    <w:t xml:space="preserve"> the </w:t>
                  </w:r>
                  <w:r w:rsidR="004A37CD">
                    <w:t>deployment of</w:t>
                  </w:r>
                  <w:r w:rsidR="00485011">
                    <w:t xml:space="preserve"> GP</w:t>
                  </w:r>
                  <w:r w:rsidR="004A37CD">
                    <w:t xml:space="preserve"> linked excel &amp; data connection</w:t>
                  </w:r>
                  <w:r w:rsidR="00485011">
                    <w:t>s</w:t>
                  </w:r>
                  <w:r w:rsidR="004A37CD">
                    <w:t>; Created refreshable reports for distribution.</w:t>
                  </w:r>
                </w:p>
                <w:p w:rsidR="004276B0" w:rsidRDefault="00003371" w:rsidP="004276B0">
                  <w:pPr>
                    <w:numPr>
                      <w:ilvl w:val="0"/>
                      <w:numId w:val="46"/>
                    </w:numPr>
                  </w:pPr>
                  <w:r>
                    <w:t xml:space="preserve">Developed </w:t>
                  </w:r>
                  <w:r w:rsidR="00771CF7">
                    <w:t>business intelligence</w:t>
                  </w:r>
                  <w:r w:rsidR="00AE1680">
                    <w:t xml:space="preserve"> reports</w:t>
                  </w:r>
                  <w:r w:rsidR="00771CF7">
                    <w:t xml:space="preserve"> from</w:t>
                  </w:r>
                  <w:r>
                    <w:t xml:space="preserve"> </w:t>
                  </w:r>
                  <w:r w:rsidR="00771CF7">
                    <w:t>multi-dimensional</w:t>
                  </w:r>
                  <w:r>
                    <w:t xml:space="preserve"> </w:t>
                  </w:r>
                  <w:r w:rsidR="00771CF7">
                    <w:t>analysis</w:t>
                  </w:r>
                  <w:r w:rsidR="00C92D63">
                    <w:t xml:space="preserve"> of</w:t>
                  </w:r>
                  <w:r w:rsidR="00771CF7">
                    <w:t xml:space="preserve"> </w:t>
                  </w:r>
                  <w:r>
                    <w:t>A/R data</w:t>
                  </w:r>
                  <w:r w:rsidR="00AE1680">
                    <w:t xml:space="preserve">; </w:t>
                  </w:r>
                  <w:r w:rsidR="000B335E">
                    <w:t>cash collections exceeded record amounts.</w:t>
                  </w:r>
                </w:p>
                <w:p w:rsidR="00D903FF" w:rsidRDefault="00251EF9" w:rsidP="00B044AA">
                  <w:pPr>
                    <w:numPr>
                      <w:ilvl w:val="0"/>
                      <w:numId w:val="46"/>
                    </w:numPr>
                  </w:pPr>
                  <w:r>
                    <w:t xml:space="preserve">Added </w:t>
                  </w:r>
                  <w:r w:rsidR="00953438">
                    <w:t xml:space="preserve">structure to payroll administration, </w:t>
                  </w:r>
                  <w:r w:rsidR="001F1235">
                    <w:t>developed standardized processes for a</w:t>
                  </w:r>
                  <w:r w:rsidR="00EB2229">
                    <w:t xml:space="preserve"> company that rapidly outgrew its </w:t>
                  </w:r>
                  <w:r w:rsidR="00E50E7D">
                    <w:t xml:space="preserve">legacy </w:t>
                  </w:r>
                  <w:r w:rsidR="009055B0">
                    <w:t>process.</w:t>
                  </w:r>
                </w:p>
                <w:p w:rsidR="006812A4" w:rsidRDefault="00511EBB" w:rsidP="00B044AA">
                  <w:r>
                    <w:rPr>
                      <w:noProof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26" type="#_x0000_t32" style="position:absolute;margin-left:-.7pt;margin-top:10.8pt;width:553.8pt;height:0;z-index:251658240" o:connectortype="straight" strokeweight=".5pt"/>
                    </w:pict>
                  </w:r>
                </w:p>
                <w:p w:rsidR="004276B0" w:rsidRDefault="004276B0" w:rsidP="004276B0">
                  <w:pPr>
                    <w:rPr>
                      <w:b/>
                    </w:rPr>
                  </w:pPr>
                  <w:r>
                    <w:rPr>
                      <w:b/>
                    </w:rPr>
                    <w:t>06/2007 – 09/2011</w:t>
                  </w:r>
                  <w:r>
                    <w:t xml:space="preserve">                                                       </w:t>
                  </w:r>
                  <w:r w:rsidRPr="00EC56AF">
                    <w:rPr>
                      <w:b/>
                    </w:rPr>
                    <w:t>Fujitsu America, Inc.</w:t>
                  </w:r>
                  <w:r w:rsidRPr="00F167D5">
                    <w:tab/>
                  </w:r>
                  <w:r w:rsidRPr="00EC56AF">
                    <w:rPr>
                      <w:b/>
                    </w:rPr>
                    <w:t xml:space="preserve">                                         </w:t>
                  </w:r>
                  <w:r>
                    <w:rPr>
                      <w:b/>
                    </w:rPr>
                    <w:t xml:space="preserve">  </w:t>
                  </w:r>
                  <w:r w:rsidRPr="00EC56AF">
                    <w:rPr>
                      <w:b/>
                    </w:rPr>
                    <w:t xml:space="preserve">          Edison, NJ</w:t>
                  </w:r>
                </w:p>
                <w:p w:rsidR="004276B0" w:rsidRDefault="004276B0" w:rsidP="004276B0">
                  <w:pPr>
                    <w:rPr>
                      <w:b/>
                    </w:rPr>
                  </w:pPr>
                </w:p>
                <w:p w:rsidR="004276B0" w:rsidRDefault="004276B0" w:rsidP="00B044AA">
                  <w:pPr>
                    <w:rPr>
                      <w:b/>
                    </w:rPr>
                  </w:pPr>
                  <w:r>
                    <w:rPr>
                      <w:rFonts w:cs="Arial"/>
                      <w:color w:val="000000"/>
                    </w:rPr>
                    <w:t>Fujitsu America offers a complete portfolio of business technology services, computing platforms, &amp; industr</w:t>
                  </w:r>
                  <w:r w:rsidR="00DD1A20">
                    <w:rPr>
                      <w:rFonts w:cs="Arial"/>
                      <w:color w:val="000000"/>
                    </w:rPr>
                    <w:t xml:space="preserve">y solutions. </w:t>
                  </w:r>
                  <w:r w:rsidRPr="00DC7A26">
                    <w:rPr>
                      <w:rFonts w:cs="Arial"/>
                      <w:color w:val="000000"/>
                    </w:rPr>
                    <w:t xml:space="preserve">Fujitsu provides industry-specific solutions for retail, manufacturing, healthcare, government, education, financial services, </w:t>
                  </w:r>
                  <w:r>
                    <w:rPr>
                      <w:rFonts w:cs="Arial"/>
                      <w:color w:val="000000"/>
                    </w:rPr>
                    <w:t>&amp;</w:t>
                  </w:r>
                  <w:r w:rsidRPr="00DC7A26">
                    <w:rPr>
                      <w:rFonts w:cs="Arial"/>
                      <w:color w:val="000000"/>
                    </w:rPr>
                    <w:t xml:space="preserve"> telecommunications sectors.</w:t>
                  </w:r>
                </w:p>
                <w:p w:rsidR="00300E01" w:rsidRDefault="00300E01" w:rsidP="00B044AA">
                  <w:pPr>
                    <w:rPr>
                      <w:b/>
                    </w:rPr>
                  </w:pPr>
                </w:p>
                <w:p w:rsidR="00300E01" w:rsidRPr="00F167D5" w:rsidRDefault="00300E01" w:rsidP="00B044AA">
                  <w:r w:rsidRPr="00EC56AF">
                    <w:rPr>
                      <w:b/>
                    </w:rPr>
                    <w:t xml:space="preserve">03/2009 – </w:t>
                  </w:r>
                  <w:r w:rsidR="00B044AA">
                    <w:rPr>
                      <w:b/>
                    </w:rPr>
                    <w:t>09/2011</w:t>
                  </w:r>
                </w:p>
                <w:p w:rsidR="00E6441E" w:rsidRDefault="00E6441E" w:rsidP="00B044AA">
                  <w:pPr>
                    <w:rPr>
                      <w:b/>
                    </w:rPr>
                  </w:pPr>
                  <w:r w:rsidRPr="00D67D5F">
                    <w:rPr>
                      <w:b/>
                    </w:rPr>
                    <w:t>Special Projects</w:t>
                  </w:r>
                  <w:r w:rsidR="00B61C0F">
                    <w:rPr>
                      <w:b/>
                    </w:rPr>
                    <w:t xml:space="preserve"> Lead</w:t>
                  </w:r>
                </w:p>
                <w:p w:rsidR="004E35FF" w:rsidRPr="00D67D5F" w:rsidRDefault="004E35FF" w:rsidP="00B044AA">
                  <w:pPr>
                    <w:rPr>
                      <w:b/>
                    </w:rPr>
                  </w:pPr>
                </w:p>
                <w:p w:rsidR="009055B0" w:rsidRDefault="002452E4" w:rsidP="00B60115">
                  <w:pPr>
                    <w:numPr>
                      <w:ilvl w:val="0"/>
                      <w:numId w:val="46"/>
                    </w:numPr>
                  </w:pPr>
                  <w:r>
                    <w:t>Microsoft SharePoint Administrator &amp; De</w:t>
                  </w:r>
                  <w:r w:rsidR="00694022">
                    <w:t xml:space="preserve">signer; Successfully developed, implemented, tested, </w:t>
                  </w:r>
                  <w:r>
                    <w:t xml:space="preserve">&amp; maintained </w:t>
                  </w:r>
                  <w:r w:rsidR="007449CB">
                    <w:t xml:space="preserve">intranet </w:t>
                  </w:r>
                  <w:r>
                    <w:t xml:space="preserve">sites that </w:t>
                  </w:r>
                  <w:r w:rsidR="00956E50">
                    <w:t>maxim</w:t>
                  </w:r>
                  <w:r w:rsidR="002E5E24">
                    <w:t>iz</w:t>
                  </w:r>
                  <w:r w:rsidR="00956E50">
                    <w:t>ed</w:t>
                  </w:r>
                  <w:r>
                    <w:t xml:space="preserve"> </w:t>
                  </w:r>
                  <w:r w:rsidR="00321C66">
                    <w:t>work product</w:t>
                  </w:r>
                  <w:r w:rsidR="00ED3A38">
                    <w:t xml:space="preserve">, enhanced reporting, </w:t>
                  </w:r>
                  <w:r w:rsidR="00EA1014">
                    <w:t>&amp;</w:t>
                  </w:r>
                  <w:r w:rsidR="00ED3A38">
                    <w:t xml:space="preserve"> added accountability</w:t>
                  </w:r>
                  <w:r w:rsidR="004920F6">
                    <w:t xml:space="preserve"> to key areas in the organization.</w:t>
                  </w:r>
                </w:p>
                <w:p w:rsidR="00527304" w:rsidRDefault="00527304" w:rsidP="00527304">
                  <w:pPr>
                    <w:numPr>
                      <w:ilvl w:val="0"/>
                      <w:numId w:val="46"/>
                    </w:numPr>
                  </w:pPr>
                  <w:r>
                    <w:t>Responsible for business process improvements following the merger of 3 Fujitsu companies; Implemented tools, processes &amp; procedures to eliminate inefficiencies &amp; reduce overall project costs, resulting in higher project profit margins.</w:t>
                  </w:r>
                </w:p>
                <w:p w:rsidR="007C75B8" w:rsidRDefault="004E35FF" w:rsidP="007C75B8">
                  <w:pPr>
                    <w:numPr>
                      <w:ilvl w:val="0"/>
                      <w:numId w:val="46"/>
                    </w:numPr>
                  </w:pPr>
                  <w:r>
                    <w:t>Provided solutions</w:t>
                  </w:r>
                  <w:r w:rsidR="00C92D63">
                    <w:t xml:space="preserve"> </w:t>
                  </w:r>
                  <w:r w:rsidR="000E7A05">
                    <w:t>&amp; support for every</w:t>
                  </w:r>
                  <w:r>
                    <w:t xml:space="preserve"> business processes managed by the Project Accounting System (PAS) Manager.</w:t>
                  </w:r>
                </w:p>
                <w:p w:rsidR="007C75B8" w:rsidRDefault="00527304" w:rsidP="007C75B8">
                  <w:pPr>
                    <w:numPr>
                      <w:ilvl w:val="0"/>
                      <w:numId w:val="46"/>
                    </w:numPr>
                  </w:pPr>
                  <w:r>
                    <w:t>Implemented paperless</w:t>
                  </w:r>
                  <w:r w:rsidR="008525B9">
                    <w:t xml:space="preserve"> </w:t>
                  </w:r>
                  <w:r w:rsidR="003131A4">
                    <w:t xml:space="preserve">processes </w:t>
                  </w:r>
                  <w:r>
                    <w:t>using</w:t>
                  </w:r>
                  <w:r w:rsidR="002333BD">
                    <w:t xml:space="preserve"> web forms with</w:t>
                  </w:r>
                  <w:r w:rsidR="008525B9">
                    <w:t xml:space="preserve"> </w:t>
                  </w:r>
                  <w:r w:rsidR="004276B0">
                    <w:t>au</w:t>
                  </w:r>
                  <w:r w:rsidR="007C75B8">
                    <w:t>tomated a</w:t>
                  </w:r>
                  <w:r w:rsidR="002333BD">
                    <w:t>pproval workflows &amp; had</w:t>
                  </w:r>
                  <w:r w:rsidR="007C75B8">
                    <w:t xml:space="preserve"> </w:t>
                  </w:r>
                  <w:r w:rsidR="004276B0">
                    <w:t>dynamic email rout</w:t>
                  </w:r>
                  <w:r w:rsidR="003131A4">
                    <w:t xml:space="preserve">ing </w:t>
                  </w:r>
                  <w:r w:rsidR="007C75B8">
                    <w:t>determined</w:t>
                  </w:r>
                  <w:r w:rsidR="003131A4">
                    <w:t xml:space="preserve"> by</w:t>
                  </w:r>
                  <w:r w:rsidR="004276B0">
                    <w:t xml:space="preserve"> </w:t>
                  </w:r>
                  <w:r w:rsidR="008525B9">
                    <w:t>form selection criteria</w:t>
                  </w:r>
                  <w:r w:rsidR="004276B0">
                    <w:t xml:space="preserve">. </w:t>
                  </w:r>
                  <w:r w:rsidR="008525B9">
                    <w:t xml:space="preserve">The </w:t>
                  </w:r>
                  <w:r w:rsidR="004276B0">
                    <w:t>solution</w:t>
                  </w:r>
                  <w:r>
                    <w:t xml:space="preserve"> improved end user</w:t>
                  </w:r>
                  <w:r w:rsidR="008525B9">
                    <w:t xml:space="preserve"> satifistaction </w:t>
                  </w:r>
                  <w:r w:rsidR="00A40D95">
                    <w:t>&amp;</w:t>
                  </w:r>
                  <w:r>
                    <w:t xml:space="preserve"> served to decrease costs for each department</w:t>
                  </w:r>
                  <w:r w:rsidR="002333BD">
                    <w:t>.</w:t>
                  </w:r>
                </w:p>
                <w:p w:rsidR="007C75B8" w:rsidRDefault="007F57A8" w:rsidP="00527304">
                  <w:pPr>
                    <w:numPr>
                      <w:ilvl w:val="0"/>
                      <w:numId w:val="46"/>
                    </w:numPr>
                  </w:pPr>
                  <w:r>
                    <w:t>Per</w:t>
                  </w:r>
                  <w:r w:rsidR="00527304">
                    <w:t>formed systematic Data Mining in</w:t>
                  </w:r>
                  <w:r>
                    <w:t xml:space="preserve"> </w:t>
                  </w:r>
                  <w:r w:rsidR="006657FD">
                    <w:t xml:space="preserve">both </w:t>
                  </w:r>
                  <w:r>
                    <w:t>Sharepoint &amp; Oracle databases to produce analytical r</w:t>
                  </w:r>
                  <w:r w:rsidR="00E675B7">
                    <w:t>eports &amp; dashboard summaries to support</w:t>
                  </w:r>
                  <w:r>
                    <w:t xml:space="preserve"> executives </w:t>
                  </w:r>
                  <w:r w:rsidR="00E675B7">
                    <w:t xml:space="preserve">with making important </w:t>
                  </w:r>
                  <w:r>
                    <w:t>business decisions.</w:t>
                  </w:r>
                </w:p>
                <w:p w:rsidR="007C75B8" w:rsidRDefault="00E11ADD" w:rsidP="00527304">
                  <w:pPr>
                    <w:numPr>
                      <w:ilvl w:val="0"/>
                      <w:numId w:val="46"/>
                    </w:numPr>
                  </w:pPr>
                  <w:r>
                    <w:t>Consolidated &amp; seamlessly transitioned the functions of the Contract Accounting Group into the Project Accountant positions.</w:t>
                  </w:r>
                </w:p>
                <w:p w:rsidR="007C75B8" w:rsidRDefault="00972B07" w:rsidP="00365A16">
                  <w:pPr>
                    <w:numPr>
                      <w:ilvl w:val="0"/>
                      <w:numId w:val="46"/>
                    </w:numPr>
                  </w:pPr>
                  <w:r>
                    <w:t>Successfully t</w:t>
                  </w:r>
                  <w:r w:rsidR="00E11ADD">
                    <w:t>ransitioned two departments from Canada to the United States with a 50% reduction in workforce</w:t>
                  </w:r>
                  <w:r>
                    <w:t xml:space="preserve">, </w:t>
                  </w:r>
                  <w:r w:rsidR="00050A7D">
                    <w:t>Even though</w:t>
                  </w:r>
                  <w:r w:rsidR="00BA5DCD">
                    <w:t xml:space="preserve"> work volume increased, expecte</w:t>
                  </w:r>
                  <w:r w:rsidR="00050A7D">
                    <w:t>d deadlines were continually met in accordance with the stated</w:t>
                  </w:r>
                  <w:r w:rsidR="00175414">
                    <w:t xml:space="preserve"> </w:t>
                  </w:r>
                  <w:r w:rsidR="00BA5DCD">
                    <w:t>Service Level Agreements (SLAs)</w:t>
                  </w:r>
                  <w:r w:rsidR="00C92D63">
                    <w:t>.</w:t>
                  </w:r>
                </w:p>
                <w:p w:rsidR="00C92D63" w:rsidRPr="00F167D5" w:rsidRDefault="00B60115" w:rsidP="006D2ED2">
                  <w:pPr>
                    <w:numPr>
                      <w:ilvl w:val="0"/>
                      <w:numId w:val="46"/>
                    </w:numPr>
                  </w:pPr>
                  <w:r>
                    <w:t xml:space="preserve">Provided highly effective presentations from </w:t>
                  </w:r>
                  <w:r w:rsidR="00AD1A03">
                    <w:t>informative</w:t>
                  </w:r>
                  <w:r w:rsidR="006D2ED2">
                    <w:t xml:space="preserve"> &amp; easily interpreted</w:t>
                  </w:r>
                  <w:r w:rsidR="00AD1A03">
                    <w:t xml:space="preserve"> diagrams </w:t>
                  </w:r>
                  <w:r w:rsidR="006D2ED2">
                    <w:t>by utilizing Visio to display</w:t>
                  </w:r>
                  <w:r w:rsidR="00AD1A03">
                    <w:t xml:space="preserve"> </w:t>
                  </w:r>
                  <w:r>
                    <w:t>Business Process Modeling (BPM)</w:t>
                  </w:r>
                  <w:r w:rsidR="006D2ED2">
                    <w:t>.</w:t>
                  </w:r>
                </w:p>
              </w:tc>
            </w:tr>
            <w:tr w:rsidR="00E6441E" w:rsidRPr="00F167D5" w:rsidTr="00A32266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c>
                <w:tcPr>
                  <w:tcW w:w="11165" w:type="dxa"/>
                  <w:gridSpan w:val="4"/>
                  <w:tcBorders>
                    <w:top w:val="nil"/>
                    <w:bottom w:val="nil"/>
                  </w:tcBorders>
                </w:tcPr>
                <w:p w:rsidR="00C57672" w:rsidRDefault="00C57672" w:rsidP="00B044AA">
                  <w:pPr>
                    <w:rPr>
                      <w:b/>
                    </w:rPr>
                  </w:pPr>
                </w:p>
                <w:p w:rsidR="00E6441E" w:rsidRPr="00EC56AF" w:rsidRDefault="00E6441E" w:rsidP="00B044AA">
                  <w:pPr>
                    <w:rPr>
                      <w:b/>
                    </w:rPr>
                  </w:pPr>
                  <w:r w:rsidRPr="00EC56AF">
                    <w:rPr>
                      <w:b/>
                    </w:rPr>
                    <w:t>01/2008 – 03/2009</w:t>
                  </w:r>
                  <w:r w:rsidRPr="00EC56AF">
                    <w:rPr>
                      <w:b/>
                    </w:rPr>
                    <w:tab/>
                    <w:t xml:space="preserve">                                        </w:t>
                  </w:r>
                  <w:r>
                    <w:rPr>
                      <w:b/>
                    </w:rPr>
                    <w:t xml:space="preserve">   </w:t>
                  </w:r>
                  <w:r w:rsidR="00244324">
                    <w:rPr>
                      <w:b/>
                    </w:rPr>
                    <w:t xml:space="preserve">                     </w:t>
                  </w:r>
                  <w:r w:rsidRPr="00EC56AF">
                    <w:rPr>
                      <w:b/>
                    </w:rPr>
                    <w:tab/>
                    <w:t xml:space="preserve">                             </w:t>
                  </w:r>
                  <w:r w:rsidR="00244324">
                    <w:rPr>
                      <w:b/>
                    </w:rPr>
                    <w:t xml:space="preserve">              </w:t>
                  </w:r>
                  <w:r w:rsidRPr="00EC56AF">
                    <w:rPr>
                      <w:b/>
                    </w:rPr>
                    <w:t xml:space="preserve">          </w:t>
                  </w:r>
                  <w:r>
                    <w:rPr>
                      <w:b/>
                    </w:rPr>
                    <w:t xml:space="preserve">  </w:t>
                  </w:r>
                  <w:r w:rsidRPr="00EC56AF">
                    <w:rPr>
                      <w:b/>
                    </w:rPr>
                    <w:t xml:space="preserve">            </w:t>
                  </w:r>
                </w:p>
                <w:p w:rsidR="00E6441E" w:rsidRPr="00D67D5F" w:rsidRDefault="005B6E09" w:rsidP="00B044AA">
                  <w:pPr>
                    <w:rPr>
                      <w:b/>
                    </w:rPr>
                  </w:pPr>
                  <w:r>
                    <w:rPr>
                      <w:b/>
                    </w:rPr>
                    <w:t>Contract Administration Manager</w:t>
                  </w:r>
                  <w:r w:rsidR="00244324">
                    <w:rPr>
                      <w:b/>
                    </w:rPr>
                    <w:t xml:space="preserve"> </w:t>
                  </w:r>
                </w:p>
                <w:p w:rsidR="00E6441E" w:rsidRDefault="00C92D63" w:rsidP="00CA5C8A">
                  <w:pPr>
                    <w:numPr>
                      <w:ilvl w:val="0"/>
                      <w:numId w:val="47"/>
                    </w:numPr>
                  </w:pPr>
                  <w:r>
                    <w:t>Microsoft SharePoint Administrator &amp; Designer</w:t>
                  </w:r>
                </w:p>
                <w:p w:rsidR="00365A16" w:rsidRDefault="00365A16" w:rsidP="00365A16">
                  <w:pPr>
                    <w:numPr>
                      <w:ilvl w:val="0"/>
                      <w:numId w:val="46"/>
                    </w:numPr>
                  </w:pPr>
                  <w:r>
                    <w:t xml:space="preserve">Started the Contract Accounting Group under an initiative </w:t>
                  </w:r>
                  <w:r w:rsidR="009B2C5B">
                    <w:t xml:space="preserve">regarding the need </w:t>
                  </w:r>
                  <w:r>
                    <w:t xml:space="preserve">to </w:t>
                  </w:r>
                  <w:r w:rsidR="009B2C5B">
                    <w:t>comply</w:t>
                  </w:r>
                  <w:r>
                    <w:t xml:space="preserve"> with SOX standards.</w:t>
                  </w:r>
                </w:p>
                <w:p w:rsidR="00361FB1" w:rsidRDefault="00361FB1" w:rsidP="00361FB1">
                  <w:pPr>
                    <w:numPr>
                      <w:ilvl w:val="0"/>
                      <w:numId w:val="46"/>
                    </w:numPr>
                  </w:pPr>
                  <w:r>
                    <w:t xml:space="preserve">Worked closely with in-house Lawyers to develop a deep understanding of contracting terms, standards, </w:t>
                  </w:r>
                  <w:r w:rsidR="00B01300">
                    <w:t>&amp;</w:t>
                  </w:r>
                  <w:r>
                    <w:t xml:space="preserve"> the approval process.</w:t>
                  </w:r>
                </w:p>
                <w:p w:rsidR="00365A16" w:rsidRDefault="00365A16" w:rsidP="00365A16">
                  <w:pPr>
                    <w:numPr>
                      <w:ilvl w:val="0"/>
                      <w:numId w:val="46"/>
                    </w:numPr>
                  </w:pPr>
                  <w:r>
                    <w:t>Created the Contract Management System (CMS) in Sharepoint, which was utilized throughout the organization to collect,</w:t>
                  </w:r>
                  <w:r w:rsidR="00B01300">
                    <w:t xml:space="preserve"> distribute,</w:t>
                  </w:r>
                  <w:r>
                    <w:t xml:space="preserve"> store, &amp; analyze legal documentation. 30 days into the 90 day initiative 86% of all contracts were accounted for </w:t>
                  </w:r>
                  <w:r w:rsidR="00A40D95">
                    <w:t>&amp;</w:t>
                  </w:r>
                  <w:r>
                    <w:t xml:space="preserve"> the remaining 14% were tracked in SharePoint </w:t>
                  </w:r>
                  <w:r w:rsidR="00A40D95">
                    <w:t>&amp;</w:t>
                  </w:r>
                  <w:r>
                    <w:t xml:space="preserve"> did not recognize revenue as per SOX compliance.</w:t>
                  </w:r>
                </w:p>
                <w:p w:rsidR="00365A16" w:rsidRDefault="0008756A" w:rsidP="00365A16">
                  <w:pPr>
                    <w:numPr>
                      <w:ilvl w:val="0"/>
                      <w:numId w:val="46"/>
                    </w:numPr>
                  </w:pPr>
                  <w:r>
                    <w:t xml:space="preserve">Developed a </w:t>
                  </w:r>
                  <w:r w:rsidR="00365A16">
                    <w:t>strong</w:t>
                  </w:r>
                  <w:r>
                    <w:t xml:space="preserve"> relationship between Sales, Operations Management, &amp; Finance </w:t>
                  </w:r>
                  <w:r w:rsidR="00365A16">
                    <w:t>with</w:t>
                  </w:r>
                  <w:r>
                    <w:t xml:space="preserve"> successful application of the Systems Development Life Cycle (SDLC) methodology </w:t>
                  </w:r>
                  <w:r w:rsidR="00365A16">
                    <w:t>via</w:t>
                  </w:r>
                  <w:r>
                    <w:t xml:space="preserve"> workflows</w:t>
                  </w:r>
                  <w:r w:rsidR="00365A16">
                    <w:t xml:space="preserve"> &amp; other functions</w:t>
                  </w:r>
                  <w:r>
                    <w:t xml:space="preserve"> in SharePoint</w:t>
                  </w:r>
                  <w:r w:rsidR="00365A16">
                    <w:t>’s CMS.</w:t>
                  </w:r>
                  <w:r>
                    <w:t xml:space="preserve"> </w:t>
                  </w:r>
                </w:p>
                <w:p w:rsidR="0008756A" w:rsidRDefault="00365A16" w:rsidP="00E043CB">
                  <w:pPr>
                    <w:numPr>
                      <w:ilvl w:val="0"/>
                      <w:numId w:val="46"/>
                    </w:numPr>
                  </w:pPr>
                  <w:r>
                    <w:lastRenderedPageBreak/>
                    <w:t>S</w:t>
                  </w:r>
                  <w:r w:rsidR="0008756A">
                    <w:t xml:space="preserve">ales &amp; commission data </w:t>
                  </w:r>
                  <w:r w:rsidR="007D37FF">
                    <w:t xml:space="preserve">were now </w:t>
                  </w:r>
                  <w:r>
                    <w:t xml:space="preserve">validated </w:t>
                  </w:r>
                  <w:r w:rsidR="0008756A">
                    <w:t xml:space="preserve">against abstracts taken from contracts in CMS proved to </w:t>
                  </w:r>
                  <w:r>
                    <w:t>successfully align</w:t>
                  </w:r>
                  <w:r w:rsidR="0008756A">
                    <w:t xml:space="preserve"> with Fujitsu’s Enterprise Life Cycle (ELC).</w:t>
                  </w:r>
                </w:p>
                <w:p w:rsidR="00AE1680" w:rsidRPr="00F167D5" w:rsidRDefault="0008756A" w:rsidP="00A40D95">
                  <w:pPr>
                    <w:numPr>
                      <w:ilvl w:val="0"/>
                      <w:numId w:val="46"/>
                    </w:numPr>
                  </w:pPr>
                  <w:r>
                    <w:t xml:space="preserve">Collaborated with Sales Operations Support on successfully linking SalesForce </w:t>
                  </w:r>
                  <w:r w:rsidR="00A40D95">
                    <w:t>&amp;</w:t>
                  </w:r>
                  <w:r>
                    <w:t xml:space="preserve"> SharePoint</w:t>
                  </w:r>
                  <w:r w:rsidR="00365A16">
                    <w:t xml:space="preserve"> CMS</w:t>
                  </w:r>
                  <w:r>
                    <w:t xml:space="preserve"> to cross-refernce sales transactions </w:t>
                  </w:r>
                  <w:r w:rsidR="00A40D95">
                    <w:t>&amp;</w:t>
                  </w:r>
                  <w:r>
                    <w:t xml:space="preserve"> associated contracts in the contract management system (CMS)</w:t>
                  </w:r>
                  <w:r w:rsidR="007D37FF">
                    <w:t>.</w:t>
                  </w:r>
                </w:p>
              </w:tc>
            </w:tr>
            <w:tr w:rsidR="00E6441E" w:rsidRPr="00F167D5" w:rsidTr="00A32266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c>
                <w:tcPr>
                  <w:tcW w:w="11165" w:type="dxa"/>
                  <w:gridSpan w:val="4"/>
                  <w:tcBorders>
                    <w:top w:val="nil"/>
                  </w:tcBorders>
                </w:tcPr>
                <w:p w:rsidR="00B96BB7" w:rsidRDefault="00B96BB7" w:rsidP="00B044AA">
                  <w:pPr>
                    <w:rPr>
                      <w:b/>
                    </w:rPr>
                  </w:pPr>
                </w:p>
                <w:p w:rsidR="00E6441E" w:rsidRPr="00EC56AF" w:rsidRDefault="00E6441E" w:rsidP="00B044AA">
                  <w:pPr>
                    <w:rPr>
                      <w:b/>
                    </w:rPr>
                  </w:pPr>
                  <w:r w:rsidRPr="00EC56AF">
                    <w:rPr>
                      <w:b/>
                    </w:rPr>
                    <w:t>06/2007 – 01/2008</w:t>
                  </w:r>
                  <w:r w:rsidRPr="00EC56AF">
                    <w:rPr>
                      <w:b/>
                    </w:rPr>
                    <w:tab/>
                    <w:t xml:space="preserve">                                        </w:t>
                  </w:r>
                  <w:r>
                    <w:rPr>
                      <w:b/>
                    </w:rPr>
                    <w:t xml:space="preserve">   </w:t>
                  </w:r>
                  <w:r w:rsidR="00244324">
                    <w:rPr>
                      <w:b/>
                    </w:rPr>
                    <w:t xml:space="preserve">                                    </w:t>
                  </w:r>
                  <w:r w:rsidRPr="00EC56AF">
                    <w:rPr>
                      <w:b/>
                    </w:rPr>
                    <w:tab/>
                    <w:t xml:space="preserve">                                      </w:t>
                  </w:r>
                  <w:r>
                    <w:rPr>
                      <w:b/>
                    </w:rPr>
                    <w:t xml:space="preserve"> </w:t>
                  </w:r>
                  <w:r w:rsidRPr="00EC56AF">
                    <w:rPr>
                      <w:b/>
                    </w:rPr>
                    <w:t xml:space="preserve">             </w:t>
                  </w:r>
                  <w:r>
                    <w:rPr>
                      <w:b/>
                    </w:rPr>
                    <w:t xml:space="preserve"> </w:t>
                  </w:r>
                </w:p>
                <w:p w:rsidR="00E6441E" w:rsidRDefault="00E6441E" w:rsidP="00B044AA">
                  <w:pPr>
                    <w:rPr>
                      <w:b/>
                    </w:rPr>
                  </w:pPr>
                  <w:r w:rsidRPr="00D67D5F">
                    <w:rPr>
                      <w:b/>
                    </w:rPr>
                    <w:t xml:space="preserve">Project </w:t>
                  </w:r>
                  <w:r w:rsidR="00B9395A">
                    <w:rPr>
                      <w:b/>
                    </w:rPr>
                    <w:t>Administrator</w:t>
                  </w:r>
                </w:p>
                <w:p w:rsidR="00E6441E" w:rsidRDefault="00AE1680" w:rsidP="00AE1680">
                  <w:pPr>
                    <w:numPr>
                      <w:ilvl w:val="0"/>
                      <w:numId w:val="46"/>
                    </w:numPr>
                    <w:contextualSpacing/>
                  </w:pPr>
                  <w:r>
                    <w:t xml:space="preserve">Microsoft SharePoint Administrator &amp; Designer; </w:t>
                  </w:r>
                  <w:r w:rsidR="00995DC7">
                    <w:t xml:space="preserve">Selected to receive </w:t>
                  </w:r>
                  <w:r w:rsidR="00C3160A">
                    <w:t>SharePoint &amp; training</w:t>
                  </w:r>
                  <w:r w:rsidR="00995DC7">
                    <w:t xml:space="preserve"> </w:t>
                  </w:r>
                  <w:r w:rsidR="00825109">
                    <w:t>as part of a</w:t>
                  </w:r>
                  <w:r w:rsidR="00995DC7">
                    <w:t xml:space="preserve"> M</w:t>
                  </w:r>
                  <w:r w:rsidR="00825109">
                    <w:t>icrosoft Practice</w:t>
                  </w:r>
                  <w:r w:rsidR="00995DC7">
                    <w:t xml:space="preserve"> initiative.</w:t>
                  </w:r>
                </w:p>
                <w:p w:rsidR="00ED444F" w:rsidRDefault="00ED444F" w:rsidP="00DB7635">
                  <w:pPr>
                    <w:numPr>
                      <w:ilvl w:val="0"/>
                      <w:numId w:val="46"/>
                    </w:numPr>
                    <w:contextualSpacing/>
                  </w:pPr>
                  <w:r>
                    <w:t xml:space="preserve">Receieved mentorship under a Senior Project Manager from the Microsoft Practice </w:t>
                  </w:r>
                  <w:r w:rsidR="00A40D95">
                    <w:t>&amp;</w:t>
                  </w:r>
                  <w:r>
                    <w:t xml:space="preserve"> learned methodologies </w:t>
                  </w:r>
                  <w:r w:rsidR="00CC3485">
                    <w:t xml:space="preserve">that related to </w:t>
                  </w:r>
                  <w:r>
                    <w:t>Business Process Management, Improvement, Engineering, &amp; Re-engineering.</w:t>
                  </w:r>
                </w:p>
                <w:p w:rsidR="00225B88" w:rsidRDefault="00AE1680" w:rsidP="00DB7635">
                  <w:pPr>
                    <w:numPr>
                      <w:ilvl w:val="0"/>
                      <w:numId w:val="46"/>
                    </w:numPr>
                    <w:contextualSpacing/>
                  </w:pPr>
                  <w:r>
                    <w:t xml:space="preserve">Developed </w:t>
                  </w:r>
                  <w:r w:rsidR="00546B5D">
                    <w:t>sites</w:t>
                  </w:r>
                  <w:r>
                    <w:t xml:space="preserve"> </w:t>
                  </w:r>
                  <w:r w:rsidR="00995DC7">
                    <w:t>that demonstrated</w:t>
                  </w:r>
                  <w:r>
                    <w:t xml:space="preserve"> </w:t>
                  </w:r>
                  <w:r w:rsidR="00995DC7">
                    <w:t>a</w:t>
                  </w:r>
                  <w:r w:rsidR="00546B5D">
                    <w:t xml:space="preserve"> significant</w:t>
                  </w:r>
                  <w:r w:rsidR="00225B88">
                    <w:t xml:space="preserve"> impact on productivity</w:t>
                  </w:r>
                  <w:r w:rsidR="00995DC7">
                    <w:t xml:space="preserve"> </w:t>
                  </w:r>
                  <w:r w:rsidR="00A40D95">
                    <w:t>&amp;</w:t>
                  </w:r>
                  <w:r w:rsidR="00995DC7">
                    <w:t xml:space="preserve"> were used to </w:t>
                  </w:r>
                  <w:r w:rsidR="00546B5D">
                    <w:t xml:space="preserve">promote the spread of SharePoint </w:t>
                  </w:r>
                  <w:r w:rsidR="00225B88">
                    <w:t xml:space="preserve"> </w:t>
                  </w:r>
                  <w:r w:rsidR="00995DC7">
                    <w:t xml:space="preserve">throughout </w:t>
                  </w:r>
                  <w:r w:rsidR="00CE1DF9">
                    <w:t xml:space="preserve">the </w:t>
                  </w:r>
                  <w:r w:rsidR="00995DC7">
                    <w:t>Finance</w:t>
                  </w:r>
                  <w:r w:rsidR="00CE1DF9">
                    <w:t xml:space="preserve"> department</w:t>
                  </w:r>
                  <w:r w:rsidR="00995DC7">
                    <w:t xml:space="preserve"> </w:t>
                  </w:r>
                  <w:r w:rsidR="00A40D95">
                    <w:t>&amp;</w:t>
                  </w:r>
                  <w:r w:rsidR="00935BC5">
                    <w:t>,</w:t>
                  </w:r>
                  <w:r w:rsidR="00995DC7">
                    <w:t xml:space="preserve"> </w:t>
                  </w:r>
                  <w:r w:rsidR="00935BC5">
                    <w:t>soon after,</w:t>
                  </w:r>
                  <w:r w:rsidR="00995DC7">
                    <w:t xml:space="preserve"> the entire</w:t>
                  </w:r>
                  <w:r w:rsidR="00546B5D">
                    <w:t xml:space="preserve"> </w:t>
                  </w:r>
                  <w:r w:rsidR="00935BC5">
                    <w:t>Business Services Group (BSG).</w:t>
                  </w:r>
                </w:p>
                <w:p w:rsidR="00935BC5" w:rsidRDefault="00935BC5" w:rsidP="00DB7635">
                  <w:pPr>
                    <w:numPr>
                      <w:ilvl w:val="0"/>
                      <w:numId w:val="46"/>
                    </w:numPr>
                    <w:contextualSpacing/>
                  </w:pPr>
                  <w:r>
                    <w:t>Rendered company’s issue tracking program, ReqTrac, obsolete with the superior issue tracking available in SharePoint.</w:t>
                  </w:r>
                </w:p>
                <w:p w:rsidR="00935BC5" w:rsidRDefault="00935BC5" w:rsidP="00AE1680">
                  <w:pPr>
                    <w:numPr>
                      <w:ilvl w:val="0"/>
                      <w:numId w:val="46"/>
                    </w:numPr>
                    <w:contextualSpacing/>
                  </w:pPr>
                  <w:r>
                    <w:t xml:space="preserve">Created a centralized document management system that reduced invoicing delays related to missing </w:t>
                  </w:r>
                  <w:r w:rsidR="00361FB1">
                    <w:t>receipts, which retired the previous Document Management System (DMS).</w:t>
                  </w:r>
                </w:p>
                <w:p w:rsidR="00CE1DF9" w:rsidRDefault="00CE1DF9" w:rsidP="00CE1DF9">
                  <w:pPr>
                    <w:numPr>
                      <w:ilvl w:val="0"/>
                      <w:numId w:val="46"/>
                    </w:numPr>
                  </w:pPr>
                  <w:r>
                    <w:t xml:space="preserve">Implemented paperless processes using web forms that ran automated approval workflows, complete with dynamic email routing determined by form selection criteria. The solution improved end user satifistaction </w:t>
                  </w:r>
                  <w:r w:rsidR="00A40D95">
                    <w:t>&amp;</w:t>
                  </w:r>
                  <w:r>
                    <w:t xml:space="preserve"> served to decrease costs for each department; relatively quick to customize </w:t>
                  </w:r>
                  <w:r w:rsidR="00A40D95">
                    <w:t>&amp;</w:t>
                  </w:r>
                  <w:r>
                    <w:t xml:space="preserve"> deploy new forms from a saved template, pre-formatted </w:t>
                  </w:r>
                  <w:r w:rsidR="00A40D95">
                    <w:t>&amp;</w:t>
                  </w:r>
                  <w:r>
                    <w:t xml:space="preserve"> branded.</w:t>
                  </w:r>
                </w:p>
                <w:p w:rsidR="00E6441E" w:rsidRPr="00F167D5" w:rsidRDefault="000C5E36" w:rsidP="00A40D95">
                  <w:pPr>
                    <w:pStyle w:val="ListParagraph"/>
                    <w:numPr>
                      <w:ilvl w:val="0"/>
                      <w:numId w:val="46"/>
                    </w:numPr>
                    <w:contextualSpacing/>
                  </w:pPr>
                  <w:r>
                    <w:t>Successfully a</w:t>
                  </w:r>
                  <w:r w:rsidR="00CE1DF9">
                    <w:t xml:space="preserve">nalyzed </w:t>
                  </w:r>
                  <w:r w:rsidR="00A40D95">
                    <w:t>&amp;</w:t>
                  </w:r>
                  <w:r w:rsidR="00CE1DF9">
                    <w:t xml:space="preserve"> re-engineered the business processes for all Project Accounting, Accounts Receivable, &amp; Billing functions.</w:t>
                  </w:r>
                </w:p>
              </w:tc>
            </w:tr>
            <w:tr w:rsidR="00E6441E" w:rsidRPr="00D67D5F" w:rsidTr="00A32266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c>
                <w:tcPr>
                  <w:tcW w:w="11165" w:type="dxa"/>
                  <w:gridSpan w:val="4"/>
                  <w:tcBorders>
                    <w:top w:val="single" w:sz="4" w:space="0" w:color="auto"/>
                  </w:tcBorders>
                </w:tcPr>
                <w:p w:rsidR="00E6441E" w:rsidRPr="00904EA0" w:rsidRDefault="00E6441E" w:rsidP="00B044AA">
                  <w:pPr>
                    <w:rPr>
                      <w:b/>
                    </w:rPr>
                  </w:pPr>
                  <w:r w:rsidRPr="00904EA0">
                    <w:rPr>
                      <w:b/>
                    </w:rPr>
                    <w:t>03/2007 – 06/2007</w:t>
                  </w:r>
                  <w:r w:rsidRPr="00904EA0">
                    <w:rPr>
                      <w:b/>
                    </w:rPr>
                    <w:tab/>
                    <w:t xml:space="preserve">                                         </w:t>
                  </w:r>
                  <w:r w:rsidR="00021B7E">
                    <w:rPr>
                      <w:b/>
                    </w:rPr>
                    <w:t xml:space="preserve"> </w:t>
                  </w:r>
                  <w:r w:rsidRPr="00904EA0">
                    <w:rPr>
                      <w:b/>
                    </w:rPr>
                    <w:t>L’Oreal</w:t>
                  </w:r>
                  <w:r w:rsidRPr="00904EA0">
                    <w:rPr>
                      <w:b/>
                    </w:rPr>
                    <w:tab/>
                    <w:t xml:space="preserve">                                           </w:t>
                  </w:r>
                  <w:r w:rsidR="00244324">
                    <w:rPr>
                      <w:b/>
                    </w:rPr>
                    <w:t xml:space="preserve"> </w:t>
                  </w:r>
                  <w:r w:rsidRPr="00904EA0">
                    <w:rPr>
                      <w:b/>
                    </w:rPr>
                    <w:t xml:space="preserve">     </w:t>
                  </w:r>
                  <w:r>
                    <w:rPr>
                      <w:b/>
                    </w:rPr>
                    <w:t xml:space="preserve">        </w:t>
                  </w:r>
                  <w:r w:rsidRPr="00904EA0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 xml:space="preserve"> </w:t>
                  </w:r>
                  <w:r w:rsidRPr="00904EA0">
                    <w:rPr>
                      <w:b/>
                    </w:rPr>
                    <w:t xml:space="preserve"> Monmouth Junction, NJ</w:t>
                  </w:r>
                </w:p>
                <w:p w:rsidR="00E6441E" w:rsidRPr="00D67D5F" w:rsidRDefault="00E6441E" w:rsidP="00B044AA">
                  <w:pPr>
                    <w:rPr>
                      <w:b/>
                    </w:rPr>
                  </w:pPr>
                  <w:r w:rsidRPr="00D67D5F">
                    <w:rPr>
                      <w:b/>
                    </w:rPr>
                    <w:t>Financial Analyst (Temporary position)</w:t>
                  </w:r>
                </w:p>
                <w:p w:rsidR="00E6441E" w:rsidRPr="00D67D5F" w:rsidRDefault="00E6441E" w:rsidP="00B9395A">
                  <w:pPr>
                    <w:numPr>
                      <w:ilvl w:val="0"/>
                      <w:numId w:val="49"/>
                    </w:numPr>
                  </w:pPr>
                  <w:r w:rsidRPr="00F167D5">
                    <w:t>Prepare</w:t>
                  </w:r>
                  <w:r>
                    <w:t>d</w:t>
                  </w:r>
                  <w:r w:rsidRPr="00F167D5">
                    <w:t xml:space="preserve"> financial</w:t>
                  </w:r>
                  <w:r w:rsidR="00B9395A">
                    <w:t xml:space="preserve"> statements, </w:t>
                  </w:r>
                  <w:r w:rsidR="007402A5">
                    <w:t>f</w:t>
                  </w:r>
                  <w:r w:rsidR="00B9395A">
                    <w:t>orecasted</w:t>
                  </w:r>
                  <w:r>
                    <w:t xml:space="preserve"> sales, commissions, &amp; departmental statistics</w:t>
                  </w:r>
                  <w:r w:rsidR="00B9395A">
                    <w:t xml:space="preserve"> reports.</w:t>
                  </w:r>
                </w:p>
              </w:tc>
            </w:tr>
            <w:tr w:rsidR="00E6441E" w:rsidRPr="00F167D5" w:rsidTr="00A32266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trHeight w:val="818"/>
              </w:trPr>
              <w:tc>
                <w:tcPr>
                  <w:tcW w:w="11165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6441E" w:rsidRPr="00904EA0" w:rsidRDefault="00E6441E" w:rsidP="00B044AA">
                  <w:pPr>
                    <w:rPr>
                      <w:b/>
                    </w:rPr>
                  </w:pPr>
                  <w:r w:rsidRPr="00904EA0">
                    <w:rPr>
                      <w:b/>
                    </w:rPr>
                    <w:t>10/2006 – 03/2007</w:t>
                  </w:r>
                  <w:r w:rsidRPr="00904EA0">
                    <w:rPr>
                      <w:b/>
                    </w:rPr>
                    <w:tab/>
                    <w:t xml:space="preserve">                                         </w:t>
                  </w:r>
                  <w:r>
                    <w:rPr>
                      <w:b/>
                    </w:rPr>
                    <w:t xml:space="preserve"> </w:t>
                  </w:r>
                  <w:r w:rsidRPr="00904EA0">
                    <w:rPr>
                      <w:b/>
                    </w:rPr>
                    <w:t>Heartl</w:t>
                  </w:r>
                  <w:r w:rsidR="00D947BB">
                    <w:rPr>
                      <w:b/>
                    </w:rPr>
                    <w:t>and</w:t>
                  </w:r>
                  <w:r w:rsidRPr="00904EA0">
                    <w:rPr>
                      <w:b/>
                    </w:rPr>
                    <w:t xml:space="preserve"> Payment Systems</w:t>
                  </w:r>
                  <w:r w:rsidRPr="00904EA0">
                    <w:rPr>
                      <w:b/>
                    </w:rPr>
                    <w:tab/>
                    <w:t xml:space="preserve">    </w:t>
                  </w:r>
                  <w:r>
                    <w:rPr>
                      <w:b/>
                    </w:rPr>
                    <w:t xml:space="preserve">                   </w:t>
                  </w:r>
                  <w:r w:rsidRPr="00904EA0">
                    <w:rPr>
                      <w:b/>
                    </w:rPr>
                    <w:t xml:space="preserve"> </w:t>
                  </w:r>
                  <w:r w:rsidR="00244324">
                    <w:rPr>
                      <w:b/>
                    </w:rPr>
                    <w:t xml:space="preserve"> </w:t>
                  </w:r>
                  <w:r w:rsidRPr="00904EA0">
                    <w:rPr>
                      <w:b/>
                    </w:rPr>
                    <w:t xml:space="preserve">          Princeton, NJ</w:t>
                  </w:r>
                </w:p>
                <w:p w:rsidR="00E6441E" w:rsidRPr="00D67D5F" w:rsidRDefault="00E6441E" w:rsidP="00B044AA">
                  <w:pPr>
                    <w:rPr>
                      <w:b/>
                    </w:rPr>
                  </w:pPr>
                  <w:r w:rsidRPr="00D67D5F">
                    <w:rPr>
                      <w:b/>
                    </w:rPr>
                    <w:t>Staff Accountant (Temporary position)</w:t>
                  </w:r>
                </w:p>
                <w:p w:rsidR="00E6441E" w:rsidRPr="00F167D5" w:rsidRDefault="00E6441E" w:rsidP="0008756A">
                  <w:pPr>
                    <w:numPr>
                      <w:ilvl w:val="0"/>
                      <w:numId w:val="49"/>
                    </w:numPr>
                  </w:pPr>
                  <w:r>
                    <w:t xml:space="preserve">Performed </w:t>
                  </w:r>
                  <w:r w:rsidR="001C580A">
                    <w:t>g</w:t>
                  </w:r>
                  <w:r w:rsidR="0008756A">
                    <w:t>eneral accounting duties with primary responsibility for</w:t>
                  </w:r>
                  <w:r>
                    <w:t xml:space="preserve"> in-house payroll accounts, &amp; credit card accounts. </w:t>
                  </w:r>
                </w:p>
              </w:tc>
            </w:tr>
            <w:tr w:rsidR="00582723" w:rsidRPr="00F167D5" w:rsidTr="00A32266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trHeight w:val="818"/>
              </w:trPr>
              <w:tc>
                <w:tcPr>
                  <w:tcW w:w="11165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82723" w:rsidRPr="00904EA0" w:rsidRDefault="00582723" w:rsidP="00B044AA">
                  <w:pPr>
                    <w:rPr>
                      <w:b/>
                    </w:rPr>
                  </w:pPr>
                  <w:r>
                    <w:rPr>
                      <w:b/>
                    </w:rPr>
                    <w:t>08/2005</w:t>
                  </w:r>
                  <w:r w:rsidRPr="00904EA0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–</w:t>
                  </w:r>
                  <w:r w:rsidRPr="00904EA0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11/2006</w:t>
                  </w:r>
                  <w:r w:rsidRPr="00904EA0">
                    <w:rPr>
                      <w:b/>
                    </w:rPr>
                    <w:tab/>
                    <w:t xml:space="preserve">         </w:t>
                  </w:r>
                  <w:r>
                    <w:rPr>
                      <w:b/>
                    </w:rPr>
                    <w:t xml:space="preserve">                                 Perth Amboy Fire Department EMS</w:t>
                  </w:r>
                  <w:r w:rsidRPr="00904EA0">
                    <w:rPr>
                      <w:b/>
                    </w:rPr>
                    <w:t xml:space="preserve">    </w:t>
                  </w:r>
                  <w:r>
                    <w:rPr>
                      <w:b/>
                    </w:rPr>
                    <w:t xml:space="preserve">                     </w:t>
                  </w:r>
                  <w:r w:rsidR="00F1631E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 xml:space="preserve"> Perth Amboy, NJ</w:t>
                  </w:r>
                </w:p>
                <w:p w:rsidR="00582723" w:rsidRPr="00D67D5F" w:rsidRDefault="00582723" w:rsidP="00B044AA">
                  <w:pPr>
                    <w:rPr>
                      <w:b/>
                    </w:rPr>
                  </w:pPr>
                  <w:r>
                    <w:rPr>
                      <w:b/>
                    </w:rPr>
                    <w:t>Emergency Medical Technician (Per Diem)</w:t>
                  </w:r>
                </w:p>
                <w:p w:rsidR="00582723" w:rsidRPr="00F167D5" w:rsidRDefault="00582723" w:rsidP="00582723">
                  <w:pPr>
                    <w:numPr>
                      <w:ilvl w:val="0"/>
                      <w:numId w:val="49"/>
                    </w:numPr>
                  </w:pPr>
                  <w:r>
                    <w:t>Performed Emergency Medical Services</w:t>
                  </w:r>
                </w:p>
              </w:tc>
            </w:tr>
            <w:tr w:rsidR="00582723" w:rsidRPr="00F167D5" w:rsidTr="00A32266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trHeight w:val="818"/>
              </w:trPr>
              <w:tc>
                <w:tcPr>
                  <w:tcW w:w="11165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82723" w:rsidRPr="00904EA0" w:rsidRDefault="00582723" w:rsidP="00B044AA">
                  <w:pPr>
                    <w:rPr>
                      <w:b/>
                    </w:rPr>
                  </w:pPr>
                  <w:r>
                    <w:rPr>
                      <w:b/>
                    </w:rPr>
                    <w:t>02/2004</w:t>
                  </w:r>
                  <w:r w:rsidRPr="00904EA0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–</w:t>
                  </w:r>
                  <w:r w:rsidRPr="00904EA0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10/2006</w:t>
                  </w:r>
                  <w:r w:rsidRPr="00904EA0">
                    <w:rPr>
                      <w:b/>
                    </w:rPr>
                    <w:tab/>
                    <w:t xml:space="preserve">                                         </w:t>
                  </w:r>
                  <w:r>
                    <w:rPr>
                      <w:b/>
                    </w:rPr>
                    <w:t xml:space="preserve"> Edison Fire Department EMS</w:t>
                  </w:r>
                  <w:r w:rsidRPr="00904EA0">
                    <w:rPr>
                      <w:b/>
                    </w:rPr>
                    <w:t xml:space="preserve">    </w:t>
                  </w:r>
                  <w:r>
                    <w:rPr>
                      <w:b/>
                    </w:rPr>
                    <w:t xml:space="preserve">                                        </w:t>
                  </w:r>
                  <w:r w:rsidR="00F1631E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 xml:space="preserve">  Edison, NJ</w:t>
                  </w:r>
                </w:p>
                <w:p w:rsidR="00582723" w:rsidRPr="00D67D5F" w:rsidRDefault="00582723" w:rsidP="00B044AA">
                  <w:pPr>
                    <w:rPr>
                      <w:b/>
                    </w:rPr>
                  </w:pPr>
                  <w:r>
                    <w:rPr>
                      <w:b/>
                    </w:rPr>
                    <w:t>Emergency Medical Technician</w:t>
                  </w:r>
                </w:p>
                <w:p w:rsidR="00582723" w:rsidRPr="00F167D5" w:rsidRDefault="00582723" w:rsidP="00B044AA">
                  <w:pPr>
                    <w:numPr>
                      <w:ilvl w:val="0"/>
                      <w:numId w:val="49"/>
                    </w:numPr>
                  </w:pPr>
                  <w:r>
                    <w:t>Performed Emergency Medical Services</w:t>
                  </w:r>
                </w:p>
              </w:tc>
            </w:tr>
            <w:tr w:rsidR="00582723" w:rsidRPr="00F167D5" w:rsidTr="00A32266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trHeight w:val="818"/>
              </w:trPr>
              <w:tc>
                <w:tcPr>
                  <w:tcW w:w="11165" w:type="dxa"/>
                  <w:gridSpan w:val="4"/>
                  <w:tcBorders>
                    <w:top w:val="single" w:sz="4" w:space="0" w:color="auto"/>
                    <w:bottom w:val="nil"/>
                  </w:tcBorders>
                </w:tcPr>
                <w:p w:rsidR="00582723" w:rsidRPr="00904EA0" w:rsidRDefault="005D287D" w:rsidP="00B044AA">
                  <w:pPr>
                    <w:rPr>
                      <w:b/>
                    </w:rPr>
                  </w:pPr>
                  <w:r>
                    <w:rPr>
                      <w:b/>
                    </w:rPr>
                    <w:t>03/2000</w:t>
                  </w:r>
                  <w:r w:rsidR="00582723" w:rsidRPr="00904EA0">
                    <w:rPr>
                      <w:b/>
                    </w:rPr>
                    <w:t xml:space="preserve"> - 05/2003</w:t>
                  </w:r>
                  <w:r w:rsidR="00582723" w:rsidRPr="00904EA0">
                    <w:rPr>
                      <w:b/>
                    </w:rPr>
                    <w:tab/>
                    <w:t xml:space="preserve">                                         </w:t>
                  </w:r>
                  <w:r w:rsidR="00582723">
                    <w:rPr>
                      <w:b/>
                    </w:rPr>
                    <w:t xml:space="preserve"> </w:t>
                  </w:r>
                  <w:r w:rsidR="00582723" w:rsidRPr="00904EA0">
                    <w:rPr>
                      <w:b/>
                    </w:rPr>
                    <w:t>NCH Healthcare Systems</w:t>
                  </w:r>
                  <w:r w:rsidR="00582723" w:rsidRPr="00904EA0">
                    <w:rPr>
                      <w:b/>
                    </w:rPr>
                    <w:tab/>
                    <w:t xml:space="preserve">                                                  </w:t>
                  </w:r>
                  <w:r w:rsidR="00F1631E">
                    <w:rPr>
                      <w:b/>
                    </w:rPr>
                    <w:t xml:space="preserve"> </w:t>
                  </w:r>
                  <w:r w:rsidR="00582723" w:rsidRPr="00904EA0">
                    <w:rPr>
                      <w:b/>
                    </w:rPr>
                    <w:t xml:space="preserve">  Naples, FL</w:t>
                  </w:r>
                </w:p>
                <w:p w:rsidR="00582723" w:rsidRPr="00D67D5F" w:rsidRDefault="00582723" w:rsidP="00B044AA">
                  <w:pPr>
                    <w:rPr>
                      <w:b/>
                    </w:rPr>
                  </w:pPr>
                  <w:r w:rsidRPr="00D67D5F">
                    <w:rPr>
                      <w:b/>
                    </w:rPr>
                    <w:t>Accountant I</w:t>
                  </w:r>
                </w:p>
                <w:p w:rsidR="00582723" w:rsidRPr="00F167D5" w:rsidRDefault="005D287D" w:rsidP="0008756A">
                  <w:pPr>
                    <w:numPr>
                      <w:ilvl w:val="0"/>
                      <w:numId w:val="49"/>
                    </w:numPr>
                  </w:pPr>
                  <w:r>
                    <w:t xml:space="preserve">Performed general accounting duties with </w:t>
                  </w:r>
                  <w:r w:rsidR="0008756A">
                    <w:t xml:space="preserve">primary responsibility for </w:t>
                  </w:r>
                  <w:r w:rsidR="00A97AB3">
                    <w:t>payroll &amp; fixed assets</w:t>
                  </w:r>
                  <w:r w:rsidR="00C57672">
                    <w:t xml:space="preserve"> accounts</w:t>
                  </w:r>
                  <w:r w:rsidR="00A97AB3">
                    <w:t xml:space="preserve">; </w:t>
                  </w:r>
                </w:p>
              </w:tc>
            </w:tr>
            <w:tr w:rsidR="00F1631E" w:rsidRPr="009E0309" w:rsidTr="00A32266">
              <w:trPr>
                <w:gridAfter w:val="2"/>
                <w:wAfter w:w="9370" w:type="dxa"/>
                <w:trHeight w:val="210"/>
              </w:trPr>
              <w:tc>
                <w:tcPr>
                  <w:tcW w:w="1795" w:type="dxa"/>
                  <w:gridSpan w:val="2"/>
                  <w:shd w:val="clear" w:color="auto" w:fill="C0504D" w:themeFill="accent2"/>
                  <w:vAlign w:val="bottom"/>
                </w:tcPr>
                <w:p w:rsidR="00F1631E" w:rsidRPr="009E0309" w:rsidRDefault="00F1631E" w:rsidP="00B044AA">
                  <w:pPr>
                    <w:jc w:val="center"/>
                    <w:rPr>
                      <w:b/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t>Accomplishments</w:t>
                  </w:r>
                </w:p>
              </w:tc>
            </w:tr>
            <w:tr w:rsidR="00F1631E" w:rsidRPr="00F167D5" w:rsidTr="00A32266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gridAfter w:val="1"/>
                <w:wAfter w:w="226" w:type="dxa"/>
                <w:trHeight w:val="737"/>
              </w:trPr>
              <w:tc>
                <w:tcPr>
                  <w:tcW w:w="10939" w:type="dxa"/>
                  <w:gridSpan w:val="3"/>
                  <w:tcBorders>
                    <w:top w:val="single" w:sz="4" w:space="0" w:color="auto"/>
                  </w:tcBorders>
                </w:tcPr>
                <w:p w:rsidR="00F1631E" w:rsidRDefault="00F1631E" w:rsidP="00F1631E">
                  <w:pPr>
                    <w:numPr>
                      <w:ilvl w:val="0"/>
                      <w:numId w:val="49"/>
                    </w:numPr>
                  </w:pPr>
                  <w:r w:rsidRPr="00D67D5F">
                    <w:t xml:space="preserve">Promoted </w:t>
                  </w:r>
                  <w:r w:rsidR="005D287D">
                    <w:t>twice i</w:t>
                  </w:r>
                  <w:r w:rsidRPr="00D67D5F">
                    <w:t xml:space="preserve">n less </w:t>
                  </w:r>
                  <w:r w:rsidR="005D287D">
                    <w:t>than two</w:t>
                  </w:r>
                  <w:r w:rsidRPr="00D67D5F">
                    <w:t xml:space="preserve"> years of employment</w:t>
                  </w:r>
                  <w:r>
                    <w:t xml:space="preserve"> </w:t>
                  </w:r>
                  <w:r w:rsidR="005D287D">
                    <w:t>from exceptional work performance.</w:t>
                  </w:r>
                </w:p>
                <w:p w:rsidR="00F1631E" w:rsidRPr="00505EA2" w:rsidRDefault="00D006C2" w:rsidP="00F1631E">
                  <w:pPr>
                    <w:numPr>
                      <w:ilvl w:val="0"/>
                      <w:numId w:val="46"/>
                    </w:numPr>
                  </w:pPr>
                  <w:r>
                    <w:t>Won three</w:t>
                  </w:r>
                  <w:r w:rsidR="00F1631E" w:rsidRPr="00A336E2">
                    <w:t xml:space="preserve"> “Spotlight Awards” </w:t>
                  </w:r>
                  <w:r w:rsidR="005D287D">
                    <w:t>in a two year period</w:t>
                  </w:r>
                  <w:r w:rsidR="00F1631E" w:rsidRPr="00A336E2">
                    <w:t xml:space="preserve">, </w:t>
                  </w:r>
                  <w:r w:rsidR="009C24E1">
                    <w:t>all</w:t>
                  </w:r>
                  <w:r w:rsidR="00F1631E" w:rsidRPr="00A336E2">
                    <w:t xml:space="preserve"> for outst</w:t>
                  </w:r>
                  <w:r w:rsidR="005D287D">
                    <w:t>and</w:t>
                  </w:r>
                  <w:r w:rsidR="00F1631E" w:rsidRPr="00A336E2">
                    <w:t>ing service above &amp; beyond expectation.</w:t>
                  </w:r>
                </w:p>
                <w:p w:rsidR="00F1631E" w:rsidRPr="00F167D5" w:rsidRDefault="00F1631E" w:rsidP="00F1631E">
                  <w:pPr>
                    <w:ind w:left="720"/>
                  </w:pPr>
                </w:p>
              </w:tc>
            </w:tr>
          </w:tbl>
          <w:p w:rsidR="00E6441E" w:rsidRPr="00300E01" w:rsidRDefault="00E6441E" w:rsidP="00300E01"/>
        </w:tc>
      </w:tr>
      <w:tr w:rsidR="00300E01" w:rsidTr="00A322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2" w:type="dxa"/>
          <w:wAfter w:w="9484" w:type="dxa"/>
          <w:trHeight w:val="70"/>
        </w:trPr>
        <w:tc>
          <w:tcPr>
            <w:tcW w:w="1796" w:type="dxa"/>
            <w:shd w:val="clear" w:color="auto" w:fill="C0504D" w:themeFill="accent2"/>
          </w:tcPr>
          <w:p w:rsidR="00300E01" w:rsidRPr="0040724D" w:rsidRDefault="00300E01" w:rsidP="00B044AA">
            <w:pPr>
              <w:jc w:val="center"/>
              <w:rPr>
                <w:b/>
                <w:color w:val="FFFFFF" w:themeColor="background1"/>
              </w:rPr>
            </w:pPr>
            <w:r w:rsidRPr="0040724D">
              <w:rPr>
                <w:b/>
                <w:color w:val="FFFFFF" w:themeColor="background1"/>
              </w:rPr>
              <w:lastRenderedPageBreak/>
              <w:t>Education</w:t>
            </w:r>
          </w:p>
        </w:tc>
      </w:tr>
      <w:tr w:rsidR="00300E01" w:rsidRPr="00F167D5" w:rsidTr="00A3226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2" w:type="dxa"/>
          <w:trHeight w:val="1385"/>
        </w:trPr>
        <w:tc>
          <w:tcPr>
            <w:tcW w:w="11280" w:type="dxa"/>
            <w:gridSpan w:val="2"/>
            <w:tcBorders>
              <w:top w:val="single" w:sz="4" w:space="0" w:color="auto"/>
              <w:bottom w:val="nil"/>
            </w:tcBorders>
          </w:tcPr>
          <w:p w:rsidR="00300E01" w:rsidRPr="00DE2DEA" w:rsidRDefault="00743326" w:rsidP="00B044AA">
            <w:pPr>
              <w:rPr>
                <w:b/>
              </w:rPr>
            </w:pPr>
            <w:r>
              <w:rPr>
                <w:b/>
              </w:rPr>
              <w:t>09/2009 – 11/2011</w:t>
            </w:r>
            <w:r w:rsidR="00300E01" w:rsidRPr="00DE2DEA">
              <w:rPr>
                <w:b/>
              </w:rPr>
              <w:tab/>
              <w:t xml:space="preserve">                                          Thomas Edison State College</w:t>
            </w:r>
            <w:r w:rsidR="00300E01" w:rsidRPr="00DE2DEA">
              <w:rPr>
                <w:b/>
              </w:rPr>
              <w:tab/>
              <w:t xml:space="preserve">                                   </w:t>
            </w:r>
            <w:r w:rsidR="00A32221">
              <w:rPr>
                <w:b/>
              </w:rPr>
              <w:t xml:space="preserve"> </w:t>
            </w:r>
            <w:r w:rsidR="00300E01" w:rsidRPr="00DE2DEA">
              <w:rPr>
                <w:b/>
              </w:rPr>
              <w:t xml:space="preserve"> Trenton, NJ</w:t>
            </w:r>
          </w:p>
          <w:p w:rsidR="00300E01" w:rsidRDefault="00300E01" w:rsidP="00B044AA">
            <w:pPr>
              <w:numPr>
                <w:ilvl w:val="0"/>
                <w:numId w:val="50"/>
              </w:numPr>
            </w:pPr>
            <w:r w:rsidRPr="00DE2DEA">
              <w:t xml:space="preserve">B.S. in </w:t>
            </w:r>
            <w:smartTag w:uri="urn:schemas-microsoft-com:office:smarttags" w:element="stockticker">
              <w:r w:rsidRPr="00DE2DEA">
                <w:t>B</w:t>
              </w:r>
            </w:smartTag>
            <w:r w:rsidRPr="00DE2DEA">
              <w:t xml:space="preserve">usiness </w:t>
            </w:r>
            <w:smartTag w:uri="urn:schemas-microsoft-com:office:smarttags" w:element="stockticker">
              <w:r w:rsidRPr="00DE2DEA">
                <w:t>A</w:t>
              </w:r>
            </w:smartTag>
            <w:r>
              <w:t>dministration with</w:t>
            </w:r>
            <w:r w:rsidRPr="00DE2DEA">
              <w:t xml:space="preserve"> Major in</w:t>
            </w:r>
            <w:r>
              <w:t xml:space="preserve"> </w:t>
            </w:r>
            <w:r w:rsidRPr="00DE2DEA">
              <w:t>Accounting.</w:t>
            </w:r>
          </w:p>
          <w:p w:rsidR="00300E01" w:rsidRPr="00DE2DEA" w:rsidRDefault="007402A5" w:rsidP="00B044AA">
            <w:pPr>
              <w:rPr>
                <w:b/>
              </w:rPr>
            </w:pPr>
            <w:r>
              <w:rPr>
                <w:b/>
              </w:rPr>
              <w:t>10</w:t>
            </w:r>
            <w:r w:rsidR="00300E01">
              <w:rPr>
                <w:b/>
              </w:rPr>
              <w:t>/2003</w:t>
            </w:r>
            <w:r w:rsidR="00300E01" w:rsidRPr="00DE2DEA">
              <w:rPr>
                <w:b/>
              </w:rPr>
              <w:t xml:space="preserve"> – </w:t>
            </w:r>
            <w:r>
              <w:rPr>
                <w:b/>
              </w:rPr>
              <w:t>11</w:t>
            </w:r>
            <w:r w:rsidR="00300E01">
              <w:rPr>
                <w:b/>
              </w:rPr>
              <w:t>/2003</w:t>
            </w:r>
            <w:r w:rsidR="00300E01" w:rsidRPr="00DE2DEA">
              <w:rPr>
                <w:b/>
              </w:rPr>
              <w:tab/>
              <w:t xml:space="preserve">                                          </w:t>
            </w:r>
            <w:r w:rsidR="00300E01">
              <w:rPr>
                <w:b/>
              </w:rPr>
              <w:t>Rescue Training, Inc.</w:t>
            </w:r>
            <w:r w:rsidR="00300E01" w:rsidRPr="00DE2DEA">
              <w:rPr>
                <w:b/>
              </w:rPr>
              <w:tab/>
              <w:t xml:space="preserve">   </w:t>
            </w:r>
            <w:r w:rsidR="00300E01">
              <w:rPr>
                <w:b/>
              </w:rPr>
              <w:t xml:space="preserve">                                              </w:t>
            </w:r>
            <w:r w:rsidR="00A32221">
              <w:rPr>
                <w:b/>
              </w:rPr>
              <w:t>Savannah</w:t>
            </w:r>
            <w:r w:rsidR="00300E01">
              <w:rPr>
                <w:b/>
              </w:rPr>
              <w:t>, GA</w:t>
            </w:r>
          </w:p>
          <w:p w:rsidR="00300E01" w:rsidRDefault="00300E01" w:rsidP="00B044AA">
            <w:pPr>
              <w:numPr>
                <w:ilvl w:val="0"/>
                <w:numId w:val="50"/>
              </w:numPr>
            </w:pPr>
            <w:r>
              <w:t>Certified Tactical Medic</w:t>
            </w:r>
          </w:p>
          <w:p w:rsidR="00300E01" w:rsidRPr="00DE2DEA" w:rsidRDefault="00300E01" w:rsidP="00B044AA">
            <w:pPr>
              <w:rPr>
                <w:b/>
              </w:rPr>
            </w:pPr>
            <w:r>
              <w:rPr>
                <w:b/>
              </w:rPr>
              <w:t>09/2003</w:t>
            </w:r>
            <w:r w:rsidRPr="00DE2DEA">
              <w:rPr>
                <w:b/>
              </w:rPr>
              <w:t xml:space="preserve"> – </w:t>
            </w:r>
            <w:r>
              <w:rPr>
                <w:b/>
              </w:rPr>
              <w:t>10/2003</w:t>
            </w:r>
            <w:r w:rsidRPr="00DE2DEA">
              <w:rPr>
                <w:b/>
              </w:rPr>
              <w:tab/>
              <w:t xml:space="preserve">                                          </w:t>
            </w:r>
            <w:r>
              <w:rPr>
                <w:b/>
              </w:rPr>
              <w:t xml:space="preserve">MONOC EMT </w:t>
            </w:r>
            <w:r w:rsidR="00A32221">
              <w:rPr>
                <w:b/>
              </w:rPr>
              <w:t>Academy</w:t>
            </w:r>
            <w:r w:rsidRPr="00DE2DEA">
              <w:rPr>
                <w:b/>
              </w:rPr>
              <w:tab/>
              <w:t xml:space="preserve">   </w:t>
            </w:r>
            <w:r>
              <w:rPr>
                <w:b/>
              </w:rPr>
              <w:t xml:space="preserve">              </w:t>
            </w:r>
            <w:r w:rsidRPr="00DE2DEA">
              <w:rPr>
                <w:b/>
              </w:rPr>
              <w:t xml:space="preserve"> </w:t>
            </w:r>
            <w:r w:rsidR="00A32221">
              <w:rPr>
                <w:b/>
              </w:rPr>
              <w:t xml:space="preserve">                </w:t>
            </w:r>
            <w:r>
              <w:rPr>
                <w:b/>
              </w:rPr>
              <w:t>West Long Branch</w:t>
            </w:r>
            <w:r w:rsidRPr="00DE2DEA">
              <w:rPr>
                <w:b/>
              </w:rPr>
              <w:t>, NJ</w:t>
            </w:r>
          </w:p>
          <w:p w:rsidR="00300E01" w:rsidRPr="00DE2DEA" w:rsidRDefault="00300E01" w:rsidP="00B044AA">
            <w:pPr>
              <w:numPr>
                <w:ilvl w:val="0"/>
                <w:numId w:val="50"/>
              </w:numPr>
            </w:pPr>
            <w:r>
              <w:t>Certified National Emergency Medical Technician - Basic</w:t>
            </w:r>
          </w:p>
          <w:p w:rsidR="00300E01" w:rsidRPr="00DE2DEA" w:rsidRDefault="00300E01" w:rsidP="00B044AA">
            <w:pPr>
              <w:rPr>
                <w:b/>
              </w:rPr>
            </w:pPr>
            <w:r w:rsidRPr="00DE2DEA">
              <w:rPr>
                <w:b/>
              </w:rPr>
              <w:t>08/2000 – 05/2001</w:t>
            </w:r>
            <w:r w:rsidRPr="00DE2DEA">
              <w:rPr>
                <w:b/>
              </w:rPr>
              <w:tab/>
              <w:t xml:space="preserve">                                          Edison Community College</w:t>
            </w:r>
            <w:r w:rsidRPr="00DE2DEA">
              <w:rPr>
                <w:b/>
              </w:rPr>
              <w:tab/>
              <w:t xml:space="preserve">                                 </w:t>
            </w:r>
            <w:r w:rsidR="00A32221">
              <w:rPr>
                <w:b/>
              </w:rPr>
              <w:t xml:space="preserve"> </w:t>
            </w:r>
            <w:r w:rsidRPr="00DE2DEA">
              <w:rPr>
                <w:b/>
              </w:rPr>
              <w:t xml:space="preserve">    </w:t>
            </w:r>
            <w:r>
              <w:rPr>
                <w:b/>
              </w:rPr>
              <w:t xml:space="preserve"> </w:t>
            </w:r>
            <w:r w:rsidRPr="00DE2DEA">
              <w:rPr>
                <w:b/>
              </w:rPr>
              <w:t>Naples, FL</w:t>
            </w:r>
          </w:p>
          <w:p w:rsidR="00300E01" w:rsidRPr="00DE2DEA" w:rsidRDefault="00331E02" w:rsidP="00B044AA">
            <w:pPr>
              <w:numPr>
                <w:ilvl w:val="0"/>
                <w:numId w:val="50"/>
              </w:numPr>
            </w:pPr>
            <w:r>
              <w:t>A.A in Accounting</w:t>
            </w:r>
          </w:p>
          <w:p w:rsidR="00300E01" w:rsidRPr="00DE2DEA" w:rsidRDefault="00300E01" w:rsidP="00B044AA">
            <w:pPr>
              <w:rPr>
                <w:b/>
              </w:rPr>
            </w:pPr>
            <w:r w:rsidRPr="00DE2DEA">
              <w:rPr>
                <w:b/>
              </w:rPr>
              <w:t>08/1998 – 05/2000</w:t>
            </w:r>
            <w:r w:rsidRPr="00DE2DEA">
              <w:rPr>
                <w:b/>
              </w:rPr>
              <w:tab/>
              <w:t xml:space="preserve">                                          Monmouth University</w:t>
            </w:r>
            <w:r w:rsidRPr="00DE2DEA">
              <w:rPr>
                <w:b/>
              </w:rPr>
              <w:tab/>
              <w:t xml:space="preserve">                               </w:t>
            </w:r>
            <w:r>
              <w:rPr>
                <w:b/>
              </w:rPr>
              <w:t xml:space="preserve"> </w:t>
            </w:r>
            <w:r w:rsidR="00A32221">
              <w:rPr>
                <w:b/>
              </w:rPr>
              <w:t xml:space="preserve"> </w:t>
            </w:r>
            <w:r w:rsidRPr="00DE2DEA">
              <w:rPr>
                <w:b/>
              </w:rPr>
              <w:t xml:space="preserve"> West Long Branch, NJ</w:t>
            </w:r>
          </w:p>
          <w:p w:rsidR="00300E01" w:rsidRPr="00C67C62" w:rsidRDefault="00300E01" w:rsidP="00B044AA">
            <w:pPr>
              <w:pStyle w:val="ListParagraph"/>
              <w:numPr>
                <w:ilvl w:val="0"/>
                <w:numId w:val="50"/>
              </w:numPr>
              <w:rPr>
                <w:b/>
                <w:sz w:val="20"/>
              </w:rPr>
            </w:pPr>
            <w:r w:rsidRPr="00DE2DEA">
              <w:rPr>
                <w:sz w:val="20"/>
              </w:rPr>
              <w:t>Accounting Major</w:t>
            </w:r>
          </w:p>
        </w:tc>
      </w:tr>
    </w:tbl>
    <w:p w:rsidR="0064383F" w:rsidRDefault="0064383F" w:rsidP="00BD32E7"/>
    <w:sectPr w:rsidR="0064383F" w:rsidSect="00776A48">
      <w:headerReference w:type="default" r:id="rId9"/>
      <w:headerReference w:type="first" r:id="rId10"/>
      <w:pgSz w:w="12240" w:h="15840" w:code="1"/>
      <w:pgMar w:top="720" w:right="720" w:bottom="720" w:left="720" w:header="0" w:footer="403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959" w:rsidRDefault="00DA6959">
      <w:r>
        <w:separator/>
      </w:r>
    </w:p>
  </w:endnote>
  <w:endnote w:type="continuationSeparator" w:id="1">
    <w:p w:rsidR="00DA6959" w:rsidRDefault="00DA6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959" w:rsidRDefault="00DA6959">
      <w:r>
        <w:separator/>
      </w:r>
    </w:p>
  </w:footnote>
  <w:footnote w:type="continuationSeparator" w:id="1">
    <w:p w:rsidR="00DA6959" w:rsidRDefault="00DA69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959" w:rsidRDefault="00DA6959" w:rsidP="00E958A7">
    <w:pPr>
      <w:pStyle w:val="Name"/>
      <w:ind w:left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111" w:type="pct"/>
      <w:tblInd w:w="-245" w:type="dxa"/>
      <w:tblCellMar>
        <w:top w:w="72" w:type="dxa"/>
        <w:left w:w="115" w:type="dxa"/>
        <w:right w:w="115" w:type="dxa"/>
      </w:tblCellMar>
      <w:tblLook w:val="04A0"/>
    </w:tblPr>
    <w:tblGrid>
      <w:gridCol w:w="3240"/>
      <w:gridCol w:w="8035"/>
    </w:tblGrid>
    <w:tr w:rsidR="00DA6959" w:rsidTr="00C23255">
      <w:trPr>
        <w:trHeight w:val="468"/>
      </w:trPr>
      <w:tc>
        <w:tcPr>
          <w:tcW w:w="1437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DA6959" w:rsidRPr="00C23255" w:rsidRDefault="00DA6959" w:rsidP="00C23255">
          <w:pPr>
            <w:pStyle w:val="Header"/>
            <w:jc w:val="center"/>
            <w:rPr>
              <w:b/>
              <w:color w:val="FFFFFF" w:themeColor="background1"/>
              <w:sz w:val="32"/>
              <w:szCs w:val="32"/>
            </w:rPr>
          </w:pPr>
          <w:r w:rsidRPr="00C23255">
            <w:rPr>
              <w:b/>
              <w:color w:val="FFFFFF" w:themeColor="background1"/>
              <w:sz w:val="32"/>
              <w:szCs w:val="32"/>
            </w:rPr>
            <w:t>Matthew Dedousis</w:t>
          </w:r>
        </w:p>
      </w:tc>
      <w:tc>
        <w:tcPr>
          <w:tcW w:w="3563" w:type="pct"/>
          <w:tcBorders>
            <w:bottom w:val="single" w:sz="4" w:space="0" w:color="auto"/>
          </w:tcBorders>
          <w:vAlign w:val="bottom"/>
        </w:tcPr>
        <w:p w:rsidR="00DA6959" w:rsidRPr="0040724D" w:rsidRDefault="00DA6959" w:rsidP="0040724D">
          <w:pPr>
            <w:pStyle w:val="Header"/>
            <w:jc w:val="center"/>
            <w:rPr>
              <w:b/>
              <w:bCs/>
              <w:sz w:val="18"/>
              <w:szCs w:val="18"/>
            </w:rPr>
          </w:pPr>
          <w:r w:rsidRPr="0040724D">
            <w:rPr>
              <w:b/>
              <w:bCs/>
              <w:sz w:val="18"/>
              <w:szCs w:val="18"/>
            </w:rPr>
            <w:t xml:space="preserve">218 Lawrence St </w:t>
          </w:r>
          <w:r w:rsidRPr="0040724D">
            <w:rPr>
              <w:b/>
              <w:sz w:val="18"/>
              <w:szCs w:val="18"/>
            </w:rPr>
            <w:sym w:font="Wingdings" w:char="F075"/>
          </w:r>
          <w:r w:rsidRPr="0040724D">
            <w:rPr>
              <w:b/>
              <w:sz w:val="18"/>
              <w:szCs w:val="18"/>
            </w:rPr>
            <w:t xml:space="preserve"> </w:t>
          </w:r>
          <w:r w:rsidRPr="0040724D">
            <w:rPr>
              <w:b/>
              <w:bCs/>
              <w:sz w:val="18"/>
              <w:szCs w:val="18"/>
            </w:rPr>
            <w:t xml:space="preserve">South Bound Brook, NJ 08880 </w:t>
          </w:r>
          <w:r w:rsidRPr="0040724D">
            <w:rPr>
              <w:b/>
              <w:sz w:val="18"/>
              <w:szCs w:val="18"/>
            </w:rPr>
            <w:sym w:font="Wingdings" w:char="F075"/>
          </w:r>
          <w:r w:rsidRPr="0040724D">
            <w:rPr>
              <w:b/>
              <w:sz w:val="18"/>
              <w:szCs w:val="18"/>
            </w:rPr>
            <w:t xml:space="preserve"> </w:t>
          </w:r>
          <w:r w:rsidRPr="0040724D">
            <w:rPr>
              <w:b/>
              <w:bCs/>
              <w:sz w:val="18"/>
              <w:szCs w:val="18"/>
            </w:rPr>
            <w:t xml:space="preserve">(908) 421-4158 </w:t>
          </w:r>
          <w:r w:rsidRPr="0040724D">
            <w:rPr>
              <w:b/>
              <w:sz w:val="18"/>
              <w:szCs w:val="18"/>
            </w:rPr>
            <w:sym w:font="Wingdings" w:char="F075"/>
          </w:r>
          <w:r w:rsidRPr="0040724D">
            <w:rPr>
              <w:b/>
              <w:sz w:val="18"/>
              <w:szCs w:val="18"/>
            </w:rPr>
            <w:t xml:space="preserve"> </w:t>
          </w:r>
          <w:r w:rsidRPr="0040724D">
            <w:rPr>
              <w:b/>
              <w:bCs/>
              <w:sz w:val="18"/>
              <w:szCs w:val="18"/>
            </w:rPr>
            <w:t>matthew.dedousis@gmail.com</w:t>
          </w:r>
        </w:p>
      </w:tc>
    </w:tr>
  </w:tbl>
  <w:p w:rsidR="00DA6959" w:rsidRDefault="00DA695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2C8E7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0FABF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93430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3168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C74FE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DB8819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EAF4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C08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3521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8E8E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8A2F80"/>
    <w:multiLevelType w:val="hybridMultilevel"/>
    <w:tmpl w:val="C54A47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6CF6147"/>
    <w:multiLevelType w:val="multilevel"/>
    <w:tmpl w:val="DB607D94"/>
    <w:numStyleLink w:val="BulletedList"/>
  </w:abstractNum>
  <w:abstractNum w:abstractNumId="12">
    <w:nsid w:val="08217848"/>
    <w:multiLevelType w:val="multilevel"/>
    <w:tmpl w:val="DB607D94"/>
    <w:numStyleLink w:val="BulletedList"/>
  </w:abstractNum>
  <w:abstractNum w:abstractNumId="13">
    <w:nsid w:val="0A034A27"/>
    <w:multiLevelType w:val="multilevel"/>
    <w:tmpl w:val="DB607D94"/>
    <w:styleLink w:val="BulletedList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A76136B"/>
    <w:multiLevelType w:val="hybridMultilevel"/>
    <w:tmpl w:val="EBF4820C"/>
    <w:lvl w:ilvl="0" w:tplc="77A44982">
      <w:start w:val="1"/>
      <w:numFmt w:val="bullet"/>
      <w:pStyle w:val="Institutio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1662694"/>
    <w:multiLevelType w:val="multilevel"/>
    <w:tmpl w:val="DB607D94"/>
    <w:numStyleLink w:val="BulletedList"/>
  </w:abstractNum>
  <w:abstractNum w:abstractNumId="16">
    <w:nsid w:val="12376DDB"/>
    <w:multiLevelType w:val="multilevel"/>
    <w:tmpl w:val="DB607D94"/>
    <w:numStyleLink w:val="BulletedList"/>
  </w:abstractNum>
  <w:abstractNum w:abstractNumId="17">
    <w:nsid w:val="12B9065C"/>
    <w:multiLevelType w:val="hybridMultilevel"/>
    <w:tmpl w:val="A4BC2846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>
    <w:nsid w:val="145C4316"/>
    <w:multiLevelType w:val="multilevel"/>
    <w:tmpl w:val="DB607D94"/>
    <w:numStyleLink w:val="BulletedList"/>
  </w:abstractNum>
  <w:abstractNum w:abstractNumId="19">
    <w:nsid w:val="14EF3F7A"/>
    <w:multiLevelType w:val="multilevel"/>
    <w:tmpl w:val="DB607D94"/>
    <w:numStyleLink w:val="BulletedList"/>
  </w:abstractNum>
  <w:abstractNum w:abstractNumId="20">
    <w:nsid w:val="156B52A8"/>
    <w:multiLevelType w:val="hybridMultilevel"/>
    <w:tmpl w:val="6792C4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A737662"/>
    <w:multiLevelType w:val="multilevel"/>
    <w:tmpl w:val="DB607D94"/>
    <w:numStyleLink w:val="BulletedList"/>
  </w:abstractNum>
  <w:abstractNum w:abstractNumId="22">
    <w:nsid w:val="1B1B175C"/>
    <w:multiLevelType w:val="hybridMultilevel"/>
    <w:tmpl w:val="5FF6BF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1B647D27"/>
    <w:multiLevelType w:val="multilevel"/>
    <w:tmpl w:val="DB607D94"/>
    <w:numStyleLink w:val="BulletedList"/>
  </w:abstractNum>
  <w:abstractNum w:abstractNumId="24">
    <w:nsid w:val="2164421A"/>
    <w:multiLevelType w:val="multilevel"/>
    <w:tmpl w:val="DB607D94"/>
    <w:numStyleLink w:val="BulletedList"/>
  </w:abstractNum>
  <w:abstractNum w:abstractNumId="25">
    <w:nsid w:val="27E1228B"/>
    <w:multiLevelType w:val="multilevel"/>
    <w:tmpl w:val="DB607D94"/>
    <w:numStyleLink w:val="BulletedList"/>
  </w:abstractNum>
  <w:abstractNum w:abstractNumId="26">
    <w:nsid w:val="2B7E2F70"/>
    <w:multiLevelType w:val="multilevel"/>
    <w:tmpl w:val="DB607D94"/>
    <w:numStyleLink w:val="BulletedList"/>
  </w:abstractNum>
  <w:abstractNum w:abstractNumId="27">
    <w:nsid w:val="2C86423D"/>
    <w:multiLevelType w:val="multilevel"/>
    <w:tmpl w:val="DB607D94"/>
    <w:numStyleLink w:val="BulletedList"/>
  </w:abstractNum>
  <w:abstractNum w:abstractNumId="28">
    <w:nsid w:val="2E703649"/>
    <w:multiLevelType w:val="hybridMultilevel"/>
    <w:tmpl w:val="B31E2F7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1060334"/>
    <w:multiLevelType w:val="multilevel"/>
    <w:tmpl w:val="DB607D94"/>
    <w:numStyleLink w:val="BulletedList"/>
  </w:abstractNum>
  <w:abstractNum w:abstractNumId="30">
    <w:nsid w:val="33DA72F4"/>
    <w:multiLevelType w:val="hybridMultilevel"/>
    <w:tmpl w:val="7776456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8BF0E312">
      <w:start w:val="1"/>
      <w:numFmt w:val="bullet"/>
      <w:pStyle w:val="BulletedInden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430609D"/>
    <w:multiLevelType w:val="multilevel"/>
    <w:tmpl w:val="DB607D94"/>
    <w:numStyleLink w:val="BulletedList"/>
  </w:abstractNum>
  <w:abstractNum w:abstractNumId="32">
    <w:nsid w:val="36BE5011"/>
    <w:multiLevelType w:val="hybridMultilevel"/>
    <w:tmpl w:val="C7CEB8FC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D9A06E8"/>
    <w:multiLevelType w:val="multilevel"/>
    <w:tmpl w:val="DB607D94"/>
    <w:numStyleLink w:val="BulletedList"/>
  </w:abstractNum>
  <w:abstractNum w:abstractNumId="34">
    <w:nsid w:val="40A83700"/>
    <w:multiLevelType w:val="multilevel"/>
    <w:tmpl w:val="DB607D94"/>
    <w:numStyleLink w:val="BulletedList"/>
  </w:abstractNum>
  <w:abstractNum w:abstractNumId="35">
    <w:nsid w:val="45B738BD"/>
    <w:multiLevelType w:val="multilevel"/>
    <w:tmpl w:val="DB607D94"/>
    <w:numStyleLink w:val="BulletedList"/>
  </w:abstractNum>
  <w:abstractNum w:abstractNumId="36">
    <w:nsid w:val="462A769E"/>
    <w:multiLevelType w:val="hybridMultilevel"/>
    <w:tmpl w:val="DB607D9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72231D6"/>
    <w:multiLevelType w:val="singleLevel"/>
    <w:tmpl w:val="5FC43A2C"/>
    <w:lvl w:ilvl="0">
      <w:start w:val="1"/>
      <w:numFmt w:val="bullet"/>
      <w:pStyle w:val="Achievement"/>
      <w:lvlText w:val=""/>
      <w:lvlJc w:val="left"/>
      <w:pPr>
        <w:tabs>
          <w:tab w:val="num" w:pos="360"/>
        </w:tabs>
        <w:ind w:left="245" w:right="245" w:hanging="245"/>
      </w:pPr>
      <w:rPr>
        <w:rFonts w:ascii="Symbol" w:hAnsi="Symbol" w:hint="default"/>
        <w:sz w:val="22"/>
        <w:effect w:val="none"/>
      </w:rPr>
    </w:lvl>
  </w:abstractNum>
  <w:abstractNum w:abstractNumId="38">
    <w:nsid w:val="4E8B6691"/>
    <w:multiLevelType w:val="multilevel"/>
    <w:tmpl w:val="DB607D94"/>
    <w:numStyleLink w:val="BulletedList"/>
  </w:abstractNum>
  <w:abstractNum w:abstractNumId="39">
    <w:nsid w:val="58A86817"/>
    <w:multiLevelType w:val="multilevel"/>
    <w:tmpl w:val="DB607D94"/>
    <w:numStyleLink w:val="BulletedList"/>
  </w:abstractNum>
  <w:abstractNum w:abstractNumId="40">
    <w:nsid w:val="5D8E6683"/>
    <w:multiLevelType w:val="multilevel"/>
    <w:tmpl w:val="DB607D94"/>
    <w:numStyleLink w:val="BulletedList"/>
  </w:abstractNum>
  <w:abstractNum w:abstractNumId="41">
    <w:nsid w:val="67BC5FB1"/>
    <w:multiLevelType w:val="multilevel"/>
    <w:tmpl w:val="DB607D94"/>
    <w:numStyleLink w:val="BulletedList"/>
  </w:abstractNum>
  <w:abstractNum w:abstractNumId="42">
    <w:nsid w:val="6A714F60"/>
    <w:multiLevelType w:val="multilevel"/>
    <w:tmpl w:val="DB607D94"/>
    <w:numStyleLink w:val="BulletedList"/>
  </w:abstractNum>
  <w:abstractNum w:abstractNumId="43">
    <w:nsid w:val="6D5537EA"/>
    <w:multiLevelType w:val="multilevel"/>
    <w:tmpl w:val="DB607D94"/>
    <w:numStyleLink w:val="BulletedList"/>
  </w:abstractNum>
  <w:abstractNum w:abstractNumId="44">
    <w:nsid w:val="6F073DF8"/>
    <w:multiLevelType w:val="multilevel"/>
    <w:tmpl w:val="DB607D94"/>
    <w:numStyleLink w:val="BulletedList"/>
  </w:abstractNum>
  <w:abstractNum w:abstractNumId="45">
    <w:nsid w:val="6F420C65"/>
    <w:multiLevelType w:val="hybridMultilevel"/>
    <w:tmpl w:val="B1ACB184"/>
    <w:lvl w:ilvl="0" w:tplc="D56E6EAA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1D13B46"/>
    <w:multiLevelType w:val="multilevel"/>
    <w:tmpl w:val="DB607D94"/>
    <w:numStyleLink w:val="BulletedList"/>
  </w:abstractNum>
  <w:abstractNum w:abstractNumId="47">
    <w:nsid w:val="72F73D6E"/>
    <w:multiLevelType w:val="hybridMultilevel"/>
    <w:tmpl w:val="CDDACF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895494B"/>
    <w:multiLevelType w:val="hybridMultilevel"/>
    <w:tmpl w:val="7AB26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EA43144"/>
    <w:multiLevelType w:val="multilevel"/>
    <w:tmpl w:val="DB607D94"/>
    <w:numStyleLink w:val="BulletedList"/>
  </w:abstractNum>
  <w:num w:numId="1">
    <w:abstractNumId w:val="28"/>
  </w:num>
  <w:num w:numId="2">
    <w:abstractNumId w:val="36"/>
  </w:num>
  <w:num w:numId="3">
    <w:abstractNumId w:val="30"/>
  </w:num>
  <w:num w:numId="4">
    <w:abstractNumId w:val="3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33"/>
  </w:num>
  <w:num w:numId="17">
    <w:abstractNumId w:val="18"/>
  </w:num>
  <w:num w:numId="18">
    <w:abstractNumId w:val="46"/>
  </w:num>
  <w:num w:numId="19">
    <w:abstractNumId w:val="29"/>
  </w:num>
  <w:num w:numId="20">
    <w:abstractNumId w:val="21"/>
  </w:num>
  <w:num w:numId="21">
    <w:abstractNumId w:val="41"/>
  </w:num>
  <w:num w:numId="22">
    <w:abstractNumId w:val="38"/>
  </w:num>
  <w:num w:numId="23">
    <w:abstractNumId w:val="25"/>
  </w:num>
  <w:num w:numId="24">
    <w:abstractNumId w:val="39"/>
  </w:num>
  <w:num w:numId="25">
    <w:abstractNumId w:val="11"/>
  </w:num>
  <w:num w:numId="26">
    <w:abstractNumId w:val="31"/>
  </w:num>
  <w:num w:numId="27">
    <w:abstractNumId w:val="24"/>
  </w:num>
  <w:num w:numId="28">
    <w:abstractNumId w:val="27"/>
  </w:num>
  <w:num w:numId="29">
    <w:abstractNumId w:val="44"/>
  </w:num>
  <w:num w:numId="30">
    <w:abstractNumId w:val="15"/>
  </w:num>
  <w:num w:numId="31">
    <w:abstractNumId w:val="26"/>
  </w:num>
  <w:num w:numId="32">
    <w:abstractNumId w:val="19"/>
  </w:num>
  <w:num w:numId="33">
    <w:abstractNumId w:val="49"/>
  </w:num>
  <w:num w:numId="34">
    <w:abstractNumId w:val="35"/>
  </w:num>
  <w:num w:numId="35">
    <w:abstractNumId w:val="42"/>
  </w:num>
  <w:num w:numId="36">
    <w:abstractNumId w:val="23"/>
  </w:num>
  <w:num w:numId="37">
    <w:abstractNumId w:val="12"/>
  </w:num>
  <w:num w:numId="38">
    <w:abstractNumId w:val="16"/>
  </w:num>
  <w:num w:numId="39">
    <w:abstractNumId w:val="34"/>
  </w:num>
  <w:num w:numId="40">
    <w:abstractNumId w:val="45"/>
  </w:num>
  <w:num w:numId="41">
    <w:abstractNumId w:val="40"/>
  </w:num>
  <w:num w:numId="42">
    <w:abstractNumId w:val="43"/>
  </w:num>
  <w:num w:numId="43">
    <w:abstractNumId w:val="37"/>
  </w:num>
  <w:num w:numId="44">
    <w:abstractNumId w:val="14"/>
  </w:num>
  <w:num w:numId="45">
    <w:abstractNumId w:val="17"/>
  </w:num>
  <w:num w:numId="46">
    <w:abstractNumId w:val="20"/>
  </w:num>
  <w:num w:numId="47">
    <w:abstractNumId w:val="22"/>
  </w:num>
  <w:num w:numId="48">
    <w:abstractNumId w:val="47"/>
  </w:num>
  <w:num w:numId="49">
    <w:abstractNumId w:val="48"/>
  </w:num>
  <w:num w:numId="50">
    <w:abstractNumId w:val="1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stylePaneFormatFilter w:val="30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01">
      <v:stroke weight="3pt"/>
      <o:colormenu v:ext="edit" fillcolor="none [3052]"/>
    </o:shapedefaults>
  </w:hdrShapeDefaults>
  <w:footnotePr>
    <w:footnote w:id="0"/>
    <w:footnote w:id="1"/>
  </w:footnotePr>
  <w:endnotePr>
    <w:endnote w:id="0"/>
    <w:endnote w:id="1"/>
  </w:endnotePr>
  <w:compat/>
  <w:rsids>
    <w:rsidRoot w:val="00D06929"/>
    <w:rsid w:val="00003371"/>
    <w:rsid w:val="00011B8B"/>
    <w:rsid w:val="00020600"/>
    <w:rsid w:val="00021B7E"/>
    <w:rsid w:val="0002207D"/>
    <w:rsid w:val="00030F37"/>
    <w:rsid w:val="00040EA3"/>
    <w:rsid w:val="00042F50"/>
    <w:rsid w:val="00047AF0"/>
    <w:rsid w:val="00050A7D"/>
    <w:rsid w:val="00051DCD"/>
    <w:rsid w:val="00064C61"/>
    <w:rsid w:val="00070CD0"/>
    <w:rsid w:val="0007620D"/>
    <w:rsid w:val="000769D2"/>
    <w:rsid w:val="0008756A"/>
    <w:rsid w:val="000959B9"/>
    <w:rsid w:val="000A0CB0"/>
    <w:rsid w:val="000B242D"/>
    <w:rsid w:val="000B335E"/>
    <w:rsid w:val="000C4A79"/>
    <w:rsid w:val="000C54D3"/>
    <w:rsid w:val="000C5E36"/>
    <w:rsid w:val="000D0A81"/>
    <w:rsid w:val="000D3981"/>
    <w:rsid w:val="000D3D20"/>
    <w:rsid w:val="000D40FF"/>
    <w:rsid w:val="000E7A05"/>
    <w:rsid w:val="000F0FAD"/>
    <w:rsid w:val="00101056"/>
    <w:rsid w:val="001019AB"/>
    <w:rsid w:val="0011064A"/>
    <w:rsid w:val="0014202C"/>
    <w:rsid w:val="00143BFE"/>
    <w:rsid w:val="0014726A"/>
    <w:rsid w:val="001505DC"/>
    <w:rsid w:val="00154BB2"/>
    <w:rsid w:val="00161399"/>
    <w:rsid w:val="00166AE5"/>
    <w:rsid w:val="0017365F"/>
    <w:rsid w:val="00175414"/>
    <w:rsid w:val="00190F62"/>
    <w:rsid w:val="001A6CA8"/>
    <w:rsid w:val="001B3507"/>
    <w:rsid w:val="001B3C3D"/>
    <w:rsid w:val="001C1D10"/>
    <w:rsid w:val="001C1E79"/>
    <w:rsid w:val="001C580A"/>
    <w:rsid w:val="001C70F1"/>
    <w:rsid w:val="001D69D9"/>
    <w:rsid w:val="001E3FB8"/>
    <w:rsid w:val="001E5B40"/>
    <w:rsid w:val="001F1235"/>
    <w:rsid w:val="001F588E"/>
    <w:rsid w:val="00225B88"/>
    <w:rsid w:val="002263D5"/>
    <w:rsid w:val="0022784D"/>
    <w:rsid w:val="002333BD"/>
    <w:rsid w:val="00244324"/>
    <w:rsid w:val="002452E4"/>
    <w:rsid w:val="00245684"/>
    <w:rsid w:val="00251EF9"/>
    <w:rsid w:val="00252C22"/>
    <w:rsid w:val="00253B6A"/>
    <w:rsid w:val="00255AB4"/>
    <w:rsid w:val="00262836"/>
    <w:rsid w:val="00262E25"/>
    <w:rsid w:val="002634DB"/>
    <w:rsid w:val="002850E2"/>
    <w:rsid w:val="00293E0B"/>
    <w:rsid w:val="002A7546"/>
    <w:rsid w:val="002B5586"/>
    <w:rsid w:val="002B7430"/>
    <w:rsid w:val="002B7C47"/>
    <w:rsid w:val="002C278B"/>
    <w:rsid w:val="002C2848"/>
    <w:rsid w:val="002C3ED8"/>
    <w:rsid w:val="002C4B23"/>
    <w:rsid w:val="002D685D"/>
    <w:rsid w:val="002E2A44"/>
    <w:rsid w:val="002E56BB"/>
    <w:rsid w:val="002E5E24"/>
    <w:rsid w:val="002E7D82"/>
    <w:rsid w:val="002F0EAD"/>
    <w:rsid w:val="002F1F4A"/>
    <w:rsid w:val="002F6447"/>
    <w:rsid w:val="00300E01"/>
    <w:rsid w:val="00304444"/>
    <w:rsid w:val="0030620D"/>
    <w:rsid w:val="003131A4"/>
    <w:rsid w:val="00321C66"/>
    <w:rsid w:val="003303EB"/>
    <w:rsid w:val="0033068C"/>
    <w:rsid w:val="00331E02"/>
    <w:rsid w:val="003351DF"/>
    <w:rsid w:val="00341529"/>
    <w:rsid w:val="00347C40"/>
    <w:rsid w:val="00352B2A"/>
    <w:rsid w:val="0036132C"/>
    <w:rsid w:val="00361FB1"/>
    <w:rsid w:val="00363368"/>
    <w:rsid w:val="0036512A"/>
    <w:rsid w:val="00365A16"/>
    <w:rsid w:val="003661C4"/>
    <w:rsid w:val="003874A5"/>
    <w:rsid w:val="003931B0"/>
    <w:rsid w:val="003932A8"/>
    <w:rsid w:val="0039763D"/>
    <w:rsid w:val="003A3509"/>
    <w:rsid w:val="003C160F"/>
    <w:rsid w:val="003D4DBC"/>
    <w:rsid w:val="003E578C"/>
    <w:rsid w:val="003F59D7"/>
    <w:rsid w:val="003F7115"/>
    <w:rsid w:val="00402358"/>
    <w:rsid w:val="00402E74"/>
    <w:rsid w:val="0040383D"/>
    <w:rsid w:val="0040724D"/>
    <w:rsid w:val="00420E35"/>
    <w:rsid w:val="00424AE9"/>
    <w:rsid w:val="004276B0"/>
    <w:rsid w:val="00427E3A"/>
    <w:rsid w:val="00466ECC"/>
    <w:rsid w:val="00470384"/>
    <w:rsid w:val="00470ABD"/>
    <w:rsid w:val="00471B94"/>
    <w:rsid w:val="004777EE"/>
    <w:rsid w:val="00485011"/>
    <w:rsid w:val="00485A6A"/>
    <w:rsid w:val="00487421"/>
    <w:rsid w:val="004920F6"/>
    <w:rsid w:val="004A37CD"/>
    <w:rsid w:val="004A430B"/>
    <w:rsid w:val="004D28AD"/>
    <w:rsid w:val="004D6E02"/>
    <w:rsid w:val="004E35FF"/>
    <w:rsid w:val="004F1287"/>
    <w:rsid w:val="00504B25"/>
    <w:rsid w:val="00505EA2"/>
    <w:rsid w:val="00511EBB"/>
    <w:rsid w:val="005233A9"/>
    <w:rsid w:val="00527304"/>
    <w:rsid w:val="005275CA"/>
    <w:rsid w:val="0052776E"/>
    <w:rsid w:val="00541CA2"/>
    <w:rsid w:val="005452D1"/>
    <w:rsid w:val="00546B5D"/>
    <w:rsid w:val="0054700F"/>
    <w:rsid w:val="00547AA4"/>
    <w:rsid w:val="00560FAC"/>
    <w:rsid w:val="0056138B"/>
    <w:rsid w:val="00574C48"/>
    <w:rsid w:val="00577868"/>
    <w:rsid w:val="00582723"/>
    <w:rsid w:val="00590408"/>
    <w:rsid w:val="005956F2"/>
    <w:rsid w:val="00596DCB"/>
    <w:rsid w:val="00597AF3"/>
    <w:rsid w:val="005A2740"/>
    <w:rsid w:val="005B423F"/>
    <w:rsid w:val="005B6E09"/>
    <w:rsid w:val="005D15FF"/>
    <w:rsid w:val="005D182A"/>
    <w:rsid w:val="005D287D"/>
    <w:rsid w:val="005D3C89"/>
    <w:rsid w:val="005E3E60"/>
    <w:rsid w:val="005E56F2"/>
    <w:rsid w:val="005F562A"/>
    <w:rsid w:val="00602B06"/>
    <w:rsid w:val="006042A9"/>
    <w:rsid w:val="0062258E"/>
    <w:rsid w:val="00622E09"/>
    <w:rsid w:val="00623079"/>
    <w:rsid w:val="00637E9C"/>
    <w:rsid w:val="00640AE7"/>
    <w:rsid w:val="0064383F"/>
    <w:rsid w:val="00645291"/>
    <w:rsid w:val="00645BAA"/>
    <w:rsid w:val="006471E3"/>
    <w:rsid w:val="00655962"/>
    <w:rsid w:val="00655FF8"/>
    <w:rsid w:val="006657FD"/>
    <w:rsid w:val="006665D4"/>
    <w:rsid w:val="00677023"/>
    <w:rsid w:val="006812A4"/>
    <w:rsid w:val="00691DF8"/>
    <w:rsid w:val="00694022"/>
    <w:rsid w:val="006A302A"/>
    <w:rsid w:val="006A459A"/>
    <w:rsid w:val="006C4C64"/>
    <w:rsid w:val="006D04D3"/>
    <w:rsid w:val="006D2ED2"/>
    <w:rsid w:val="006D579B"/>
    <w:rsid w:val="006D637D"/>
    <w:rsid w:val="006D684E"/>
    <w:rsid w:val="006D7537"/>
    <w:rsid w:val="006E01EC"/>
    <w:rsid w:val="006E1D11"/>
    <w:rsid w:val="006E3BD7"/>
    <w:rsid w:val="006E5027"/>
    <w:rsid w:val="006F22A4"/>
    <w:rsid w:val="00702AE3"/>
    <w:rsid w:val="00704CB2"/>
    <w:rsid w:val="00705698"/>
    <w:rsid w:val="00706F16"/>
    <w:rsid w:val="007107BD"/>
    <w:rsid w:val="007168D1"/>
    <w:rsid w:val="00722AEF"/>
    <w:rsid w:val="00724BA1"/>
    <w:rsid w:val="007402A5"/>
    <w:rsid w:val="00743326"/>
    <w:rsid w:val="007449CB"/>
    <w:rsid w:val="00754F15"/>
    <w:rsid w:val="0076176B"/>
    <w:rsid w:val="007707D3"/>
    <w:rsid w:val="007718FE"/>
    <w:rsid w:val="00771CF7"/>
    <w:rsid w:val="00773A74"/>
    <w:rsid w:val="00776A48"/>
    <w:rsid w:val="00792EBD"/>
    <w:rsid w:val="007A5071"/>
    <w:rsid w:val="007B19CA"/>
    <w:rsid w:val="007C4455"/>
    <w:rsid w:val="007C6D64"/>
    <w:rsid w:val="007C75B8"/>
    <w:rsid w:val="007C7DD5"/>
    <w:rsid w:val="007D37FF"/>
    <w:rsid w:val="007D565B"/>
    <w:rsid w:val="007D5DE9"/>
    <w:rsid w:val="007D749E"/>
    <w:rsid w:val="007E2ACB"/>
    <w:rsid w:val="007F57A8"/>
    <w:rsid w:val="0080576E"/>
    <w:rsid w:val="00817A35"/>
    <w:rsid w:val="00825109"/>
    <w:rsid w:val="008525B9"/>
    <w:rsid w:val="00854A31"/>
    <w:rsid w:val="00861BC8"/>
    <w:rsid w:val="00876AA2"/>
    <w:rsid w:val="008775AC"/>
    <w:rsid w:val="00880B7C"/>
    <w:rsid w:val="00891639"/>
    <w:rsid w:val="00893E45"/>
    <w:rsid w:val="008A034E"/>
    <w:rsid w:val="008A4CEB"/>
    <w:rsid w:val="008B64CF"/>
    <w:rsid w:val="008E0836"/>
    <w:rsid w:val="008F11C0"/>
    <w:rsid w:val="00904EA0"/>
    <w:rsid w:val="009055B0"/>
    <w:rsid w:val="009073F3"/>
    <w:rsid w:val="009077CB"/>
    <w:rsid w:val="00910E86"/>
    <w:rsid w:val="009122CD"/>
    <w:rsid w:val="009147D0"/>
    <w:rsid w:val="009247EC"/>
    <w:rsid w:val="00935BC5"/>
    <w:rsid w:val="00936464"/>
    <w:rsid w:val="00944BA6"/>
    <w:rsid w:val="009452FC"/>
    <w:rsid w:val="00946DBD"/>
    <w:rsid w:val="00953438"/>
    <w:rsid w:val="00956E50"/>
    <w:rsid w:val="00972B07"/>
    <w:rsid w:val="00980F0A"/>
    <w:rsid w:val="00986FD7"/>
    <w:rsid w:val="00987546"/>
    <w:rsid w:val="00990B4B"/>
    <w:rsid w:val="00995DC7"/>
    <w:rsid w:val="0099707E"/>
    <w:rsid w:val="009B0641"/>
    <w:rsid w:val="009B2C5B"/>
    <w:rsid w:val="009B5C26"/>
    <w:rsid w:val="009B7F38"/>
    <w:rsid w:val="009C24E1"/>
    <w:rsid w:val="009C297E"/>
    <w:rsid w:val="009C3961"/>
    <w:rsid w:val="009C4108"/>
    <w:rsid w:val="009D1537"/>
    <w:rsid w:val="009D6227"/>
    <w:rsid w:val="009D75D4"/>
    <w:rsid w:val="009E0309"/>
    <w:rsid w:val="009E7F91"/>
    <w:rsid w:val="00A06A03"/>
    <w:rsid w:val="00A1101A"/>
    <w:rsid w:val="00A13B08"/>
    <w:rsid w:val="00A25B21"/>
    <w:rsid w:val="00A30503"/>
    <w:rsid w:val="00A32221"/>
    <w:rsid w:val="00A32266"/>
    <w:rsid w:val="00A336E2"/>
    <w:rsid w:val="00A34647"/>
    <w:rsid w:val="00A40D95"/>
    <w:rsid w:val="00A55D25"/>
    <w:rsid w:val="00A572AD"/>
    <w:rsid w:val="00A6025B"/>
    <w:rsid w:val="00A6597C"/>
    <w:rsid w:val="00A65DD8"/>
    <w:rsid w:val="00A705D7"/>
    <w:rsid w:val="00A8288F"/>
    <w:rsid w:val="00A95AC7"/>
    <w:rsid w:val="00A97AB3"/>
    <w:rsid w:val="00AA16CF"/>
    <w:rsid w:val="00AA7D95"/>
    <w:rsid w:val="00AB5231"/>
    <w:rsid w:val="00AB555D"/>
    <w:rsid w:val="00AC2987"/>
    <w:rsid w:val="00AC3419"/>
    <w:rsid w:val="00AC7ABC"/>
    <w:rsid w:val="00AD1A03"/>
    <w:rsid w:val="00AE1680"/>
    <w:rsid w:val="00B00D04"/>
    <w:rsid w:val="00B01300"/>
    <w:rsid w:val="00B044AA"/>
    <w:rsid w:val="00B15353"/>
    <w:rsid w:val="00B156EE"/>
    <w:rsid w:val="00B15895"/>
    <w:rsid w:val="00B26271"/>
    <w:rsid w:val="00B35A66"/>
    <w:rsid w:val="00B51723"/>
    <w:rsid w:val="00B54354"/>
    <w:rsid w:val="00B60115"/>
    <w:rsid w:val="00B6121B"/>
    <w:rsid w:val="00B61C0F"/>
    <w:rsid w:val="00B61D4A"/>
    <w:rsid w:val="00B75F5B"/>
    <w:rsid w:val="00B765FD"/>
    <w:rsid w:val="00B81B50"/>
    <w:rsid w:val="00B85092"/>
    <w:rsid w:val="00B9395A"/>
    <w:rsid w:val="00B96BB7"/>
    <w:rsid w:val="00BA5DCD"/>
    <w:rsid w:val="00BB645D"/>
    <w:rsid w:val="00BC25E9"/>
    <w:rsid w:val="00BC469E"/>
    <w:rsid w:val="00BC6A0F"/>
    <w:rsid w:val="00BC6BFE"/>
    <w:rsid w:val="00BD32E7"/>
    <w:rsid w:val="00BE1D88"/>
    <w:rsid w:val="00BE3348"/>
    <w:rsid w:val="00BE6DB3"/>
    <w:rsid w:val="00BF7926"/>
    <w:rsid w:val="00C215B7"/>
    <w:rsid w:val="00C23255"/>
    <w:rsid w:val="00C3160A"/>
    <w:rsid w:val="00C41484"/>
    <w:rsid w:val="00C57672"/>
    <w:rsid w:val="00C61271"/>
    <w:rsid w:val="00C65106"/>
    <w:rsid w:val="00C67372"/>
    <w:rsid w:val="00C6744D"/>
    <w:rsid w:val="00C67C62"/>
    <w:rsid w:val="00C73167"/>
    <w:rsid w:val="00C86F03"/>
    <w:rsid w:val="00C87B1C"/>
    <w:rsid w:val="00C90F21"/>
    <w:rsid w:val="00C92D63"/>
    <w:rsid w:val="00CA5C8A"/>
    <w:rsid w:val="00CB3476"/>
    <w:rsid w:val="00CB7FE2"/>
    <w:rsid w:val="00CC225B"/>
    <w:rsid w:val="00CC3485"/>
    <w:rsid w:val="00CC6D2C"/>
    <w:rsid w:val="00CE1DF9"/>
    <w:rsid w:val="00CE20CE"/>
    <w:rsid w:val="00CE5695"/>
    <w:rsid w:val="00CF0CA9"/>
    <w:rsid w:val="00D006C2"/>
    <w:rsid w:val="00D04FBD"/>
    <w:rsid w:val="00D06929"/>
    <w:rsid w:val="00D11A4E"/>
    <w:rsid w:val="00D21580"/>
    <w:rsid w:val="00D222F1"/>
    <w:rsid w:val="00D239FD"/>
    <w:rsid w:val="00D2615E"/>
    <w:rsid w:val="00D42382"/>
    <w:rsid w:val="00D561BD"/>
    <w:rsid w:val="00D672D3"/>
    <w:rsid w:val="00D67D5F"/>
    <w:rsid w:val="00D71C3B"/>
    <w:rsid w:val="00D76AC9"/>
    <w:rsid w:val="00D87D37"/>
    <w:rsid w:val="00D903FF"/>
    <w:rsid w:val="00D947BB"/>
    <w:rsid w:val="00D9718B"/>
    <w:rsid w:val="00DA0CBB"/>
    <w:rsid w:val="00DA6959"/>
    <w:rsid w:val="00DA7FA1"/>
    <w:rsid w:val="00DB7635"/>
    <w:rsid w:val="00DC1D8C"/>
    <w:rsid w:val="00DC359B"/>
    <w:rsid w:val="00DD1A20"/>
    <w:rsid w:val="00DD2EC0"/>
    <w:rsid w:val="00DE2DEA"/>
    <w:rsid w:val="00E043CB"/>
    <w:rsid w:val="00E07333"/>
    <w:rsid w:val="00E11ADD"/>
    <w:rsid w:val="00E20368"/>
    <w:rsid w:val="00E209B6"/>
    <w:rsid w:val="00E27CCB"/>
    <w:rsid w:val="00E3159A"/>
    <w:rsid w:val="00E4797A"/>
    <w:rsid w:val="00E50E7D"/>
    <w:rsid w:val="00E6008D"/>
    <w:rsid w:val="00E60C47"/>
    <w:rsid w:val="00E623FF"/>
    <w:rsid w:val="00E6441E"/>
    <w:rsid w:val="00E657FA"/>
    <w:rsid w:val="00E662D2"/>
    <w:rsid w:val="00E675B7"/>
    <w:rsid w:val="00E8313F"/>
    <w:rsid w:val="00E958A7"/>
    <w:rsid w:val="00E96386"/>
    <w:rsid w:val="00EA1014"/>
    <w:rsid w:val="00EA115C"/>
    <w:rsid w:val="00EA4BB2"/>
    <w:rsid w:val="00EB2229"/>
    <w:rsid w:val="00EB4838"/>
    <w:rsid w:val="00EC56AF"/>
    <w:rsid w:val="00ED3A38"/>
    <w:rsid w:val="00ED444F"/>
    <w:rsid w:val="00ED6996"/>
    <w:rsid w:val="00F129A5"/>
    <w:rsid w:val="00F13744"/>
    <w:rsid w:val="00F1631E"/>
    <w:rsid w:val="00F167D5"/>
    <w:rsid w:val="00F239CF"/>
    <w:rsid w:val="00F31EE4"/>
    <w:rsid w:val="00F32F03"/>
    <w:rsid w:val="00F331D9"/>
    <w:rsid w:val="00F33CB8"/>
    <w:rsid w:val="00F3419D"/>
    <w:rsid w:val="00F41F0D"/>
    <w:rsid w:val="00F52B5A"/>
    <w:rsid w:val="00F70FED"/>
    <w:rsid w:val="00F710FA"/>
    <w:rsid w:val="00F80CAE"/>
    <w:rsid w:val="00F868AC"/>
    <w:rsid w:val="00F87F57"/>
    <w:rsid w:val="00F87FD8"/>
    <w:rsid w:val="00F93CCC"/>
    <w:rsid w:val="00F94CF1"/>
    <w:rsid w:val="00FA26B3"/>
    <w:rsid w:val="00FA51BD"/>
    <w:rsid w:val="00FB032C"/>
    <w:rsid w:val="00FB37A9"/>
    <w:rsid w:val="00FB7923"/>
    <w:rsid w:val="00FC3BC7"/>
    <w:rsid w:val="00FC4A8E"/>
    <w:rsid w:val="00FD5E76"/>
    <w:rsid w:val="00FE0895"/>
    <w:rsid w:val="00FF1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51201">
      <v:stroke weight="3pt"/>
      <o:colormenu v:ext="edit" fillcolor="none [3052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6B0"/>
    <w:rPr>
      <w:rFonts w:ascii="Garamond" w:hAnsi="Garamond"/>
    </w:rPr>
  </w:style>
  <w:style w:type="paragraph" w:styleId="Heading1">
    <w:name w:val="heading 1"/>
    <w:basedOn w:val="Normal"/>
    <w:next w:val="Normal"/>
    <w:qFormat/>
    <w:rsid w:val="005D3C89"/>
    <w:pPr>
      <w:keepNext/>
      <w:tabs>
        <w:tab w:val="right" w:leader="underscore" w:pos="9360"/>
      </w:tabs>
      <w:spacing w:after="100"/>
      <w:outlineLvl w:val="0"/>
    </w:pPr>
    <w:rPr>
      <w:b/>
      <w:sz w:val="22"/>
    </w:rPr>
  </w:style>
  <w:style w:type="paragraph" w:styleId="Heading2">
    <w:name w:val="heading 2"/>
    <w:aliases w:val="Experience Headings"/>
    <w:basedOn w:val="Style1"/>
    <w:next w:val="Normal"/>
    <w:qFormat/>
    <w:rsid w:val="00E96386"/>
    <w:pPr>
      <w:keepNext/>
      <w:spacing w:before="120"/>
      <w:ind w:left="446" w:right="547"/>
      <w:outlineLvl w:val="1"/>
    </w:pPr>
  </w:style>
  <w:style w:type="paragraph" w:styleId="Heading3">
    <w:name w:val="heading 3"/>
    <w:basedOn w:val="Normal"/>
    <w:next w:val="Normal"/>
    <w:qFormat/>
    <w:rsid w:val="00C6744D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link w:val="Heading4Char"/>
    <w:qFormat/>
    <w:rsid w:val="00C6744D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C6744D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C6744D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C6744D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C6744D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C6744D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C6744D"/>
    <w:rPr>
      <w:snapToGrid w:val="0"/>
      <w:sz w:val="22"/>
    </w:rPr>
  </w:style>
  <w:style w:type="paragraph" w:styleId="BodyText2">
    <w:name w:val="Body Text 2"/>
    <w:basedOn w:val="Normal"/>
    <w:semiHidden/>
    <w:rsid w:val="00C6744D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15895"/>
    <w:rPr>
      <w:color w:val="333399"/>
      <w:u w:val="single"/>
    </w:rPr>
  </w:style>
  <w:style w:type="paragraph" w:styleId="BodyTextIndent">
    <w:name w:val="Body Text Indent"/>
    <w:basedOn w:val="Normal"/>
    <w:semiHidden/>
    <w:rsid w:val="00C6744D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C6744D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C6744D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056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569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rofile">
    <w:name w:val="Profile"/>
    <w:basedOn w:val="Normal"/>
    <w:link w:val="ProfileCharChar"/>
    <w:uiPriority w:val="34"/>
    <w:qFormat/>
    <w:rsid w:val="00AB555D"/>
    <w:pPr>
      <w:spacing w:after="100"/>
      <w:ind w:left="446"/>
    </w:pPr>
  </w:style>
  <w:style w:type="paragraph" w:customStyle="1" w:styleId="Style1">
    <w:name w:val="Style1"/>
    <w:basedOn w:val="NormalWeb"/>
    <w:link w:val="Style1Char"/>
    <w:qFormat/>
    <w:rsid w:val="00B156EE"/>
    <w:pPr>
      <w:spacing w:before="0" w:beforeAutospacing="0" w:after="0" w:afterAutospacing="0"/>
      <w:ind w:left="450" w:right="540"/>
      <w:jc w:val="both"/>
    </w:pPr>
    <w:rPr>
      <w:caps/>
      <w:sz w:val="21"/>
    </w:rPr>
  </w:style>
  <w:style w:type="paragraph" w:styleId="ListParagraph">
    <w:name w:val="List Paragraph"/>
    <w:basedOn w:val="Normal"/>
    <w:link w:val="ListParagraphChar"/>
    <w:qFormat/>
    <w:rsid w:val="004F1287"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character" w:customStyle="1" w:styleId="NormalWebChar">
    <w:name w:val="Normal (Web) Char"/>
    <w:basedOn w:val="DefaultParagraphFont"/>
    <w:link w:val="NormalWeb"/>
    <w:semiHidden/>
    <w:rsid w:val="00B156EE"/>
    <w:rPr>
      <w:sz w:val="24"/>
      <w:szCs w:val="24"/>
    </w:rPr>
  </w:style>
  <w:style w:type="character" w:customStyle="1" w:styleId="Style1Char">
    <w:name w:val="Style1 Char"/>
    <w:basedOn w:val="NormalWebChar"/>
    <w:link w:val="Style1"/>
    <w:rsid w:val="00B156EE"/>
    <w:rPr>
      <w:rFonts w:ascii="Garamond" w:hAnsi="Garamond"/>
      <w:caps/>
      <w:sz w:val="21"/>
    </w:rPr>
  </w:style>
  <w:style w:type="paragraph" w:customStyle="1" w:styleId="Name">
    <w:name w:val="Name"/>
    <w:basedOn w:val="Normal"/>
    <w:link w:val="NameChar"/>
    <w:rsid w:val="00F331D9"/>
    <w:pPr>
      <w:spacing w:before="720" w:after="240"/>
      <w:ind w:left="403"/>
    </w:pPr>
    <w:rPr>
      <w:b/>
      <w:spacing w:val="10"/>
      <w:sz w:val="48"/>
    </w:rPr>
  </w:style>
  <w:style w:type="character" w:customStyle="1" w:styleId="ListParagraphChar">
    <w:name w:val="List Paragraph Char"/>
    <w:basedOn w:val="NormalWebChar"/>
    <w:link w:val="ListParagraph"/>
    <w:rsid w:val="004F1287"/>
    <w:rPr>
      <w:rFonts w:ascii="Garamond" w:hAnsi="Garamond"/>
      <w:color w:val="000000"/>
      <w:sz w:val="21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sid w:val="008F11C0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character" w:customStyle="1" w:styleId="NameChar">
    <w:name w:val="Name Char"/>
    <w:basedOn w:val="Heading4Char"/>
    <w:link w:val="Name"/>
    <w:rsid w:val="00F331D9"/>
  </w:style>
  <w:style w:type="paragraph" w:customStyle="1" w:styleId="Objective">
    <w:name w:val="Objective"/>
    <w:basedOn w:val="Normal"/>
    <w:rsid w:val="005D3C89"/>
    <w:pPr>
      <w:tabs>
        <w:tab w:val="left" w:pos="10170"/>
      </w:tabs>
      <w:spacing w:after="140"/>
      <w:ind w:left="446" w:right="547"/>
      <w:jc w:val="both"/>
    </w:pPr>
    <w:rPr>
      <w:i/>
      <w:iCs/>
      <w:spacing w:val="8"/>
      <w:sz w:val="21"/>
    </w:rPr>
  </w:style>
  <w:style w:type="numbering" w:customStyle="1" w:styleId="BulletedList">
    <w:name w:val="Bulleted List"/>
    <w:basedOn w:val="NoList"/>
    <w:rsid w:val="00987546"/>
    <w:pPr>
      <w:numPr>
        <w:numId w:val="15"/>
      </w:numPr>
    </w:pPr>
  </w:style>
  <w:style w:type="paragraph" w:styleId="Header">
    <w:name w:val="header"/>
    <w:basedOn w:val="Normal"/>
    <w:link w:val="HeaderChar"/>
    <w:uiPriority w:val="99"/>
    <w:rsid w:val="007B19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B555D"/>
    <w:pPr>
      <w:jc w:val="center"/>
    </w:pPr>
  </w:style>
  <w:style w:type="character" w:customStyle="1" w:styleId="ProfileCharChar">
    <w:name w:val="Profile Char Char"/>
    <w:basedOn w:val="DefaultParagraphFont"/>
    <w:link w:val="Profile"/>
    <w:rsid w:val="00AB555D"/>
    <w:rPr>
      <w:rFonts w:ascii="Garamond" w:hAnsi="Garamond"/>
      <w:lang w:val="en-US" w:eastAsia="en-US" w:bidi="ar-SA"/>
    </w:rPr>
  </w:style>
  <w:style w:type="character" w:customStyle="1" w:styleId="FooterChar">
    <w:name w:val="Footer Char"/>
    <w:basedOn w:val="ProfileCharChar"/>
    <w:link w:val="Footer"/>
    <w:rsid w:val="00AB555D"/>
  </w:style>
  <w:style w:type="table" w:styleId="TableGrid">
    <w:name w:val="Table Grid"/>
    <w:basedOn w:val="TableNormal"/>
    <w:rsid w:val="007B19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7B19CA"/>
  </w:style>
  <w:style w:type="paragraph" w:customStyle="1" w:styleId="ContactInfo">
    <w:name w:val="Contact Info"/>
    <w:basedOn w:val="Normal"/>
    <w:rsid w:val="00AB555D"/>
    <w:pPr>
      <w:spacing w:after="120"/>
      <w:jc w:val="center"/>
    </w:pPr>
  </w:style>
  <w:style w:type="paragraph" w:customStyle="1" w:styleId="BulletedIndent">
    <w:name w:val="Bulleted Indent"/>
    <w:basedOn w:val="Normal"/>
    <w:rsid w:val="00AB555D"/>
    <w:pPr>
      <w:numPr>
        <w:ilvl w:val="1"/>
        <w:numId w:val="3"/>
      </w:numPr>
    </w:pPr>
  </w:style>
  <w:style w:type="paragraph" w:customStyle="1" w:styleId="Spacing">
    <w:name w:val="Spacing"/>
    <w:basedOn w:val="Normal"/>
    <w:rsid w:val="004F1287"/>
    <w:rPr>
      <w:sz w:val="14"/>
      <w:szCs w:val="14"/>
    </w:rPr>
  </w:style>
  <w:style w:type="paragraph" w:customStyle="1" w:styleId="SubmitResume">
    <w:name w:val="Submit Resume"/>
    <w:basedOn w:val="Normal"/>
    <w:rsid w:val="00B15895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Achievement">
    <w:name w:val="Achievement"/>
    <w:basedOn w:val="BodyText"/>
    <w:autoRedefine/>
    <w:rsid w:val="00AC7ABC"/>
    <w:pPr>
      <w:numPr>
        <w:numId w:val="43"/>
      </w:numPr>
      <w:tabs>
        <w:tab w:val="clear" w:pos="360"/>
      </w:tabs>
      <w:spacing w:after="60" w:line="220" w:lineRule="atLeast"/>
      <w:ind w:right="0"/>
    </w:pPr>
    <w:rPr>
      <w:rFonts w:ascii="Times New Roman" w:hAnsi="Times New Roman"/>
      <w:snapToGrid/>
      <w:sz w:val="20"/>
    </w:rPr>
  </w:style>
  <w:style w:type="paragraph" w:customStyle="1" w:styleId="ResumeSections">
    <w:name w:val="Resume Sections"/>
    <w:basedOn w:val="Heading1"/>
    <w:rsid w:val="00FC3BC7"/>
  </w:style>
  <w:style w:type="paragraph" w:customStyle="1" w:styleId="CompanyName">
    <w:name w:val="Company Name"/>
    <w:basedOn w:val="Normal"/>
    <w:next w:val="Normal"/>
    <w:autoRedefine/>
    <w:rsid w:val="00030F37"/>
    <w:pPr>
      <w:tabs>
        <w:tab w:val="left" w:pos="3600"/>
        <w:tab w:val="right" w:pos="9400"/>
      </w:tabs>
      <w:spacing w:before="220" w:after="40" w:line="220" w:lineRule="atLeast"/>
      <w:ind w:right="-360"/>
    </w:pPr>
    <w:rPr>
      <w:rFonts w:ascii="Times New Roman" w:hAnsi="Times New Roman"/>
    </w:rPr>
  </w:style>
  <w:style w:type="paragraph" w:customStyle="1" w:styleId="CompanyNameOne">
    <w:name w:val="Company Name One"/>
    <w:basedOn w:val="CompanyName"/>
    <w:next w:val="Normal"/>
    <w:rsid w:val="00AC7ABC"/>
  </w:style>
  <w:style w:type="paragraph" w:customStyle="1" w:styleId="JobTitle">
    <w:name w:val="Job Title"/>
    <w:next w:val="Achievement"/>
    <w:rsid w:val="00AC7ABC"/>
    <w:pPr>
      <w:spacing w:after="40" w:line="220" w:lineRule="atLeast"/>
    </w:pPr>
    <w:rPr>
      <w:rFonts w:ascii="Arial" w:hAnsi="Arial"/>
      <w:b/>
      <w:spacing w:val="-10"/>
    </w:rPr>
  </w:style>
  <w:style w:type="character" w:styleId="Emphasis">
    <w:name w:val="Emphasis"/>
    <w:qFormat/>
    <w:rsid w:val="00AC7ABC"/>
    <w:rPr>
      <w:rFonts w:ascii="Arial" w:hAnsi="Arial"/>
      <w:b/>
      <w:spacing w:val="-8"/>
      <w:sz w:val="18"/>
    </w:rPr>
  </w:style>
  <w:style w:type="paragraph" w:customStyle="1" w:styleId="Institution">
    <w:name w:val="Institution"/>
    <w:basedOn w:val="Normal"/>
    <w:next w:val="Achievement"/>
    <w:autoRedefine/>
    <w:rsid w:val="00AC7ABC"/>
    <w:pPr>
      <w:numPr>
        <w:numId w:val="44"/>
      </w:numPr>
      <w:tabs>
        <w:tab w:val="left" w:pos="2160"/>
        <w:tab w:val="right" w:pos="6480"/>
      </w:tabs>
      <w:spacing w:before="220" w:after="60" w:line="220" w:lineRule="atLeast"/>
      <w:ind w:right="-360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E60C47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40724D"/>
    <w:rPr>
      <w:rFonts w:ascii="Garamond" w:hAnsi="Garamond"/>
    </w:rPr>
  </w:style>
  <w:style w:type="character" w:customStyle="1" w:styleId="apple-style-span">
    <w:name w:val="apple-style-span"/>
    <w:basedOn w:val="DefaultParagraphFont"/>
    <w:rsid w:val="00505E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5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Matthew Dedousis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D826A50-4E5E-424E-84D1-7339420C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2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218  </vt:lpstr>
    </vt:vector>
  </TitlesOfParts>
  <Manager/>
  <Company>Advanced Career Systems www.resumepower.com</Company>
  <LinksUpToDate>false</LinksUpToDate>
  <CharactersWithSpaces>9301</CharactersWithSpaces>
  <SharedDoc>false</SharedDoc>
  <HLinks>
    <vt:vector size="6" baseType="variant">
      <vt:variant>
        <vt:i4>8192023</vt:i4>
      </vt:variant>
      <vt:variant>
        <vt:i4>0</vt:i4>
      </vt:variant>
      <vt:variant>
        <vt:i4>0</vt:i4>
      </vt:variant>
      <vt:variant>
        <vt:i4>5</vt:i4>
      </vt:variant>
      <vt:variant>
        <vt:lpwstr>mailto:matthew.dedousis@gmail.com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218  </dc:title>
  <dc:subject/>
  <dc:creator>Luann Vodder</dc:creator>
  <cp:keywords/>
  <dc:description/>
  <cp:lastModifiedBy>Matt</cp:lastModifiedBy>
  <cp:revision>109</cp:revision>
  <cp:lastPrinted>2011-08-04T14:52:00Z</cp:lastPrinted>
  <dcterms:created xsi:type="dcterms:W3CDTF">2012-03-10T00:30:00Z</dcterms:created>
  <dcterms:modified xsi:type="dcterms:W3CDTF">2012-03-10T18:23:00Z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TC103625701033</vt:lpwstr>
  </property>
</Properties>
</file>