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9C" w:rsidRDefault="006025C2">
      <w:pPr>
        <w:autoSpaceDE w:val="0"/>
        <w:autoSpaceDN w:val="0"/>
        <w:adjustRightInd w:val="0"/>
        <w:spacing w:after="228" w:line="380" w:lineRule="exact"/>
        <w:ind w:left="4060"/>
        <w:rPr>
          <w:rFonts w:ascii="TimesNewRomanPS-BoldMT" w:hAnsi="TimesNewRomanPS-BoldMT" w:cs="TimesNewRomanPS-BoldMT"/>
          <w:color w:val="000000"/>
          <w:sz w:val="38"/>
          <w:szCs w:val="38"/>
        </w:rPr>
      </w:pPr>
      <w:r>
        <w:rPr>
          <w:rFonts w:ascii="TimesNewRomanPS-BoldMT" w:hAnsi="TimesNewRomanPS-BoldMT" w:cs="TimesNewRomanPS-BoldMT"/>
          <w:color w:val="000000"/>
          <w:spacing w:val="-1"/>
          <w:sz w:val="38"/>
          <w:szCs w:val="38"/>
        </w:rPr>
        <w:t>Shari</w:t>
      </w:r>
      <w:r>
        <w:rPr>
          <w:rFonts w:ascii="TimesNewRomanPS-BoldMT" w:hAnsi="TimesNewRomanPS-BoldMT" w:cs="TimesNewRomanPS-BoldMT"/>
          <w:color w:val="000000"/>
          <w:spacing w:val="5"/>
          <w:sz w:val="38"/>
          <w:szCs w:val="38"/>
        </w:rPr>
        <w:t xml:space="preserve"> </w:t>
      </w:r>
      <w:r>
        <w:rPr>
          <w:rFonts w:ascii="TimesNewRomanPS-BoldMT" w:hAnsi="TimesNewRomanPS-BoldMT" w:cs="TimesNewRomanPS-BoldMT"/>
          <w:color w:val="000000"/>
          <w:spacing w:val="-1"/>
          <w:sz w:val="38"/>
          <w:szCs w:val="38"/>
        </w:rPr>
        <w:t>Davenport</w:t>
      </w:r>
    </w:p>
    <w:p w:rsidR="0071299C" w:rsidRDefault="00053BF7">
      <w:pPr>
        <w:autoSpaceDE w:val="0"/>
        <w:autoSpaceDN w:val="0"/>
        <w:adjustRightInd w:val="0"/>
        <w:spacing w:after="40" w:line="220" w:lineRule="exact"/>
        <w:ind w:left="3440"/>
        <w:rPr>
          <w:rFonts w:ascii="TimesNewRomanPSMT" w:hAnsi="TimesNewRomanPSMT" w:cs="TimesNewRomanPSMT"/>
          <w:color w:val="000000"/>
        </w:rPr>
      </w:pPr>
      <w:r w:rsidRPr="00053BF7">
        <w:rPr>
          <w:noProof/>
        </w:rPr>
        <w:pict>
          <v:shape id="_x0000_s1072" style="position:absolute;left:0;text-align:left;margin-left:39.5pt;margin-top:54.5pt;width:533pt;height:2pt;z-index:-251678208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 w:rsidR="006025C2">
        <w:rPr>
          <w:rFonts w:ascii="TimesNewRomanPSMT" w:hAnsi="TimesNewRomanPSMT" w:cs="TimesNewRomanPSMT"/>
          <w:color w:val="000000"/>
          <w:spacing w:val="3"/>
        </w:rPr>
        <w:t>13460 Glen Circle</w:t>
      </w:r>
      <w:r w:rsidR="006025C2">
        <w:rPr>
          <w:rFonts w:ascii="TimesNewRomanPSMT" w:hAnsi="TimesNewRomanPSMT" w:cs="TimesNewRomanPSMT"/>
          <w:color w:val="000000"/>
          <w:spacing w:val="5"/>
        </w:rPr>
        <w:t xml:space="preserve">, </w:t>
      </w:r>
      <w:r w:rsidR="006025C2">
        <w:rPr>
          <w:rFonts w:ascii="TimesNewRomanPSMT" w:hAnsi="TimesNewRomanPSMT" w:cs="TimesNewRomanPSMT"/>
          <w:color w:val="000000"/>
          <w:spacing w:val="3"/>
        </w:rPr>
        <w:t>Broomfield</w:t>
      </w:r>
      <w:r w:rsidR="006025C2">
        <w:rPr>
          <w:rFonts w:ascii="TimesNewRomanPSMT" w:hAnsi="TimesNewRomanPSMT" w:cs="TimesNewRomanPSMT"/>
          <w:color w:val="000000"/>
          <w:spacing w:val="5"/>
        </w:rPr>
        <w:t xml:space="preserve">, </w:t>
      </w:r>
      <w:r w:rsidR="006025C2">
        <w:rPr>
          <w:rFonts w:ascii="TimesNewRomanPSMT" w:hAnsi="TimesNewRomanPSMT" w:cs="TimesNewRomanPSMT"/>
          <w:color w:val="000000"/>
          <w:spacing w:val="-3"/>
        </w:rPr>
        <w:t>CO</w:t>
      </w:r>
      <w:r w:rsidR="006025C2">
        <w:rPr>
          <w:rFonts w:ascii="TimesNewRomanPSMT" w:hAnsi="TimesNewRomanPSMT" w:cs="TimesNewRomanPSMT"/>
          <w:color w:val="000000"/>
          <w:spacing w:val="5"/>
        </w:rPr>
        <w:t xml:space="preserve"> </w:t>
      </w:r>
      <w:r w:rsidR="006025C2">
        <w:rPr>
          <w:rFonts w:ascii="TimesNewRomanPSMT" w:hAnsi="TimesNewRomanPSMT" w:cs="TimesNewRomanPSMT"/>
          <w:color w:val="000000"/>
          <w:spacing w:val="10"/>
        </w:rPr>
        <w:t>80020</w:t>
      </w:r>
    </w:p>
    <w:p w:rsidR="0071299C" w:rsidRDefault="00053BF7">
      <w:pPr>
        <w:autoSpaceDE w:val="0"/>
        <w:autoSpaceDN w:val="0"/>
        <w:adjustRightInd w:val="0"/>
        <w:spacing w:after="40" w:line="220" w:lineRule="exact"/>
        <w:ind w:left="4480"/>
        <w:rPr>
          <w:rFonts w:ascii="TimesNewRomanPSMT" w:hAnsi="TimesNewRomanPSMT" w:cs="TimesNewRomanPSMT"/>
          <w:color w:val="000000"/>
        </w:rPr>
      </w:pPr>
      <w:r w:rsidRPr="00053BF7">
        <w:rPr>
          <w:noProof/>
        </w:rPr>
        <w:pict>
          <v:shape id="_x0000_s1071" style="position:absolute;left:0;text-align:left;margin-left:39.5pt;margin-top:57.5pt;width:533pt;height:2pt;z-index:-251665920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 w:rsidR="006025C2">
        <w:rPr>
          <w:rFonts w:ascii="TimesNewRomanPSMT" w:hAnsi="TimesNewRomanPSMT" w:cs="TimesNewRomanPSMT"/>
          <w:color w:val="000000"/>
          <w:spacing w:val="-1"/>
        </w:rPr>
        <w:t xml:space="preserve">Cell: </w:t>
      </w:r>
      <w:r w:rsidR="006025C2">
        <w:rPr>
          <w:rFonts w:ascii="TimesNewRomanPSMT" w:hAnsi="TimesNewRomanPSMT" w:cs="TimesNewRomanPSMT"/>
          <w:color w:val="000000"/>
          <w:spacing w:val="10"/>
        </w:rPr>
        <w:t>720</w:t>
      </w:r>
      <w:r w:rsidR="006025C2">
        <w:rPr>
          <w:rFonts w:ascii="TimesNewRomanPSMT" w:hAnsi="TimesNewRomanPSMT" w:cs="TimesNewRomanPSMT"/>
          <w:color w:val="000000"/>
          <w:spacing w:val="7"/>
        </w:rPr>
        <w:t>-</w:t>
      </w:r>
      <w:r w:rsidR="006025C2">
        <w:rPr>
          <w:rFonts w:ascii="TimesNewRomanPSMT" w:hAnsi="TimesNewRomanPSMT" w:cs="TimesNewRomanPSMT"/>
          <w:color w:val="000000"/>
          <w:spacing w:val="10"/>
        </w:rPr>
        <w:t>840</w:t>
      </w:r>
      <w:r w:rsidR="006025C2">
        <w:rPr>
          <w:rFonts w:ascii="TimesNewRomanPSMT" w:hAnsi="TimesNewRomanPSMT" w:cs="TimesNewRomanPSMT"/>
          <w:color w:val="000000"/>
          <w:spacing w:val="7"/>
        </w:rPr>
        <w:t>-</w:t>
      </w:r>
      <w:r w:rsidR="006025C2">
        <w:rPr>
          <w:rFonts w:ascii="TimesNewRomanPSMT" w:hAnsi="TimesNewRomanPSMT" w:cs="TimesNewRomanPSMT"/>
          <w:color w:val="000000"/>
          <w:spacing w:val="10"/>
        </w:rPr>
        <w:t>5122</w:t>
      </w:r>
    </w:p>
    <w:p w:rsidR="0071299C" w:rsidRDefault="006025C2">
      <w:pPr>
        <w:autoSpaceDE w:val="0"/>
        <w:autoSpaceDN w:val="0"/>
        <w:adjustRightInd w:val="0"/>
        <w:spacing w:after="194" w:line="220" w:lineRule="exact"/>
        <w:ind w:left="398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6"/>
        </w:rPr>
        <w:t>shari_davenport6@yahoo.com</w:t>
      </w:r>
    </w:p>
    <w:p w:rsidR="0071299C" w:rsidRDefault="006025C2">
      <w:pPr>
        <w:autoSpaceDE w:val="0"/>
        <w:autoSpaceDN w:val="0"/>
        <w:adjustRightInd w:val="0"/>
        <w:spacing w:after="106" w:line="280" w:lineRule="exact"/>
        <w:ind w:left="80"/>
        <w:rPr>
          <w:rFonts w:ascii="TimesNewRomanPS-BoldMT" w:hAnsi="TimesNewRomanPS-BoldMT" w:cs="TimesNewRomanPS-Bold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color w:val="000000"/>
          <w:spacing w:val="3"/>
          <w:sz w:val="28"/>
          <w:szCs w:val="28"/>
        </w:rPr>
        <w:t>Professional Summary</w:t>
      </w:r>
    </w:p>
    <w:p w:rsidR="0071299C" w:rsidRDefault="006025C2">
      <w:pPr>
        <w:autoSpaceDE w:val="0"/>
        <w:autoSpaceDN w:val="0"/>
        <w:adjustRightInd w:val="0"/>
        <w:spacing w:after="0" w:line="267" w:lineRule="exact"/>
        <w:ind w:left="80"/>
        <w:rPr>
          <w:rFonts w:ascii="TimesNewRomanPSMT" w:hAnsi="TimesNewRomanPSMT" w:cs="TimesNewRomanPSMT"/>
          <w:color w:val="000000"/>
          <w:w w:val="96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Precise, detail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oriented Accounts Receivable Rep with sound judgment and decision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w w:val="95"/>
          <w:sz w:val="24"/>
          <w:szCs w:val="24"/>
        </w:rPr>
        <w:t xml:space="preserve">making skills offering a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strong work ethic and determination to complete tasks in a timely manner.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Experienced in A/R processes and </w:t>
      </w:r>
      <w:r>
        <w:br/>
      </w:r>
      <w:r w:rsidR="00673C7B">
        <w:rPr>
          <w:rFonts w:ascii="TimesNewRomanPSMT" w:hAnsi="TimesNewRomanPSMT" w:cs="TimesNewRomanPSMT"/>
          <w:color w:val="000000"/>
          <w:w w:val="96"/>
          <w:sz w:val="24"/>
          <w:szCs w:val="24"/>
        </w:rPr>
        <w:t xml:space="preserve">managing,vendor </w:t>
      </w:r>
      <w:r>
        <w:rPr>
          <w:rFonts w:ascii="TimesNewRomanPSMT" w:hAnsi="TimesNewRomanPSMT" w:cs="TimesNewRomanPSMT"/>
          <w:color w:val="000000"/>
          <w:w w:val="96"/>
          <w:sz w:val="24"/>
          <w:szCs w:val="24"/>
        </w:rPr>
        <w:t>relations.</w:t>
      </w:r>
    </w:p>
    <w:p w:rsidR="00673C7B" w:rsidRDefault="00673C7B">
      <w:pPr>
        <w:autoSpaceDE w:val="0"/>
        <w:autoSpaceDN w:val="0"/>
        <w:adjustRightInd w:val="0"/>
        <w:spacing w:after="0" w:line="267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299C" w:rsidRDefault="006025C2" w:rsidP="00673C7B">
      <w:pPr>
        <w:autoSpaceDE w:val="0"/>
        <w:autoSpaceDN w:val="0"/>
        <w:adjustRightInd w:val="0"/>
        <w:spacing w:after="194" w:line="260" w:lineRule="exac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w w:val="97"/>
          <w:sz w:val="24"/>
          <w:szCs w:val="24"/>
        </w:rPr>
        <w:t xml:space="preserve">Experience managing accounting needs across multiple platforms. Advanced technical knowledge, including </w:t>
      </w:r>
      <w:r>
        <w:br/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Excel, Word, Outlook, Apollo Reporting, Insight Reporting and Oracle.</w:t>
      </w:r>
    </w:p>
    <w:p w:rsidR="0071299C" w:rsidRDefault="006025C2">
      <w:pPr>
        <w:autoSpaceDE w:val="0"/>
        <w:autoSpaceDN w:val="0"/>
        <w:adjustRightInd w:val="0"/>
        <w:spacing w:after="106" w:line="280" w:lineRule="exact"/>
        <w:ind w:left="80"/>
        <w:rPr>
          <w:rFonts w:ascii="TimesNewRomanPS-BoldMT" w:hAnsi="TimesNewRomanPS-BoldMT" w:cs="TimesNewRomanPS-Bold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color w:val="000000"/>
          <w:spacing w:val="2"/>
          <w:sz w:val="28"/>
          <w:szCs w:val="28"/>
        </w:rPr>
        <w:t>Areas of Expertise</w:t>
      </w:r>
    </w:p>
    <w:p w:rsidR="0071299C" w:rsidRDefault="006025C2">
      <w:pPr>
        <w:tabs>
          <w:tab w:val="left" w:pos="6060"/>
        </w:tabs>
        <w:autoSpaceDE w:val="0"/>
        <w:autoSpaceDN w:val="0"/>
        <w:adjustRightInd w:val="0"/>
        <w:spacing w:after="194" w:line="270" w:lineRule="exact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Account Management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Reporting</w:t>
      </w:r>
      <w:r>
        <w:br/>
      </w:r>
      <w:r w:rsidR="00053BF7" w:rsidRPr="00053BF7">
        <w:rPr>
          <w:noProof/>
        </w:rPr>
        <w:pict>
          <v:shape id="_x0000_s1070" style="position:absolute;left:0;text-align:left;margin-left:53pt;margin-top:242pt;width:7pt;height:6pt;z-index:-251664896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Computer Proficient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Complex problem resolution</w:t>
      </w:r>
      <w:r>
        <w:br/>
      </w:r>
      <w:r w:rsidR="00053BF7" w:rsidRPr="00053BF7">
        <w:rPr>
          <w:noProof/>
        </w:rPr>
        <w:pict>
          <v:shape id="_x0000_s1069" style="position:absolute;left:0;text-align:left;margin-left:53pt;margin-top:256pt;width:7pt;height:6pt;z-index:-251663872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53BF7" w:rsidRPr="00053BF7">
        <w:rPr>
          <w:noProof/>
        </w:rPr>
        <w:pict>
          <v:shape id="_x0000_s1068" style="position:absolute;left:0;text-align:left;margin-left:320pt;margin-top:242pt;width:7pt;height:6pt;z-index:-251662848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>Process development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Accounts Receivable</w:t>
      </w:r>
      <w:r>
        <w:br/>
      </w:r>
      <w:r w:rsidR="00053BF7" w:rsidRPr="00053BF7">
        <w:rPr>
          <w:noProof/>
        </w:rPr>
        <w:pict>
          <v:shape id="_x0000_s1067" style="position:absolute;left:0;text-align:left;margin-left:53pt;margin-top:270pt;width:7pt;height:6pt;z-index:-251661824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053BF7" w:rsidRPr="00053BF7">
        <w:rPr>
          <w:noProof/>
        </w:rPr>
        <w:pict>
          <v:shape id="_x0000_s1066" style="position:absolute;left:0;text-align:left;margin-left:320pt;margin-top:256pt;width:7pt;height:6pt;z-index:-251660800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>Customer Satisfaction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Credit and Collections</w:t>
      </w:r>
    </w:p>
    <w:p w:rsidR="0071299C" w:rsidRDefault="00053BF7">
      <w:pPr>
        <w:autoSpaceDE w:val="0"/>
        <w:autoSpaceDN w:val="0"/>
        <w:adjustRightInd w:val="0"/>
        <w:spacing w:after="106" w:line="280" w:lineRule="exact"/>
        <w:ind w:left="80"/>
        <w:rPr>
          <w:rFonts w:ascii="TimesNewRomanPS-BoldMT" w:hAnsi="TimesNewRomanPS-BoldMT" w:cs="TimesNewRomanPS-BoldMT"/>
          <w:color w:val="000000"/>
          <w:sz w:val="28"/>
          <w:szCs w:val="28"/>
        </w:rPr>
      </w:pPr>
      <w:r w:rsidRPr="00053BF7">
        <w:rPr>
          <w:noProof/>
        </w:rPr>
        <w:pict>
          <v:shape id="_x0000_s1065" style="position:absolute;left:0;text-align:left;margin-left:53pt;margin-top:284pt;width:7pt;height:6pt;z-index:-251659776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053BF7">
        <w:rPr>
          <w:noProof/>
        </w:rPr>
        <w:pict>
          <v:shape id="_x0000_s1064" style="position:absolute;left:0;text-align:left;margin-left:320pt;margin-top:270pt;width:7pt;height:6pt;z-index:-251658752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7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6025C2">
        <w:rPr>
          <w:rFonts w:ascii="TimesNewRomanPS-BoldMT" w:hAnsi="TimesNewRomanPS-BoldMT" w:cs="TimesNewRomanPS-BoldMT"/>
          <w:color w:val="000000"/>
          <w:spacing w:val="2"/>
          <w:sz w:val="28"/>
          <w:szCs w:val="28"/>
        </w:rPr>
        <w:t>Professional Experience</w:t>
      </w:r>
    </w:p>
    <w:p w:rsidR="0071299C" w:rsidRDefault="00053BF7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053BF7">
        <w:rPr>
          <w:noProof/>
        </w:rPr>
        <w:pict>
          <v:shape id="_x0000_s1063" style="position:absolute;left:0;text-align:left;margin-left:320pt;margin-top:284pt;width:7pt;height:6pt;z-index:-251657728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8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6025C2"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Staples</w:t>
      </w:r>
    </w:p>
    <w:p w:rsidR="0071299C" w:rsidRDefault="00053BF7">
      <w:pPr>
        <w:autoSpaceDE w:val="0"/>
        <w:autoSpaceDN w:val="0"/>
        <w:adjustRightInd w:val="0"/>
        <w:spacing w:after="35" w:line="240" w:lineRule="exact"/>
        <w:ind w:left="8480"/>
        <w:rPr>
          <w:rFonts w:ascii="TimesNewRomanPSMT" w:hAnsi="TimesNewRomanPSMT" w:cs="TimesNewRomanPSMT"/>
          <w:color w:val="000000"/>
          <w:sz w:val="24"/>
          <w:szCs w:val="24"/>
        </w:rPr>
      </w:pPr>
      <w:r w:rsidRPr="00053BF7">
        <w:rPr>
          <w:noProof/>
        </w:rPr>
        <w:pict>
          <v:shape id="_x0000_s1062" style="position:absolute;left:0;text-align:left;margin-left:305.5pt;margin-top:238.5pt;width:2pt;height:57pt;z-index:-251638272;mso-position-horizontal:absolute;mso-position-horizontal-relative:page;mso-position-vertical:absolute;mso-position-vertical-relative:page" coordsize="2,57" path="m1,1r,55e" filled="f" strokecolor="#fefdfd" strokeweight="1pt">
            <v:stroke miterlimit="10" joinstyle="miter" endcap="square"/>
            <w10:wrap anchorx="page" anchory="page"/>
            <w10:anchorlock/>
          </v:shape>
        </w:pict>
      </w:r>
      <w:r w:rsidR="006025C2"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March 2005</w:t>
      </w:r>
      <w:r w:rsidR="006025C2"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to </w:t>
      </w:r>
      <w:r w:rsidR="00102B5B"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May 2014</w:t>
      </w:r>
    </w:p>
    <w:p w:rsidR="0071299C" w:rsidRDefault="006025C2">
      <w:pPr>
        <w:autoSpaceDE w:val="0"/>
        <w:autoSpaceDN w:val="0"/>
        <w:adjustRightInd w:val="0"/>
        <w:spacing w:after="45" w:line="240" w:lineRule="exact"/>
        <w:ind w:left="8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>Accounts Receivable Rep</w:t>
      </w:r>
    </w:p>
    <w:p w:rsidR="0071299C" w:rsidRDefault="006025C2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w w:val="97"/>
          <w:sz w:val="24"/>
          <w:szCs w:val="24"/>
        </w:rPr>
        <w:t>Broomfield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CO</w:t>
      </w:r>
    </w:p>
    <w:p w:rsidR="0071299C" w:rsidRDefault="006025C2">
      <w:pPr>
        <w:autoSpaceDE w:val="0"/>
        <w:autoSpaceDN w:val="0"/>
        <w:adjustRightInd w:val="0"/>
        <w:spacing w:after="0" w:line="277" w:lineRule="exact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Business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w w:val="97"/>
          <w:sz w:val="24"/>
          <w:szCs w:val="24"/>
        </w:rPr>
        <w:t>to Business collection calls, small dollar, calling end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-users for approvals and delivery/pricing </w:t>
      </w:r>
      <w:r>
        <w:br/>
      </w:r>
      <w:r w:rsidR="00053BF7" w:rsidRPr="00053BF7">
        <w:rPr>
          <w:noProof/>
        </w:rPr>
        <w:pict>
          <v:shape id="_x0000_s1061" style="position:absolute;left:0;text-align:left;margin-left:53pt;margin-top:381pt;width:7pt;height:6pt;z-index:-251656704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9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issues.</w:t>
      </w:r>
      <w:r>
        <w:br/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Supported the E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Business team by fixing the rejected sales orders, and researching past due</w:t>
      </w:r>
      <w:r>
        <w:br/>
      </w:r>
      <w:r w:rsidR="00053BF7" w:rsidRPr="00053BF7">
        <w:rPr>
          <w:noProof/>
        </w:rPr>
        <w:pict>
          <v:shape id="_x0000_s1060" style="position:absolute;left:0;text-align:left;margin-left:53pt;margin-top:409pt;width:7pt;height:6pt;z-index:-251655680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0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673C7B"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reconciled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accounts for appropriate application of payments, and resolution of customer's </w:t>
      </w:r>
      <w:r>
        <w:br/>
      </w:r>
      <w:r w:rsidR="00053BF7" w:rsidRPr="00053BF7">
        <w:rPr>
          <w:noProof/>
        </w:rPr>
        <w:pict>
          <v:shape id="_x0000_s1059" style="position:absolute;left:0;text-align:left;margin-left:53pt;margin-top:423pt;width:7pt;height:6pt;z-index:-251654656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1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discrepancies.</w:t>
      </w:r>
      <w:r>
        <w:br/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Process Credit and Rebills</w:t>
      </w:r>
      <w:r>
        <w:br/>
      </w:r>
      <w:r w:rsidR="00053BF7" w:rsidRPr="00053BF7">
        <w:rPr>
          <w:noProof/>
        </w:rPr>
        <w:pict>
          <v:shape id="_x0000_s1058" style="position:absolute;left:0;text-align:left;margin-left:53pt;margin-top:451pt;width:7pt;height:6pt;z-index:-251653632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2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w w:val="96"/>
          <w:sz w:val="24"/>
          <w:szCs w:val="24"/>
        </w:rPr>
        <w:t>Incoming and outgoing calls</w:t>
      </w:r>
      <w:r>
        <w:br/>
      </w:r>
      <w:r w:rsidR="00053BF7" w:rsidRPr="00053BF7">
        <w:rPr>
          <w:noProof/>
        </w:rPr>
        <w:pict>
          <v:shape id="_x0000_s1057" style="position:absolute;left:0;text-align:left;margin-left:53pt;margin-top:465pt;width:7pt;height:6pt;z-index:-251652608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3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>Provide invoices to customers</w:t>
      </w:r>
      <w:r>
        <w:br/>
      </w:r>
      <w:r w:rsidR="00053BF7" w:rsidRPr="00053BF7">
        <w:rPr>
          <w:noProof/>
        </w:rPr>
        <w:pict>
          <v:shape id="_x0000_s1056" style="position:absolute;left:0;text-align:left;margin-left:53pt;margin-top:479pt;width:7pt;height:6pt;z-index:-251651584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4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Run multiple Reports out of Oracle System</w:t>
      </w:r>
      <w:r>
        <w:br/>
      </w:r>
      <w:r w:rsidR="00053BF7" w:rsidRPr="00053BF7">
        <w:rPr>
          <w:noProof/>
        </w:rPr>
        <w:pict>
          <v:shape id="_x0000_s1055" style="position:absolute;left:0;text-align:left;margin-left:53pt;margin-top:493pt;width:7pt;height:6pt;z-index:-251650560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5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>Adhere to monthly deadlines and projects</w:t>
      </w:r>
      <w:r>
        <w:br/>
      </w:r>
      <w:r w:rsidR="00053BF7" w:rsidRPr="00053BF7">
        <w:rPr>
          <w:noProof/>
        </w:rPr>
        <w:pict>
          <v:shape id="_x0000_s1054" style="position:absolute;left:0;text-align:left;margin-left:53pt;margin-top:507pt;width:7pt;height:6pt;z-index:-251649536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6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>Returns and credits</w:t>
      </w:r>
      <w:r>
        <w:br/>
      </w:r>
      <w:r w:rsidR="00053BF7" w:rsidRPr="00053BF7">
        <w:rPr>
          <w:noProof/>
        </w:rPr>
        <w:pict>
          <v:shape id="_x0000_s1053" style="position:absolute;left:0;text-align:left;margin-left:53pt;margin-top:521pt;width:7pt;height:6pt;z-index:-251648512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7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Resolve issues quickly to prevent further aging of delinquent balances</w:t>
      </w:r>
      <w:r>
        <w:br/>
      </w:r>
      <w:r w:rsidR="00053BF7" w:rsidRPr="00053BF7">
        <w:rPr>
          <w:noProof/>
        </w:rPr>
        <w:pict>
          <v:shape id="_x0000_s1052" style="position:absolute;left:0;text-align:left;margin-left:53pt;margin-top:535pt;width:7pt;height:6pt;z-index:-251647488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8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w w:val="97"/>
          <w:sz w:val="24"/>
          <w:szCs w:val="24"/>
        </w:rPr>
        <w:t>Researched and resolved billing and invoice problems.</w:t>
      </w:r>
      <w:r>
        <w:br/>
      </w:r>
      <w:r w:rsidR="00053BF7" w:rsidRPr="00053BF7">
        <w:rPr>
          <w:noProof/>
        </w:rPr>
        <w:pict>
          <v:shape id="_x0000_s1051" style="position:absolute;left:0;text-align:left;margin-left:53pt;margin-top:549pt;width:7pt;height:6pt;z-index:-251646464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9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1st quarter star associate award 2011, Core values award 2012, 2013, Key performer award 2012 (2 </w:t>
      </w:r>
      <w:r>
        <w:br/>
      </w:r>
      <w:r w:rsidR="00053BF7" w:rsidRPr="00053BF7">
        <w:rPr>
          <w:noProof/>
        </w:rPr>
        <w:pict>
          <v:shape id="_x0000_s1050" style="position:absolute;left:0;text-align:left;margin-left:53pt;margin-top:563pt;width:7pt;height:6pt;z-index:-251645440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0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>times)</w:t>
      </w:r>
      <w:r w:rsidR="00AA53F5">
        <w:rPr>
          <w:rFonts w:ascii="TimesNewRomanPSMT" w:hAnsi="TimesNewRomanPSMT" w:cs="TimesNewRomanPSMT"/>
          <w:color w:val="000000"/>
          <w:sz w:val="24"/>
          <w:szCs w:val="24"/>
        </w:rPr>
        <w:t>, Extraordinary Achiever award March 2014</w:t>
      </w:r>
    </w:p>
    <w:p w:rsidR="0071299C" w:rsidRDefault="0071299C">
      <w:pPr>
        <w:autoSpaceDE w:val="0"/>
        <w:autoSpaceDN w:val="0"/>
        <w:adjustRightInd w:val="0"/>
        <w:spacing w:after="0" w:line="440" w:lineRule="exact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299C" w:rsidRDefault="006025C2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w w:val="97"/>
          <w:sz w:val="24"/>
          <w:szCs w:val="24"/>
        </w:rPr>
        <w:t>Heritage Bank</w:t>
      </w:r>
    </w:p>
    <w:p w:rsidR="0071299C" w:rsidRDefault="006025C2">
      <w:pPr>
        <w:autoSpaceDE w:val="0"/>
        <w:autoSpaceDN w:val="0"/>
        <w:adjustRightInd w:val="0"/>
        <w:spacing w:after="35" w:line="240" w:lineRule="exact"/>
        <w:ind w:left="780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February 2002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to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March 2005</w:t>
      </w:r>
    </w:p>
    <w:p w:rsidR="0071299C" w:rsidRDefault="006025C2">
      <w:pPr>
        <w:autoSpaceDE w:val="0"/>
        <w:autoSpaceDN w:val="0"/>
        <w:adjustRightInd w:val="0"/>
        <w:spacing w:after="45" w:line="240" w:lineRule="exact"/>
        <w:ind w:left="8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4"/>
          <w:sz w:val="24"/>
          <w:szCs w:val="24"/>
        </w:rPr>
        <w:t>Senior Operations Assistant</w:t>
      </w:r>
    </w:p>
    <w:p w:rsidR="0071299C" w:rsidRDefault="006025C2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w w:val="97"/>
          <w:sz w:val="24"/>
          <w:szCs w:val="24"/>
        </w:rPr>
        <w:t>Broomfield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CO</w:t>
      </w:r>
    </w:p>
    <w:p w:rsidR="0071299C" w:rsidRDefault="00870051">
      <w:pPr>
        <w:autoSpaceDE w:val="0"/>
        <w:autoSpaceDN w:val="0"/>
        <w:adjustRightInd w:val="0"/>
        <w:spacing w:after="0" w:line="273" w:lineRule="exact"/>
        <w:ind w:left="720"/>
        <w:rPr>
          <w:rFonts w:ascii="TimesNewRomanPSMT" w:hAnsi="TimesNewRomanPSMT" w:cs="TimesNewRomanPSMT"/>
          <w:color w:val="000000"/>
          <w:sz w:val="24"/>
          <w:szCs w:val="24"/>
        </w:rPr>
        <w:sectPr w:rsidR="0071299C">
          <w:pgSz w:w="12240" w:h="15840" w:code="1"/>
          <w:pgMar w:top="720" w:right="360" w:bottom="360" w:left="720" w:header="0" w:footer="0" w:gutter="0"/>
          <w:cols w:space="720"/>
        </w:sectPr>
      </w:pP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Assist customers with banking transactions</w:t>
      </w:r>
      <w:r>
        <w:br/>
      </w:r>
      <w:r w:rsidRPr="00053BF7">
        <w:rPr>
          <w:noProof/>
        </w:rPr>
        <w:pict>
          <v:shape id="_x0000_s1076" style="position:absolute;left:0;text-align:left;margin-left:53pt;margin-top:667pt;width:7pt;height:6pt;z-index:-251631104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70051" w:rsidRDefault="00870051" w:rsidP="00870051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84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Problem resolution</w:t>
      </w:r>
      <w:r>
        <w:br/>
      </w:r>
      <w:r w:rsidRPr="00053BF7">
        <w:rPr>
          <w:noProof/>
        </w:rPr>
        <w:pict>
          <v:shape id="_x0000_s1077" style="position:absolute;left:0;text-align:left;margin-left:53pt;margin-top:681pt;width:7pt;height:6pt;z-index:-251630080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70051" w:rsidRDefault="00870051" w:rsidP="00870051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85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>Cross selling of various products</w:t>
      </w:r>
      <w:r>
        <w:br/>
      </w:r>
      <w:r w:rsidRPr="00053BF7">
        <w:rPr>
          <w:noProof/>
        </w:rPr>
        <w:pict>
          <v:shape id="_x0000_s1078" style="position:absolute;left:0;text-align:left;margin-left:53pt;margin-top:695pt;width:7pt;height:6pt;z-index:-251629056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70051" w:rsidRDefault="00870051" w:rsidP="00870051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86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back up to the Operations Manager</w:t>
      </w:r>
      <w:r>
        <w:br/>
      </w:r>
      <w:r w:rsidRPr="00053BF7">
        <w:rPr>
          <w:noProof/>
        </w:rPr>
        <w:pict>
          <v:shape id="_x0000_s1079" style="position:absolute;left:0;text-align:left;margin-left:53pt;margin-top:709pt;width:7pt;height:6pt;z-index:-251628032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70051" w:rsidRDefault="00870051" w:rsidP="00870051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87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Presided over all operational duties</w:t>
      </w:r>
      <w:r>
        <w:br/>
      </w:r>
      <w:r w:rsidRPr="00053BF7">
        <w:rPr>
          <w:noProof/>
        </w:rPr>
        <w:pict>
          <v:shape id="_x0000_s1074" style="position:absolute;left:0;text-align:left;margin-left:0;margin-top:32pt;width:612pt;height:824pt;z-index:-251633152;mso-position-horizontal:absolute;mso-position-horizontal-relative:page;mso-position-vertical:absolute;mso-position-vertical-relative:page" coordsize="612,824" path="m,l612,r,724l,724,,xe" stroked="f">
            <w10:wrap anchorx="page" anchory="page"/>
            <w10:anchorlock/>
          </v:shape>
        </w:pict>
      </w:r>
      <w:r w:rsidRPr="00053BF7">
        <w:rPr>
          <w:noProof/>
        </w:rPr>
        <w:pict>
          <v:shape id="_x0000_s1075" style="position:absolute;left:0;text-align:left;margin-left:0;margin-top:32pt;width:612pt;height:824pt;z-index:-251632128;mso-position-horizontal:absolute;mso-position-horizontal-relative:page;mso-position-vertical:absolute;mso-position-vertical-relative:page" coordsize="612,824" path="m,l612,r,724l,724,,xe" stroked="f">
            <w10:wrap anchorx="page" anchory="page"/>
            <w10:anchorlock/>
          </v:shape>
        </w:pict>
      </w:r>
      <w:r w:rsidRPr="00053BF7">
        <w:rPr>
          <w:noProof/>
        </w:rPr>
        <w:pict>
          <v:shape id="_x0000_s1080" style="position:absolute;left:0;text-align:left;margin-left:53pt;margin-top:723pt;width:7pt;height:6pt;z-index:-251627008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70051" w:rsidRDefault="00870051" w:rsidP="00870051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88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053BF7">
        <w:rPr>
          <w:noProof/>
        </w:rPr>
        <w:pict>
          <v:shape id="_x0000_s1081" style="position:absolute;left:0;text-align:left;margin-left:53pt;margin-top:737pt;width:7pt;height:6pt;z-index:-251625984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70051" w:rsidRDefault="00870051" w:rsidP="00870051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89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>educated customers on the variety of loan products and available credit options</w:t>
      </w:r>
      <w:r w:rsidR="006025C2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71299C" w:rsidRDefault="0071299C">
      <w:pPr>
        <w:autoSpaceDE w:val="0"/>
        <w:autoSpaceDN w:val="0"/>
        <w:adjustRightInd w:val="0"/>
        <w:spacing w:after="0" w:line="218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299C" w:rsidRDefault="006025C2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Northern Colorado Drywall</w:t>
      </w:r>
    </w:p>
    <w:p w:rsidR="0071299C" w:rsidRDefault="006025C2">
      <w:pPr>
        <w:autoSpaceDE w:val="0"/>
        <w:autoSpaceDN w:val="0"/>
        <w:adjustRightInd w:val="0"/>
        <w:spacing w:after="35" w:line="240" w:lineRule="exact"/>
        <w:ind w:left="820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July 1998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to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August 1999</w:t>
      </w:r>
    </w:p>
    <w:p w:rsidR="0071299C" w:rsidRDefault="006025C2">
      <w:pPr>
        <w:autoSpaceDE w:val="0"/>
        <w:autoSpaceDN w:val="0"/>
        <w:adjustRightInd w:val="0"/>
        <w:spacing w:after="45" w:line="240" w:lineRule="exact"/>
        <w:ind w:left="8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2"/>
          <w:sz w:val="24"/>
          <w:szCs w:val="24"/>
        </w:rPr>
        <w:t>Accounting Clerk/Human Resources</w:t>
      </w:r>
    </w:p>
    <w:p w:rsidR="0071299C" w:rsidRDefault="006025C2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Denver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CO</w:t>
      </w:r>
    </w:p>
    <w:p w:rsidR="0071299C" w:rsidRDefault="006025C2">
      <w:pPr>
        <w:autoSpaceDE w:val="0"/>
        <w:autoSpaceDN w:val="0"/>
        <w:adjustRightInd w:val="0"/>
        <w:spacing w:after="160" w:line="274" w:lineRule="exact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Ran the weekly payroll process</w:t>
      </w:r>
      <w:r>
        <w:br/>
      </w:r>
      <w:r w:rsidR="00053BF7" w:rsidRPr="00053BF7">
        <w:rPr>
          <w:noProof/>
        </w:rPr>
        <w:pict>
          <v:shape id="_x0000_s1041" style="position:absolute;left:0;text-align:left;margin-left:53pt;margin-top:89pt;width:7pt;height:6pt;z-index:-251677184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7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Accounts Receivable</w:t>
      </w:r>
      <w:r>
        <w:br/>
      </w:r>
      <w:r w:rsidR="00053BF7" w:rsidRPr="00053BF7">
        <w:rPr>
          <w:noProof/>
        </w:rPr>
        <w:pict>
          <v:shape id="_x0000_s1040" style="position:absolute;left:0;text-align:left;margin-left:53pt;margin-top:103pt;width:7pt;height:6pt;z-index:-251676160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8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Accounts Payable</w:t>
      </w:r>
      <w:r>
        <w:br/>
      </w:r>
      <w:r w:rsidR="00053BF7" w:rsidRPr="00053BF7">
        <w:rPr>
          <w:noProof/>
        </w:rPr>
        <w:pict>
          <v:shape id="_x0000_s1039" style="position:absolute;left:0;text-align:left;margin-left:53pt;margin-top:117pt;width:7pt;height:6pt;z-index:-251675136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9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Benefits/answered employee questions regarding Health Insurance and Dental Insurance and resolved </w:t>
      </w:r>
      <w:r>
        <w:br/>
      </w:r>
      <w:r w:rsidR="00053BF7" w:rsidRPr="00053BF7">
        <w:rPr>
          <w:noProof/>
        </w:rPr>
        <w:pict>
          <v:shape id="_x0000_s1038" style="position:absolute;left:0;text-align:left;margin-left:53pt;margin-top:131pt;width:7pt;height:6pt;z-index:-251674112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0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any issues</w:t>
      </w:r>
      <w:r>
        <w:br/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Conducted new employee orientation to foster positive attitude toward organizational objectives.</w:t>
      </w:r>
      <w:r>
        <w:br/>
      </w:r>
      <w:r w:rsidR="00053BF7" w:rsidRPr="00053BF7">
        <w:rPr>
          <w:noProof/>
        </w:rPr>
        <w:pict>
          <v:shape id="_x0000_s1037" style="position:absolute;left:0;text-align:left;margin-left:53pt;margin-top:159pt;width:7pt;height:6pt;z-index:-251673088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1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Created and managed more than 50 confidential personnel records</w:t>
      </w:r>
    </w:p>
    <w:p w:rsidR="0071299C" w:rsidRDefault="00053BF7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053BF7">
        <w:rPr>
          <w:noProof/>
        </w:rPr>
        <w:pict>
          <v:shape id="_x0000_s1036" style="position:absolute;left:0;text-align:left;margin-left:53pt;margin-top:173pt;width:7pt;height:6pt;z-index:-251672064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2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6025C2">
        <w:rPr>
          <w:rFonts w:ascii="TimesNewRomanPSMT" w:hAnsi="TimesNewRomanPSMT" w:cs="TimesNewRomanPSMT"/>
          <w:color w:val="000000"/>
          <w:w w:val="97"/>
          <w:sz w:val="24"/>
          <w:szCs w:val="24"/>
        </w:rPr>
        <w:t>Colorado Credit Union League</w:t>
      </w:r>
    </w:p>
    <w:p w:rsidR="0071299C" w:rsidRDefault="006025C2">
      <w:pPr>
        <w:autoSpaceDE w:val="0"/>
        <w:autoSpaceDN w:val="0"/>
        <w:adjustRightInd w:val="0"/>
        <w:spacing w:after="35" w:line="240" w:lineRule="exact"/>
        <w:ind w:left="790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November 1995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to 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July 1998</w:t>
      </w:r>
    </w:p>
    <w:p w:rsidR="0071299C" w:rsidRDefault="006025C2">
      <w:pPr>
        <w:autoSpaceDE w:val="0"/>
        <w:autoSpaceDN w:val="0"/>
        <w:adjustRightInd w:val="0"/>
        <w:spacing w:after="45" w:line="240" w:lineRule="exact"/>
        <w:ind w:left="8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4"/>
          <w:sz w:val="24"/>
          <w:szCs w:val="24"/>
        </w:rPr>
        <w:t>Account Service Specialist</w:t>
      </w:r>
    </w:p>
    <w:p w:rsidR="0071299C" w:rsidRDefault="00FF2D4B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Arvada</w:t>
      </w:r>
      <w:r w:rsidR="006025C2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6025C2"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CO</w:t>
      </w:r>
    </w:p>
    <w:p w:rsidR="0071299C" w:rsidRDefault="006025C2">
      <w:pPr>
        <w:autoSpaceDE w:val="0"/>
        <w:autoSpaceDN w:val="0"/>
        <w:adjustRightInd w:val="0"/>
        <w:spacing w:after="194" w:line="272" w:lineRule="exact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Problem resolution</w:t>
      </w:r>
      <w:r>
        <w:br/>
      </w:r>
      <w:r w:rsidR="00053BF7" w:rsidRPr="00053BF7">
        <w:rPr>
          <w:noProof/>
        </w:rPr>
        <w:pict>
          <v:shape id="_x0000_s1035" style="position:absolute;left:0;text-align:left;margin-left:53pt;margin-top:249pt;width:7pt;height:6pt;z-index:-251671040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3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673C7B">
        <w:rPr>
          <w:rFonts w:ascii="TimesNewRomanPSMT" w:hAnsi="TimesNewRomanPSMT" w:cs="TimesNewRomanPSMT"/>
          <w:color w:val="000000"/>
          <w:w w:val="97"/>
          <w:sz w:val="24"/>
          <w:szCs w:val="24"/>
        </w:rPr>
        <w:t>balancing</w:t>
      </w:r>
      <w:r>
        <w:rPr>
          <w:rFonts w:ascii="TimesNewRomanPSMT" w:hAnsi="TimesNewRomanPSMT" w:cs="TimesNewRomanPSMT"/>
          <w:color w:val="000000"/>
          <w:w w:val="97"/>
          <w:sz w:val="24"/>
          <w:szCs w:val="24"/>
        </w:rPr>
        <w:t xml:space="preserve"> tellers from 10+ service centers</w:t>
      </w:r>
      <w:r>
        <w:br/>
      </w:r>
      <w:r w:rsidR="00053BF7" w:rsidRPr="00053BF7">
        <w:rPr>
          <w:noProof/>
        </w:rPr>
        <w:pict>
          <v:shape id="_x0000_s1034" style="position:absolute;left:0;text-align:left;margin-left:53pt;margin-top:263pt;width:7pt;height:6pt;z-index:-251670016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4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Balancing of ATM machines from 5 + locations</w:t>
      </w:r>
      <w:r>
        <w:br/>
      </w:r>
      <w:r w:rsidR="00053BF7" w:rsidRPr="00053BF7">
        <w:rPr>
          <w:noProof/>
        </w:rPr>
        <w:pict>
          <v:shape id="_x0000_s1033" style="position:absolute;left:0;text-align:left;margin-left:53pt;margin-top:277pt;width:7pt;height:6pt;z-index:-251668992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5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>Customer service functions</w:t>
      </w:r>
      <w:r>
        <w:br/>
      </w:r>
      <w:r w:rsidR="00053BF7" w:rsidRPr="00053BF7">
        <w:rPr>
          <w:noProof/>
        </w:rPr>
        <w:pict>
          <v:shape id="_x0000_s1032" style="position:absolute;left:0;text-align:left;margin-left:53pt;margin-top:291pt;width:7pt;height:6pt;z-index:-251667968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6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673C7B"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set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up of new ATM machines</w:t>
      </w:r>
    </w:p>
    <w:p w:rsidR="0071299C" w:rsidRDefault="00053BF7">
      <w:pPr>
        <w:autoSpaceDE w:val="0"/>
        <w:autoSpaceDN w:val="0"/>
        <w:adjustRightInd w:val="0"/>
        <w:spacing w:after="106" w:line="280" w:lineRule="exact"/>
        <w:ind w:left="80"/>
        <w:rPr>
          <w:rFonts w:ascii="TimesNewRomanPS-BoldMT" w:hAnsi="TimesNewRomanPS-BoldMT" w:cs="TimesNewRomanPS-BoldMT"/>
          <w:color w:val="000000"/>
          <w:sz w:val="28"/>
          <w:szCs w:val="28"/>
        </w:rPr>
      </w:pPr>
      <w:r w:rsidRPr="00053BF7">
        <w:rPr>
          <w:noProof/>
        </w:rPr>
        <w:pict>
          <v:shape id="_x0000_s1031" style="position:absolute;left:0;text-align:left;margin-left:53pt;margin-top:305pt;width:7pt;height:6pt;z-index:-251666944;mso-position-horizontal-relative:pag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71299C" w:rsidRDefault="006025C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7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6025C2">
        <w:rPr>
          <w:rFonts w:ascii="TimesNewRomanPS-BoldMT" w:hAnsi="TimesNewRomanPS-BoldMT" w:cs="TimesNewRomanPS-BoldMT"/>
          <w:color w:val="000000"/>
          <w:w w:val="97"/>
          <w:sz w:val="28"/>
          <w:szCs w:val="28"/>
        </w:rPr>
        <w:t>Education</w:t>
      </w:r>
    </w:p>
    <w:p w:rsidR="0071299C" w:rsidRDefault="006025C2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Staples University, Peak Personal Performance course, New Manager Series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-team development, Leadership,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>Workplace Productivity, Delegation, Culture workshop</w:t>
      </w:r>
    </w:p>
    <w:p w:rsidR="0071299C" w:rsidRDefault="0071299C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299C" w:rsidRDefault="0071299C">
      <w:pPr>
        <w:autoSpaceDE w:val="0"/>
        <w:autoSpaceDN w:val="0"/>
        <w:adjustRightInd w:val="0"/>
        <w:spacing w:after="0" w:line="455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299C" w:rsidRDefault="006025C2">
      <w:pPr>
        <w:autoSpaceDE w:val="0"/>
        <w:autoSpaceDN w:val="0"/>
        <w:adjustRightInd w:val="0"/>
        <w:spacing w:after="45" w:line="240" w:lineRule="exact"/>
        <w:ind w:left="8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3"/>
          <w:sz w:val="24"/>
          <w:szCs w:val="24"/>
        </w:rPr>
        <w:t>Rocky Mountain High School</w:t>
      </w:r>
    </w:p>
    <w:p w:rsidR="0071299C" w:rsidRDefault="006025C2">
      <w:pPr>
        <w:autoSpaceDE w:val="0"/>
        <w:autoSpaceDN w:val="0"/>
        <w:adjustRightInd w:val="0"/>
        <w:spacing w:after="35" w:line="240" w:lineRule="exact"/>
        <w:ind w:left="102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1986</w:t>
      </w:r>
    </w:p>
    <w:p w:rsidR="0071299C" w:rsidRDefault="006025C2">
      <w:pPr>
        <w:autoSpaceDE w:val="0"/>
        <w:autoSpaceDN w:val="0"/>
        <w:adjustRightInd w:val="0"/>
        <w:spacing w:after="194" w:line="262" w:lineRule="exact"/>
        <w:ind w:left="8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4"/>
          <w:sz w:val="24"/>
          <w:szCs w:val="24"/>
        </w:rPr>
        <w:t>High School Diploma</w:t>
      </w:r>
      <w:r>
        <w:rPr>
          <w:rFonts w:ascii="TimesNewRomanPSMT" w:hAnsi="TimesNewRomanPSMT" w:cs="TimesNewRomanPSMT"/>
          <w:color w:val="000000"/>
          <w:w w:val="90"/>
          <w:sz w:val="24"/>
          <w:szCs w:val="24"/>
        </w:rPr>
        <w:t xml:space="preserve">: </w:t>
      </w:r>
      <w:r>
        <w:rPr>
          <w:rFonts w:ascii="TimesNewRomanPS-BoldMT" w:hAnsi="TimesNewRomanPS-BoldMT" w:cs="TimesNewRomanPS-BoldMT"/>
          <w:color w:val="000000"/>
          <w:spacing w:val="5"/>
          <w:sz w:val="24"/>
          <w:szCs w:val="24"/>
        </w:rPr>
        <w:t>General</w:t>
      </w:r>
      <w:r>
        <w:br/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Fort Collins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CO</w:t>
      </w:r>
      <w:r>
        <w:rPr>
          <w:rFonts w:ascii="TimesNewRomanPSMT" w:hAnsi="TimesNewRomanPSMT" w:cs="TimesNewRomanPSMT"/>
          <w:color w:val="000000"/>
          <w:sz w:val="24"/>
          <w:szCs w:val="24"/>
        </w:rPr>
        <w:t>, USA</w:t>
      </w:r>
    </w:p>
    <w:p w:rsidR="0071299C" w:rsidRDefault="006025C2">
      <w:pPr>
        <w:autoSpaceDE w:val="0"/>
        <w:autoSpaceDN w:val="0"/>
        <w:adjustRightInd w:val="0"/>
        <w:spacing w:after="106" w:line="280" w:lineRule="exact"/>
        <w:ind w:left="80"/>
        <w:rPr>
          <w:rFonts w:ascii="TimesNewRomanPS-BoldMT" w:hAnsi="TimesNewRomanPS-BoldMT" w:cs="TimesNewRomanPS-Bold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color w:val="000000"/>
          <w:spacing w:val="8"/>
          <w:sz w:val="28"/>
          <w:szCs w:val="28"/>
        </w:rPr>
        <w:t>Skills</w:t>
      </w:r>
    </w:p>
    <w:p w:rsidR="0071299C" w:rsidRDefault="006025C2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Computers: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20-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20 Worksheet, Salesforce.com, 10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-key/data entry, Windows, Excel, Access, Word, Outlook, </w:t>
      </w:r>
      <w:r>
        <w:br/>
      </w:r>
      <w:r w:rsidR="00053BF7" w:rsidRPr="00053BF7">
        <w:rPr>
          <w:noProof/>
        </w:rPr>
        <w:pict>
          <v:shape id="_x0000_s1030" style="position:absolute;left:0;text-align:left;margin-left:39.5pt;margin-top:500.5pt;width:58pt;height:2pt;z-index:-251637248;mso-position-horizontal:absolute;mso-position-horizontal-relative:page;mso-position-vertical:absolute;mso-position-vertical-relative:page" coordsize="58,2" path="m1,1r56,e" filled="f" strokeweight="1pt">
            <v:stroke miterlimit="10" joinstyle="miter" endcap="square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>MS Office, ISIS, Apollo Reporting, Insight Reporting, Remedy, Oracle, EDD, Getpaid, Xign, Sciquest, Ariba</w:t>
      </w:r>
    </w:p>
    <w:p w:rsidR="0071299C" w:rsidRDefault="0071299C">
      <w:pPr>
        <w:autoSpaceDE w:val="0"/>
        <w:autoSpaceDN w:val="0"/>
        <w:adjustRightInd w:val="0"/>
        <w:spacing w:after="0" w:line="32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299C" w:rsidRDefault="006025C2">
      <w:pPr>
        <w:autoSpaceDE w:val="0"/>
        <w:autoSpaceDN w:val="0"/>
        <w:adjustRightInd w:val="0"/>
        <w:spacing w:after="0" w:line="267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w w:val="97"/>
          <w:sz w:val="24"/>
          <w:szCs w:val="24"/>
        </w:rPr>
        <w:t xml:space="preserve">Accounting \Finance: A/R, Billing, Business 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to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Business Collections, Reconciliations, ATB, Analytical and </w:t>
      </w:r>
      <w:r>
        <w:br/>
      </w:r>
      <w:r w:rsidR="00053BF7" w:rsidRPr="00053BF7">
        <w:rPr>
          <w:noProof/>
        </w:rPr>
        <w:pict>
          <v:shape id="_x0000_s1029" style="position:absolute;left:0;text-align:left;margin-left:39.5pt;margin-top:542.5pt;width:99pt;height:2pt;z-index:-251636224;mso-position-horizontal:absolute;mso-position-horizontal-relative:page;mso-position-vertical:absolute;mso-position-vertical-relative:page" coordsize="99,2" path="m1,1r97,e" filled="f" strokeweight="1pt">
            <v:stroke miterlimit="10" joinstyle="miter" endcap="square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problem solving skills, EDD, Ecommerce billing and platforms, Strong written and oral communication skills, </w:t>
      </w:r>
      <w:r>
        <w:br/>
      </w:r>
      <w:r>
        <w:rPr>
          <w:rFonts w:ascii="TimesNewRomanPSMT" w:hAnsi="TimesNewRomanPSMT" w:cs="TimesNewRomanPSMT"/>
          <w:color w:val="000000"/>
          <w:w w:val="97"/>
          <w:sz w:val="24"/>
          <w:szCs w:val="24"/>
        </w:rPr>
        <w:t>Strong multi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tasking and organizational skills</w:t>
      </w:r>
    </w:p>
    <w:p w:rsidR="0071299C" w:rsidRDefault="0071299C">
      <w:pPr>
        <w:autoSpaceDE w:val="0"/>
        <w:autoSpaceDN w:val="0"/>
        <w:adjustRightInd w:val="0"/>
        <w:spacing w:after="0" w:line="32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299C" w:rsidRDefault="00053BF7">
      <w:pPr>
        <w:autoSpaceDE w:val="0"/>
        <w:autoSpaceDN w:val="0"/>
        <w:adjustRightInd w:val="0"/>
        <w:spacing w:after="0" w:line="24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053BF7">
        <w:rPr>
          <w:noProof/>
        </w:rPr>
        <w:pict>
          <v:shape id="_x0000_s1028" style="position:absolute;left:0;text-align:left;margin-left:0;margin-top:-68pt;width:612pt;height:698pt;z-index:-251681280;mso-position-horizontal:absolute;mso-position-horizontal-relative:page;mso-position-vertical:absolute;mso-position-vertical-relative:page" coordsize="612,698" path="m,100r612,l612,668,,668,,100xe" stroked="f">
            <w10:wrap anchorx="page" anchory="page"/>
            <w10:anchorlock/>
          </v:shape>
        </w:pict>
      </w:r>
      <w:r w:rsidRPr="00053BF7">
        <w:rPr>
          <w:noProof/>
        </w:rPr>
        <w:pict>
          <v:shape id="_x0000_s1027" style="position:absolute;left:0;text-align:left;margin-left:0;margin-top:-68pt;width:612pt;height:698pt;z-index:-251679232;mso-position-horizontal:absolute;mso-position-horizontal-relative:page;mso-position-vertical:absolute;mso-position-vertical-relative:page" coordsize="612,698" path="m,100r612,l612,668,,668,,100xe" stroked="f">
            <w10:wrap anchorx="page" anchory="page"/>
            <w10:anchorlock/>
          </v:shape>
        </w:pict>
      </w:r>
      <w:r w:rsidRPr="00053BF7">
        <w:rPr>
          <w:noProof/>
        </w:rPr>
        <w:pict>
          <v:shape id="_x0000_s1026" style="position:absolute;left:0;text-align:left;margin-left:39.5pt;margin-top:598.5pt;width:88pt;height:2pt;z-index:-251635200;mso-position-horizontal:absolute;mso-position-horizontal-relative:page;mso-position-vertical:absolute;mso-position-vertical-relative:page" coordsize="88,2" path="m1,1r86,e" filled="f" strokeweight="1pt">
            <v:stroke miterlimit="10" joinstyle="miter" endcap="square"/>
            <w10:wrap anchorx="page" anchory="page"/>
            <w10:anchorlock/>
          </v:shape>
        </w:pict>
      </w:r>
      <w:r w:rsidR="006025C2">
        <w:rPr>
          <w:rFonts w:ascii="TimesNewRomanPSMT" w:hAnsi="TimesNewRomanPSMT" w:cs="TimesNewRomanPSMT"/>
          <w:color w:val="000000"/>
          <w:w w:val="97"/>
          <w:sz w:val="24"/>
          <w:szCs w:val="24"/>
        </w:rPr>
        <w:t>Customer Service:</w:t>
      </w:r>
      <w:r w:rsidR="006025C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6025C2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17 + years customer service experience</w:t>
      </w:r>
    </w:p>
    <w:p w:rsidR="000F2A6D" w:rsidRDefault="000F2A6D">
      <w:pPr>
        <w:autoSpaceDE w:val="0"/>
        <w:autoSpaceDN w:val="0"/>
        <w:adjustRightInd w:val="0"/>
        <w:spacing w:after="0" w:line="24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sectPr w:rsidR="000F2A6D" w:rsidSect="0071299C">
      <w:pgSz w:w="12240" w:h="15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1299C"/>
    <w:rsid w:val="00024B70"/>
    <w:rsid w:val="00053BF7"/>
    <w:rsid w:val="000F2A6D"/>
    <w:rsid w:val="00102B5B"/>
    <w:rsid w:val="006025C2"/>
    <w:rsid w:val="00673C7B"/>
    <w:rsid w:val="0071299C"/>
    <w:rsid w:val="00870051"/>
    <w:rsid w:val="009823A1"/>
    <w:rsid w:val="00AA53F5"/>
    <w:rsid w:val="00AE741F"/>
    <w:rsid w:val="00BB49E5"/>
    <w:rsid w:val="00E461C6"/>
    <w:rsid w:val="00EA4CD8"/>
    <w:rsid w:val="00FF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Davenports</dc:creator>
  <cp:lastModifiedBy>Sherry Davenport</cp:lastModifiedBy>
  <cp:revision>7</cp:revision>
  <dcterms:created xsi:type="dcterms:W3CDTF">2014-03-28T04:26:00Z</dcterms:created>
  <dcterms:modified xsi:type="dcterms:W3CDTF">2014-05-27T17:31:00Z</dcterms:modified>
</cp:coreProperties>
</file>