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 xml:space="preserve">Darrius </w:t>
      </w:r>
      <w:proofErr w:type="spellStart"/>
      <w:r w:rsidR="00682955">
        <w:rPr>
          <w:sz w:val="28"/>
          <w:szCs w:val="28"/>
          <w:u w:val="single"/>
        </w:rPr>
        <w:t>Louwell</w:t>
      </w:r>
      <w:proofErr w:type="spellEnd"/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6/30/16</w:t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1</w:t>
      </w:r>
      <w:r w:rsidR="00682955" w:rsidRPr="00682955">
        <w:rPr>
          <w:sz w:val="28"/>
          <w:szCs w:val="28"/>
          <w:u w:val="single"/>
          <w:vertAlign w:val="superscript"/>
        </w:rPr>
        <w:t>st</w:t>
      </w:r>
      <w:r w:rsidR="00682955">
        <w:rPr>
          <w:sz w:val="28"/>
          <w:szCs w:val="28"/>
          <w:u w:val="single"/>
        </w:rPr>
        <w:t xml:space="preserve"> Slicing</w:t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1</w:t>
      </w:r>
      <w:r w:rsidR="00682955" w:rsidRPr="00682955">
        <w:rPr>
          <w:sz w:val="28"/>
          <w:szCs w:val="28"/>
          <w:u w:val="single"/>
          <w:vertAlign w:val="superscript"/>
        </w:rPr>
        <w:t>st</w:t>
      </w:r>
      <w:r w:rsidR="00682955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Learn More/Different Responsibilities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PR on 9/1/15 score 4.85</w:t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82955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682955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295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82955">
        <w:rPr>
          <w:sz w:val="28"/>
          <w:szCs w:val="28"/>
        </w:rPr>
        <w:t>13.50</w:t>
      </w:r>
      <w:r>
        <w:rPr>
          <w:sz w:val="28"/>
          <w:szCs w:val="28"/>
        </w:rPr>
        <w:t>_</w:t>
      </w:r>
      <w:r w:rsidR="0068295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682955">
        <w:rPr>
          <w:sz w:val="28"/>
          <w:szCs w:val="28"/>
        </w:rPr>
        <w:t>8/27/14</w:t>
      </w:r>
      <w:r>
        <w:rPr>
          <w:sz w:val="28"/>
          <w:szCs w:val="28"/>
        </w:rPr>
        <w:t>_</w:t>
      </w:r>
      <w:r w:rsidR="00682955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682955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5592"/>
  <w15:docId w15:val="{05FE9418-AC27-406A-9A7F-B032DA5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2016-06-30T20:50:00Z</dcterms:created>
  <dcterms:modified xsi:type="dcterms:W3CDTF">2016-06-30T20:50:00Z</dcterms:modified>
</cp:coreProperties>
</file>