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8C1DF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Dara Dos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50AE5D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4/5/2018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4C39F1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2</w:t>
      </w:r>
      <w:r w:rsidR="00EF5FCF" w:rsidRPr="00EF5FCF">
        <w:rPr>
          <w:sz w:val="28"/>
          <w:szCs w:val="28"/>
          <w:u w:val="single"/>
          <w:vertAlign w:val="superscript"/>
        </w:rPr>
        <w:t>nd</w:t>
      </w:r>
      <w:r w:rsidR="00EF5FCF">
        <w:rPr>
          <w:sz w:val="28"/>
          <w:szCs w:val="28"/>
          <w:u w:val="single"/>
        </w:rPr>
        <w:t xml:space="preserve"> DC 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B9306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2</w:t>
      </w:r>
      <w:r w:rsidR="00EF5FCF" w:rsidRPr="00EF5FCF">
        <w:rPr>
          <w:sz w:val="28"/>
          <w:szCs w:val="28"/>
          <w:u w:val="single"/>
          <w:vertAlign w:val="superscript"/>
        </w:rPr>
        <w:t>nd</w:t>
      </w:r>
      <w:r w:rsidR="00EF5FCF">
        <w:rPr>
          <w:sz w:val="28"/>
          <w:szCs w:val="28"/>
          <w:u w:val="single"/>
        </w:rPr>
        <w:t xml:space="preserve"> Hormel QA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626A991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Opening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E7F7C6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Improving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F4B87D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AE82E0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5FD9F03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EF5FCF">
        <w:rPr>
          <w:sz w:val="28"/>
          <w:szCs w:val="28"/>
          <w:u w:val="single"/>
        </w:rPr>
        <w:t>$13.00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4C3D166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F5FCF">
        <w:rPr>
          <w:sz w:val="28"/>
          <w:szCs w:val="28"/>
          <w:u w:val="single"/>
        </w:rPr>
        <w:t>3/6/2018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EF5FCF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2018-04-05T20:20:00Z</dcterms:created>
  <dcterms:modified xsi:type="dcterms:W3CDTF">2018-04-05T20:20:00Z</dcterms:modified>
</cp:coreProperties>
</file>