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80AAA" w14:textId="77777777" w:rsidR="007022F3" w:rsidRPr="007022F3" w:rsidRDefault="007022F3" w:rsidP="007022F3">
      <w:pPr>
        <w:spacing w:after="100" w:afterAutospacing="1" w:line="240" w:lineRule="auto"/>
        <w:jc w:val="left"/>
        <w:outlineLvl w:val="3"/>
        <w:rPr>
          <w:rFonts w:ascii="inherit" w:eastAsia="Times New Roman" w:hAnsi="inherit" w:cs="Times New Roman"/>
          <w:color w:val="003366"/>
          <w:sz w:val="36"/>
          <w:szCs w:val="36"/>
        </w:rPr>
      </w:pPr>
      <w:r w:rsidRPr="007022F3">
        <w:rPr>
          <w:rFonts w:ascii="inherit" w:eastAsia="Times New Roman" w:hAnsi="inherit" w:cs="Times New Roman"/>
          <w:color w:val="003366"/>
          <w:sz w:val="36"/>
          <w:szCs w:val="36"/>
        </w:rPr>
        <w:t>Case Verification Number: 2019325174612AK</w:t>
      </w:r>
    </w:p>
    <w:p w14:paraId="2B1E1332" w14:textId="77777777" w:rsidR="007022F3" w:rsidRPr="007022F3" w:rsidRDefault="007022F3" w:rsidP="007022F3">
      <w:pPr>
        <w:spacing w:after="0" w:line="240" w:lineRule="auto"/>
        <w:jc w:val="left"/>
        <w:rPr>
          <w:rFonts w:ascii="Trebuchet" w:eastAsia="Times New Roman" w:hAnsi="Trebuchet" w:cs="Times New Roman"/>
          <w:color w:val="003366"/>
          <w:sz w:val="24"/>
          <w:szCs w:val="24"/>
        </w:rPr>
      </w:pPr>
      <w:r w:rsidRPr="007022F3">
        <w:rPr>
          <w:rFonts w:ascii="Trebuchet" w:eastAsia="Times New Roman" w:hAnsi="Trebuchet" w:cs="Times New Roman"/>
          <w:color w:val="003366"/>
          <w:sz w:val="24"/>
          <w:szCs w:val="24"/>
        </w:rPr>
        <w:t>Report prepared: 11/21/2019</w:t>
      </w:r>
    </w:p>
    <w:p w14:paraId="3BD32D52" w14:textId="77777777" w:rsidR="007022F3" w:rsidRPr="007022F3" w:rsidRDefault="007022F3" w:rsidP="007022F3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7022F3">
        <w:rPr>
          <w:rFonts w:ascii="Trebuchet" w:eastAsia="Times New Roman" w:hAnsi="Trebuchet" w:cs="Arial"/>
          <w:color w:val="003366"/>
          <w:sz w:val="27"/>
          <w:szCs w:val="27"/>
        </w:rPr>
        <w:t>Company Information</w:t>
      </w:r>
    </w:p>
    <w:p w14:paraId="2F7E798F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color w:val="222222"/>
          <w:sz w:val="24"/>
          <w:szCs w:val="24"/>
        </w:rPr>
        <w:pict w14:anchorId="15BAE341">
          <v:rect id="_x0000_i1025" style="width:0;height:0" o:hralign="center" o:hrstd="t" o:hr="t" fillcolor="#a0a0a0" stroked="f"/>
        </w:pict>
      </w:r>
    </w:p>
    <w:p w14:paraId="220A2377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Company ID: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1284996</w:t>
      </w:r>
    </w:p>
    <w:p w14:paraId="79FF4EC3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Company Name: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ESSG - Corporate Management Group</w:t>
      </w:r>
    </w:p>
    <w:p w14:paraId="527D9A6E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Client Company ID: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1284996</w:t>
      </w:r>
    </w:p>
    <w:p w14:paraId="379A5716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Client Company Name: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ESSG - Corporate Management Group</w:t>
      </w:r>
    </w:p>
    <w:p w14:paraId="370BBAC3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5808A786" w14:textId="77777777" w:rsidR="007022F3" w:rsidRPr="007022F3" w:rsidRDefault="007022F3" w:rsidP="007022F3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7022F3">
        <w:rPr>
          <w:rFonts w:ascii="Trebuchet" w:eastAsia="Times New Roman" w:hAnsi="Trebuchet" w:cs="Arial"/>
          <w:color w:val="003366"/>
          <w:sz w:val="27"/>
          <w:szCs w:val="27"/>
        </w:rPr>
        <w:t>Employee Information</w:t>
      </w:r>
    </w:p>
    <w:p w14:paraId="5F0FB3F8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color w:val="222222"/>
          <w:sz w:val="24"/>
          <w:szCs w:val="24"/>
        </w:rPr>
        <w:pict w14:anchorId="3DACF367">
          <v:rect id="_x0000_i1026" style="width:0;height:0" o:hralign="center" o:hrstd="t" o:hr="t" fillcolor="#a0a0a0" stroked="f"/>
        </w:pict>
      </w:r>
    </w:p>
    <w:p w14:paraId="78780755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Name: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Damien D. Mobley</w:t>
      </w:r>
    </w:p>
    <w:p w14:paraId="2FBE4AB4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Date of Birth: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01/02/1995</w:t>
      </w:r>
    </w:p>
    <w:p w14:paraId="3244BAED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U.S. Social Security Number: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***-**-1489</w:t>
      </w:r>
    </w:p>
    <w:p w14:paraId="11C3E048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Employee's First Day of Employment: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11/21/2019</w:t>
      </w:r>
    </w:p>
    <w:p w14:paraId="227FD6E4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Citizenship Status: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U.S. Citizen</w:t>
      </w:r>
    </w:p>
    <w:p w14:paraId="1D63AD2A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13F6F0EA" w14:textId="77777777" w:rsidR="007022F3" w:rsidRPr="007022F3" w:rsidRDefault="007022F3" w:rsidP="007022F3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7022F3">
        <w:rPr>
          <w:rFonts w:ascii="Trebuchet" w:eastAsia="Times New Roman" w:hAnsi="Trebuchet" w:cs="Arial"/>
          <w:color w:val="003366"/>
          <w:sz w:val="27"/>
          <w:szCs w:val="27"/>
        </w:rPr>
        <w:t>Document Information</w:t>
      </w:r>
    </w:p>
    <w:p w14:paraId="0384ED85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color w:val="222222"/>
          <w:sz w:val="24"/>
          <w:szCs w:val="24"/>
        </w:rPr>
        <w:pict w14:anchorId="2F029880">
          <v:rect id="_x0000_i1027" style="width:0;height:0" o:hralign="center" o:hrstd="t" o:hr="t" fillcolor="#a0a0a0" stroked="f"/>
        </w:pict>
      </w:r>
    </w:p>
    <w:p w14:paraId="1D98B6C0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List B Document: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Driver's license or ID card issued by a U.S. state or outlying possession</w:t>
      </w:r>
    </w:p>
    <w:p w14:paraId="06A79668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Document Subtype: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Driver's License</w:t>
      </w:r>
    </w:p>
    <w:p w14:paraId="6641BF2A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Document Number: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*********1410</w:t>
      </w:r>
    </w:p>
    <w:p w14:paraId="034F8E9F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Expiration Date: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01/02/2020</w:t>
      </w:r>
    </w:p>
    <w:p w14:paraId="1E1F0D81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State: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Minnesota</w:t>
      </w:r>
    </w:p>
    <w:p w14:paraId="2855D9FF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List C Document: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U.S. birth certificate (original or certified copy)</w:t>
      </w:r>
    </w:p>
    <w:p w14:paraId="0098C4BC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7FC02381" w14:textId="77777777" w:rsidR="007022F3" w:rsidRPr="007022F3" w:rsidRDefault="007022F3" w:rsidP="007022F3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7022F3">
        <w:rPr>
          <w:rFonts w:ascii="Trebuchet" w:eastAsia="Times New Roman" w:hAnsi="Trebuchet" w:cs="Arial"/>
          <w:color w:val="003366"/>
          <w:sz w:val="27"/>
          <w:szCs w:val="27"/>
        </w:rPr>
        <w:t>Case Information</w:t>
      </w:r>
    </w:p>
    <w:p w14:paraId="091F0973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color w:val="222222"/>
          <w:sz w:val="24"/>
          <w:szCs w:val="24"/>
        </w:rPr>
        <w:pict w14:anchorId="11A1376D">
          <v:rect id="_x0000_i1028" style="width:0;height:0" o:hralign="center" o:hrstd="t" o:hr="t" fillcolor="#a0a0a0" stroked="f"/>
        </w:pict>
      </w:r>
    </w:p>
    <w:p w14:paraId="06BA29EB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Case Status: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Closed</w:t>
      </w:r>
    </w:p>
    <w:p w14:paraId="2EE6C522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Case Submitted By: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Debbie Ganser</w:t>
      </w:r>
    </w:p>
    <w:p w14:paraId="66257BFF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Current Case Result: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Employment Authorized</w:t>
      </w:r>
    </w:p>
    <w:p w14:paraId="4712CCE3" w14:textId="77777777" w:rsidR="007022F3" w:rsidRPr="007022F3" w:rsidRDefault="007022F3" w:rsidP="007022F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022F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Reason for Closure: </w:t>
      </w:r>
      <w:r w:rsidRPr="007022F3">
        <w:rPr>
          <w:rFonts w:ascii="Arial" w:eastAsia="Times New Roman" w:hAnsi="Arial" w:cs="Arial"/>
          <w:color w:val="222222"/>
          <w:sz w:val="24"/>
          <w:szCs w:val="24"/>
        </w:rPr>
        <w:t>Employment Authorized Auto Close</w:t>
      </w:r>
    </w:p>
    <w:p w14:paraId="375C0C18" w14:textId="77777777" w:rsidR="004928C6" w:rsidRDefault="007022F3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F3"/>
    <w:rsid w:val="001013ED"/>
    <w:rsid w:val="00520FD9"/>
    <w:rsid w:val="007022F3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A06E"/>
  <w15:chartTrackingRefBased/>
  <w15:docId w15:val="{46B212CD-078D-4B87-BE03-F264438F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022F3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022F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02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1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2019-11-21T17:49:00Z</dcterms:created>
  <dcterms:modified xsi:type="dcterms:W3CDTF">2019-11-21T17:49:00Z</dcterms:modified>
</cp:coreProperties>
</file>