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168E0" w14:textId="77777777" w:rsidR="00203CE4" w:rsidRDefault="00203CE4" w:rsidP="00203CE4">
      <w:pPr>
        <w:framePr w:wrap="around" w:vAnchor="page" w:hAnchor="page" w:x="1782"/>
        <w:ind w:left="1513" w:right="0"/>
        <w:suppressOverlap/>
      </w:pPr>
      <w:bookmarkStart w:id="0" w:name="_GoBack"/>
      <w:r>
        <w:rPr>
          <w:sz w:val="52"/>
        </w:rPr>
        <w:t>Craig Whalen</w:t>
      </w:r>
    </w:p>
    <w:bookmarkEnd w:id="0"/>
    <w:p w14:paraId="6E21280C" w14:textId="77777777" w:rsidR="00203CE4" w:rsidRDefault="00203CE4" w:rsidP="00203CE4">
      <w:pPr>
        <w:framePr w:wrap="around" w:vAnchor="page" w:hAnchor="page" w:x="1782"/>
        <w:ind w:left="2478" w:right="0"/>
        <w:suppressOverlap/>
      </w:pPr>
      <w:r>
        <w:rPr>
          <w:sz w:val="16"/>
        </w:rPr>
        <w:t xml:space="preserve">433 </w:t>
      </w:r>
      <w:proofErr w:type="spellStart"/>
      <w:r>
        <w:rPr>
          <w:sz w:val="16"/>
        </w:rPr>
        <w:t>Benzinger</w:t>
      </w:r>
      <w:proofErr w:type="spellEnd"/>
    </w:p>
    <w:p w14:paraId="090A49ED" w14:textId="77638D65" w:rsidR="00511C26" w:rsidRDefault="00203CE4" w:rsidP="00203CE4">
      <w:pPr>
        <w:rPr>
          <w:sz w:val="16"/>
        </w:rPr>
      </w:pPr>
      <w:r>
        <w:rPr>
          <w:sz w:val="16"/>
        </w:rPr>
        <w:t xml:space="preserve">Buffalo, New York, 14206 (716)349-1679 </w:t>
      </w:r>
      <w:hyperlink r:id="rId5" w:history="1">
        <w:r w:rsidRPr="00F2212F">
          <w:rPr>
            <w:rStyle w:val="Hyperlink"/>
            <w:sz w:val="16"/>
          </w:rPr>
          <w:t>craigwhalen0608@gmail.com</w:t>
        </w:r>
      </w:hyperlink>
    </w:p>
    <w:p w14:paraId="6B0AD751" w14:textId="413456B9" w:rsidR="00203CE4" w:rsidRDefault="00203CE4" w:rsidP="00203CE4"/>
    <w:p w14:paraId="0FEFDAF1" w14:textId="7FAEF9F5" w:rsidR="00203CE4" w:rsidRDefault="00203CE4" w:rsidP="00203CE4"/>
    <w:p w14:paraId="5AF90114" w14:textId="7B359CA9" w:rsidR="00203CE4" w:rsidRDefault="00203CE4" w:rsidP="00203CE4">
      <w:pPr>
        <w:spacing w:after="160"/>
        <w:ind w:left="0" w:right="0"/>
      </w:pPr>
      <w:r>
        <w:rPr>
          <w:sz w:val="30"/>
        </w:rPr>
        <w:t>WORK E</w:t>
      </w:r>
      <w:r>
        <w:rPr>
          <w:sz w:val="30"/>
        </w:rPr>
        <w:t>X</w:t>
      </w:r>
      <w:r>
        <w:rPr>
          <w:sz w:val="30"/>
        </w:rPr>
        <w:tab/>
      </w:r>
      <w:r>
        <w:rPr>
          <w:sz w:val="30"/>
        </w:rPr>
        <w:t>PERIENCE</w:t>
      </w:r>
    </w:p>
    <w:p w14:paraId="1DAB3CED" w14:textId="77777777" w:rsidR="00203CE4" w:rsidRDefault="00203CE4" w:rsidP="00203CE4">
      <w:pPr>
        <w:ind w:left="-10" w:right="0"/>
      </w:pPr>
      <w:r>
        <w:rPr>
          <w:sz w:val="22"/>
        </w:rPr>
        <w:t>INDUSTRIAL UPPORT INC., NY</w:t>
      </w:r>
    </w:p>
    <w:p w14:paraId="4D4D0FB6" w14:textId="77777777" w:rsidR="00203CE4" w:rsidRDefault="00203CE4" w:rsidP="00203CE4">
      <w:pPr>
        <w:ind w:left="-14" w:right="0"/>
      </w:pPr>
      <w:r>
        <w:rPr>
          <w:sz w:val="22"/>
        </w:rPr>
        <w:t xml:space="preserve">2nd shift Super </w:t>
      </w:r>
      <w:proofErr w:type="spellStart"/>
      <w:r>
        <w:rPr>
          <w:sz w:val="22"/>
        </w:rPr>
        <w:t>isor</w:t>
      </w:r>
      <w:proofErr w:type="spellEnd"/>
      <w:r>
        <w:rPr>
          <w:sz w:val="22"/>
        </w:rPr>
        <w:t>, Oct 2002 — Feb 2014</w:t>
      </w:r>
    </w:p>
    <w:p w14:paraId="20609B20" w14:textId="77777777" w:rsidR="00203CE4" w:rsidRDefault="00203CE4" w:rsidP="00203CE4">
      <w:pPr>
        <w:numPr>
          <w:ilvl w:val="0"/>
          <w:numId w:val="1"/>
        </w:numPr>
        <w:spacing w:after="62" w:line="216" w:lineRule="auto"/>
        <w:ind w:right="0" w:hanging="336"/>
      </w:pPr>
      <w:r>
        <w:rPr>
          <w:sz w:val="20"/>
        </w:rPr>
        <w:t xml:space="preserve">Read am interpret blueprints or drawings of parts to be cast or patterns to be made; then </w:t>
      </w:r>
      <w:proofErr w:type="spellStart"/>
      <w:r>
        <w:rPr>
          <w:sz w:val="20"/>
        </w:rPr>
        <w:t>comput</w:t>
      </w:r>
      <w:proofErr w:type="spellEnd"/>
      <w:r>
        <w:rPr>
          <w:sz w:val="20"/>
        </w:rPr>
        <w:t xml:space="preserve"> dimensions and plan operational sequences.</w:t>
      </w:r>
    </w:p>
    <w:p w14:paraId="352BE495" w14:textId="77777777" w:rsidR="00203CE4" w:rsidRDefault="00203CE4" w:rsidP="00203CE4">
      <w:pPr>
        <w:numPr>
          <w:ilvl w:val="0"/>
          <w:numId w:val="1"/>
        </w:numPr>
        <w:spacing w:after="46" w:line="216" w:lineRule="auto"/>
        <w:ind w:right="0" w:hanging="336"/>
      </w:pPr>
      <w:r>
        <w:rPr>
          <w:sz w:val="20"/>
        </w:rPr>
        <w:t xml:space="preserve">Verify c </w:t>
      </w:r>
      <w:proofErr w:type="spellStart"/>
      <w:r>
        <w:rPr>
          <w:sz w:val="20"/>
        </w:rPr>
        <w:t>nformance</w:t>
      </w:r>
      <w:proofErr w:type="spellEnd"/>
      <w:r>
        <w:rPr>
          <w:sz w:val="20"/>
        </w:rPr>
        <w:t xml:space="preserve"> of patterns or template dimensions to specifications, using measuring instruments such as calipers, scales, and micrometers.</w:t>
      </w:r>
    </w:p>
    <w:p w14:paraId="6FECE651" w14:textId="77777777" w:rsidR="00203CE4" w:rsidRDefault="00203CE4" w:rsidP="00203CE4">
      <w:pPr>
        <w:spacing w:after="60" w:line="216" w:lineRule="auto"/>
        <w:ind w:left="614" w:right="0" w:hanging="331"/>
        <w:jc w:val="both"/>
      </w:pPr>
      <w:r>
        <w:rPr>
          <w:noProof/>
        </w:rPr>
        <w:drawing>
          <wp:inline distT="0" distB="0" distL="0" distR="0" wp14:anchorId="7C735017" wp14:editId="6ED472BF">
            <wp:extent cx="45738" cy="42685"/>
            <wp:effectExtent l="0" t="0" r="0" b="0"/>
            <wp:docPr id="2385" name="Picture 2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" name="Picture 23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8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Read and interpret blueprints or drawings of parts to be cast or patterns to be made; then </w:t>
      </w:r>
      <w:proofErr w:type="spellStart"/>
      <w:r>
        <w:rPr>
          <w:sz w:val="20"/>
        </w:rPr>
        <w:t>comput</w:t>
      </w:r>
      <w:proofErr w:type="spellEnd"/>
      <w:r>
        <w:rPr>
          <w:sz w:val="20"/>
        </w:rPr>
        <w:t xml:space="preserve"> dimensions and plan operational sequences.</w:t>
      </w:r>
    </w:p>
    <w:p w14:paraId="6E4CA87C" w14:textId="77777777" w:rsidR="00203CE4" w:rsidRDefault="00203CE4" w:rsidP="00203CE4">
      <w:pPr>
        <w:spacing w:after="41" w:line="216" w:lineRule="auto"/>
        <w:ind w:left="619" w:right="0" w:hanging="331"/>
      </w:pPr>
      <w:r>
        <w:rPr>
          <w:noProof/>
        </w:rPr>
        <w:drawing>
          <wp:inline distT="0" distB="0" distL="0" distR="0" wp14:anchorId="6742F4E8" wp14:editId="0EBA5B4D">
            <wp:extent cx="42689" cy="42685"/>
            <wp:effectExtent l="0" t="0" r="0" b="0"/>
            <wp:docPr id="2386" name="Picture 2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" name="Picture 23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89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 xml:space="preserve">Verify c </w:t>
      </w:r>
      <w:proofErr w:type="spellStart"/>
      <w:r>
        <w:rPr>
          <w:sz w:val="20"/>
        </w:rPr>
        <w:t>nformance</w:t>
      </w:r>
      <w:proofErr w:type="spellEnd"/>
      <w:r>
        <w:rPr>
          <w:sz w:val="20"/>
        </w:rPr>
        <w:t xml:space="preserve"> of patterns or template dimensions to specifications, using measuring instruments such as calipers, scales, and micrometers.</w:t>
      </w:r>
    </w:p>
    <w:p w14:paraId="0DE88F04" w14:textId="77777777" w:rsidR="00203CE4" w:rsidRDefault="00203CE4" w:rsidP="00203CE4">
      <w:pPr>
        <w:numPr>
          <w:ilvl w:val="0"/>
          <w:numId w:val="1"/>
        </w:numPr>
        <w:ind w:right="0" w:hanging="336"/>
      </w:pPr>
      <w:r>
        <w:rPr>
          <w:sz w:val="20"/>
        </w:rPr>
        <w:t>Repair and rework templates and patterns.</w:t>
      </w:r>
    </w:p>
    <w:p w14:paraId="2DC34A92" w14:textId="77777777" w:rsidR="00203CE4" w:rsidRDefault="00203CE4" w:rsidP="00203CE4">
      <w:pPr>
        <w:numPr>
          <w:ilvl w:val="0"/>
          <w:numId w:val="1"/>
        </w:numPr>
        <w:spacing w:after="122" w:line="216" w:lineRule="auto"/>
        <w:ind w:right="0" w:hanging="336"/>
      </w:pPr>
      <w:r>
        <w:rPr>
          <w:sz w:val="20"/>
        </w:rPr>
        <w:t>Determine project requirements, including scope, assembly sequences, and required methods and materials, according to blueprints, drawings, and written or verbal instructions.</w:t>
      </w:r>
    </w:p>
    <w:p w14:paraId="38108CC5" w14:textId="77777777" w:rsidR="00203CE4" w:rsidRDefault="00203CE4" w:rsidP="00203CE4">
      <w:pPr>
        <w:numPr>
          <w:ilvl w:val="0"/>
          <w:numId w:val="1"/>
        </w:numPr>
        <w:spacing w:after="114" w:line="222" w:lineRule="auto"/>
        <w:ind w:right="0" w:hanging="336"/>
      </w:pPr>
      <w:r>
        <w:rPr>
          <w:sz w:val="20"/>
        </w:rPr>
        <w:t xml:space="preserve">Lay out, measure, and mark dimensions and reference lines on material, such as roofing panels, according to drawings or templates, using calculators, scribes, dividers, squares, and rulers. </w:t>
      </w:r>
      <w:r>
        <w:rPr>
          <w:noProof/>
        </w:rPr>
        <w:drawing>
          <wp:inline distT="0" distB="0" distL="0" distR="0" wp14:anchorId="1E4D457C" wp14:editId="156F557B">
            <wp:extent cx="42689" cy="42685"/>
            <wp:effectExtent l="0" t="0" r="0" b="0"/>
            <wp:docPr id="2389" name="Picture 2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" name="Picture 23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89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Manage and assign work to the 2nd shift team</w:t>
      </w:r>
    </w:p>
    <w:p w14:paraId="6DF53136" w14:textId="77777777" w:rsidR="00203CE4" w:rsidRDefault="00203CE4" w:rsidP="00203CE4">
      <w:pPr>
        <w:numPr>
          <w:ilvl w:val="0"/>
          <w:numId w:val="1"/>
        </w:numPr>
        <w:spacing w:after="74"/>
        <w:ind w:right="0" w:hanging="336"/>
      </w:pPr>
      <w:r>
        <w:rPr>
          <w:sz w:val="20"/>
        </w:rPr>
        <w:t>Set up a d quality control</w:t>
      </w:r>
    </w:p>
    <w:p w14:paraId="726DE80A" w14:textId="77777777" w:rsidR="00203CE4" w:rsidRDefault="00203CE4" w:rsidP="00203CE4">
      <w:pPr>
        <w:ind w:left="10" w:right="0"/>
      </w:pPr>
      <w:r>
        <w:rPr>
          <w:sz w:val="22"/>
        </w:rPr>
        <w:t>GORDONS COMPANIES, Cheektowaga, NY</w:t>
      </w:r>
    </w:p>
    <w:p w14:paraId="7D6BB88C" w14:textId="77777777" w:rsidR="00203CE4" w:rsidRDefault="00203CE4" w:rsidP="00203CE4">
      <w:pPr>
        <w:ind w:left="19" w:right="0"/>
      </w:pPr>
      <w:r>
        <w:rPr>
          <w:sz w:val="22"/>
        </w:rPr>
        <w:t>Warehouse Supervisor, Mar 2016 — Present</w:t>
      </w:r>
    </w:p>
    <w:p w14:paraId="2893C8E0" w14:textId="77777777" w:rsidR="00203CE4" w:rsidRDefault="00203CE4" w:rsidP="00203CE4">
      <w:pPr>
        <w:numPr>
          <w:ilvl w:val="0"/>
          <w:numId w:val="1"/>
        </w:numPr>
        <w:ind w:right="0" w:hanging="336"/>
      </w:pPr>
      <w:r>
        <w:rPr>
          <w:noProof/>
        </w:rPr>
        <w:drawing>
          <wp:inline distT="0" distB="0" distL="0" distR="0" wp14:anchorId="6B2F0255" wp14:editId="05796EFE">
            <wp:extent cx="6098" cy="3049"/>
            <wp:effectExtent l="0" t="0" r="0" b="0"/>
            <wp:docPr id="2390" name="Picture 2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" name="Picture 23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A3C058" wp14:editId="0B16C10B">
            <wp:extent cx="6098" cy="3049"/>
            <wp:effectExtent l="0" t="0" r="0" b="0"/>
            <wp:docPr id="2392" name="Picture 2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2" name="Picture 23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 xml:space="preserve">Receive </w:t>
      </w:r>
      <w:proofErr w:type="spellStart"/>
      <w:r>
        <w:rPr>
          <w:sz w:val="20"/>
        </w:rPr>
        <w:t>nd</w:t>
      </w:r>
      <w:proofErr w:type="spellEnd"/>
      <w:r>
        <w:rPr>
          <w:sz w:val="20"/>
        </w:rPr>
        <w:t xml:space="preserve"> count stock items, and record data manually or using computer.</w:t>
      </w:r>
    </w:p>
    <w:p w14:paraId="488DF026" w14:textId="77777777" w:rsidR="00203CE4" w:rsidRDefault="00203CE4" w:rsidP="00203CE4">
      <w:pPr>
        <w:tabs>
          <w:tab w:val="center" w:pos="331"/>
          <w:tab w:val="center" w:pos="4437"/>
        </w:tabs>
        <w:spacing w:after="71"/>
        <w:ind w:left="0" w:right="0"/>
      </w:pPr>
      <w:r>
        <w:rPr>
          <w:sz w:val="20"/>
        </w:rPr>
        <w:tab/>
      </w:r>
      <w:r>
        <w:rPr>
          <w:noProof/>
        </w:rPr>
        <w:drawing>
          <wp:inline distT="0" distB="0" distL="0" distR="0" wp14:anchorId="02F88B02" wp14:editId="13F96E32">
            <wp:extent cx="42689" cy="45734"/>
            <wp:effectExtent l="0" t="0" r="0" b="0"/>
            <wp:docPr id="2393" name="Picture 2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" name="Picture 23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89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Pack an unpack items to be stocked on shelves in stockrooms, warehouses, or storage yards.</w:t>
      </w:r>
    </w:p>
    <w:p w14:paraId="0842B32E" w14:textId="77777777" w:rsidR="00203CE4" w:rsidRDefault="00203CE4" w:rsidP="00203CE4">
      <w:pPr>
        <w:numPr>
          <w:ilvl w:val="0"/>
          <w:numId w:val="1"/>
        </w:numPr>
        <w:spacing w:after="31" w:line="229" w:lineRule="auto"/>
        <w:ind w:right="0" w:hanging="336"/>
      </w:pPr>
      <w:r>
        <w:rPr>
          <w:sz w:val="20"/>
        </w:rPr>
        <w:t xml:space="preserve">Verify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ventory</w:t>
      </w:r>
      <w:proofErr w:type="spellEnd"/>
      <w:r>
        <w:rPr>
          <w:sz w:val="20"/>
        </w:rPr>
        <w:t xml:space="preserve"> computations by comparing them to physical counts of </w:t>
      </w:r>
      <w:proofErr w:type="gramStart"/>
      <w:r>
        <w:rPr>
          <w:sz w:val="20"/>
        </w:rPr>
        <w:t>stock, and</w:t>
      </w:r>
      <w:proofErr w:type="gramEnd"/>
      <w:r>
        <w:rPr>
          <w:sz w:val="20"/>
        </w:rPr>
        <w:t xml:space="preserve"> investigate discrepancies or adjust errors.</w:t>
      </w:r>
    </w:p>
    <w:p w14:paraId="01E0A93B" w14:textId="77777777" w:rsidR="00203CE4" w:rsidRDefault="00203CE4" w:rsidP="00203CE4">
      <w:pPr>
        <w:spacing w:after="112" w:line="216" w:lineRule="auto"/>
        <w:ind w:left="634" w:right="0" w:hanging="336"/>
        <w:jc w:val="both"/>
      </w:pPr>
      <w:r>
        <w:rPr>
          <w:noProof/>
        </w:rPr>
        <w:drawing>
          <wp:inline distT="0" distB="0" distL="0" distR="0" wp14:anchorId="63053CEC" wp14:editId="5AFF0286">
            <wp:extent cx="45738" cy="42685"/>
            <wp:effectExtent l="0" t="0" r="0" b="0"/>
            <wp:docPr id="2394" name="Picture 2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4" name="Picture 239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38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Store items in an orderly and accessible manner in warehouses, tool rooms, supply rooms, or other areas.</w:t>
      </w:r>
      <w:r>
        <w:rPr>
          <w:noProof/>
        </w:rPr>
        <w:drawing>
          <wp:inline distT="0" distB="0" distL="0" distR="0" wp14:anchorId="0410B1E4" wp14:editId="0F8517D3">
            <wp:extent cx="3049" cy="6097"/>
            <wp:effectExtent l="0" t="0" r="0" b="0"/>
            <wp:docPr id="2395" name="Picture 2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" name="Picture 239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F4C8" w14:textId="77777777" w:rsidR="00203CE4" w:rsidRDefault="00203CE4" w:rsidP="00203CE4">
      <w:pPr>
        <w:numPr>
          <w:ilvl w:val="0"/>
          <w:numId w:val="1"/>
        </w:numPr>
        <w:spacing w:after="121" w:line="216" w:lineRule="auto"/>
        <w:ind w:right="0" w:hanging="336"/>
      </w:pPr>
      <w:r>
        <w:rPr>
          <w:sz w:val="20"/>
        </w:rPr>
        <w:t xml:space="preserve">Mark </w:t>
      </w:r>
      <w:proofErr w:type="spellStart"/>
      <w:r>
        <w:rPr>
          <w:sz w:val="20"/>
        </w:rPr>
        <w:t>ståck</w:t>
      </w:r>
      <w:proofErr w:type="spellEnd"/>
      <w:r>
        <w:rPr>
          <w:sz w:val="20"/>
        </w:rPr>
        <w:t xml:space="preserve"> items using identification tags, stamps, electric marking tools, or other labeling equipment.</w:t>
      </w:r>
      <w:r>
        <w:rPr>
          <w:noProof/>
        </w:rPr>
        <w:drawing>
          <wp:inline distT="0" distB="0" distL="0" distR="0" wp14:anchorId="7FEFC2A1" wp14:editId="2C0A978C">
            <wp:extent cx="3049" cy="3049"/>
            <wp:effectExtent l="0" t="0" r="0" b="0"/>
            <wp:docPr id="2396" name="Picture 2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" name="Picture 239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366EA" w14:textId="77777777" w:rsidR="00203CE4" w:rsidRDefault="00203CE4" w:rsidP="00203CE4">
      <w:pPr>
        <w:numPr>
          <w:ilvl w:val="0"/>
          <w:numId w:val="1"/>
        </w:numPr>
        <w:spacing w:after="153" w:line="216" w:lineRule="auto"/>
        <w:ind w:right="0" w:hanging="336"/>
      </w:pPr>
      <w:r>
        <w:rPr>
          <w:sz w:val="20"/>
        </w:rPr>
        <w:t xml:space="preserve">Clean and maintain supplies, tools, equipment, and storage areas </w:t>
      </w:r>
      <w:proofErr w:type="gramStart"/>
      <w:r>
        <w:rPr>
          <w:sz w:val="20"/>
        </w:rPr>
        <w:t>in order to</w:t>
      </w:r>
      <w:proofErr w:type="gramEnd"/>
      <w:r>
        <w:rPr>
          <w:sz w:val="20"/>
        </w:rPr>
        <w:t xml:space="preserve"> ensure compliance with </w:t>
      </w:r>
      <w:proofErr w:type="spellStart"/>
      <w:r>
        <w:rPr>
          <w:sz w:val="20"/>
        </w:rPr>
        <w:t>saffty</w:t>
      </w:r>
      <w:proofErr w:type="spellEnd"/>
      <w:r>
        <w:rPr>
          <w:sz w:val="20"/>
        </w:rPr>
        <w:t xml:space="preserve"> regulations.</w:t>
      </w:r>
    </w:p>
    <w:p w14:paraId="0A6FE9B7" w14:textId="77777777" w:rsidR="00203CE4" w:rsidRDefault="00203CE4" w:rsidP="00203CE4">
      <w:pPr>
        <w:numPr>
          <w:ilvl w:val="0"/>
          <w:numId w:val="1"/>
        </w:numPr>
        <w:spacing w:after="66" w:line="216" w:lineRule="auto"/>
        <w:ind w:right="0" w:hanging="336"/>
      </w:pPr>
      <w:r>
        <w:rPr>
          <w:sz w:val="20"/>
        </w:rPr>
        <w:t>Determine proper storage methods, identification, and stock location based on turnover, environmental factors, and physical capabilities of facilities.</w:t>
      </w:r>
    </w:p>
    <w:p w14:paraId="0265C8A2" w14:textId="77777777" w:rsidR="00203CE4" w:rsidRDefault="00203CE4" w:rsidP="00203CE4">
      <w:pPr>
        <w:tabs>
          <w:tab w:val="center" w:pos="343"/>
          <w:tab w:val="center" w:pos="3827"/>
        </w:tabs>
        <w:spacing w:after="89"/>
        <w:ind w:left="0" w:right="0"/>
      </w:pPr>
      <w:r>
        <w:rPr>
          <w:sz w:val="20"/>
        </w:rPr>
        <w:tab/>
      </w:r>
      <w:r>
        <w:rPr>
          <w:noProof/>
        </w:rPr>
        <w:drawing>
          <wp:inline distT="0" distB="0" distL="0" distR="0" wp14:anchorId="2D648F7B" wp14:editId="05E12F50">
            <wp:extent cx="45738" cy="39636"/>
            <wp:effectExtent l="0" t="0" r="0" b="0"/>
            <wp:docPr id="2397" name="Picture 2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" name="Picture 239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38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 xml:space="preserve">Keep </w:t>
      </w:r>
      <w:proofErr w:type="spellStart"/>
      <w:r>
        <w:rPr>
          <w:sz w:val="20"/>
        </w:rPr>
        <w:t>reéords</w:t>
      </w:r>
      <w:proofErr w:type="spellEnd"/>
      <w:r>
        <w:rPr>
          <w:sz w:val="20"/>
        </w:rPr>
        <w:t xml:space="preserve"> on the use and/or damage of stock or stock handling equipment.</w:t>
      </w:r>
    </w:p>
    <w:p w14:paraId="15CE9657" w14:textId="77777777" w:rsidR="00203CE4" w:rsidRDefault="00203CE4" w:rsidP="00203CE4">
      <w:pPr>
        <w:numPr>
          <w:ilvl w:val="0"/>
          <w:numId w:val="1"/>
        </w:numPr>
        <w:ind w:right="0" w:hanging="336"/>
      </w:pPr>
      <w:proofErr w:type="spellStart"/>
      <w:r>
        <w:rPr>
          <w:sz w:val="20"/>
        </w:rPr>
        <w:t>Examing</w:t>
      </w:r>
      <w:proofErr w:type="spellEnd"/>
      <w:r>
        <w:rPr>
          <w:sz w:val="20"/>
        </w:rPr>
        <w:t xml:space="preserve"> and inspect stock items for wear or defects, reporting any damage to supervisors.</w:t>
      </w:r>
    </w:p>
    <w:p w14:paraId="316A56E2" w14:textId="77777777" w:rsidR="00203CE4" w:rsidRDefault="00203CE4" w:rsidP="00203CE4">
      <w:pPr>
        <w:spacing w:after="84" w:line="254" w:lineRule="auto"/>
        <w:ind w:left="312" w:right="24"/>
      </w:pPr>
      <w:r>
        <w:rPr>
          <w:noProof/>
        </w:rPr>
        <w:drawing>
          <wp:inline distT="0" distB="0" distL="0" distR="0" wp14:anchorId="2AE0CA6F" wp14:editId="0CC2CAE9">
            <wp:extent cx="42689" cy="42685"/>
            <wp:effectExtent l="0" t="0" r="0" b="0"/>
            <wp:docPr id="2398" name="Picture 2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" name="Picture 239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689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proofErr w:type="gramStart"/>
      <w:r>
        <w:rPr>
          <w:sz w:val="20"/>
        </w:rPr>
        <w:t>Provide assistance</w:t>
      </w:r>
      <w:proofErr w:type="gramEnd"/>
      <w:r>
        <w:rPr>
          <w:sz w:val="20"/>
        </w:rPr>
        <w:t xml:space="preserve"> or direction to other stockroom, warehouse, or storage yard workers. </w:t>
      </w:r>
      <w:r>
        <w:rPr>
          <w:noProof/>
        </w:rPr>
        <w:drawing>
          <wp:inline distT="0" distB="0" distL="0" distR="0" wp14:anchorId="27EF042B" wp14:editId="177FAFF4">
            <wp:extent cx="42689" cy="42685"/>
            <wp:effectExtent l="0" t="0" r="0" b="0"/>
            <wp:docPr id="2399" name="Picture 2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" name="Picture 239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689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 xml:space="preserve">Dispose of damaged or defective </w:t>
      </w:r>
      <w:proofErr w:type="gramStart"/>
      <w:r>
        <w:rPr>
          <w:sz w:val="20"/>
        </w:rPr>
        <w:t>items, or</w:t>
      </w:r>
      <w:proofErr w:type="gramEnd"/>
      <w:r>
        <w:rPr>
          <w:sz w:val="20"/>
        </w:rPr>
        <w:t xml:space="preserve"> return them to vendors.</w:t>
      </w:r>
    </w:p>
    <w:p w14:paraId="5793ED53" w14:textId="77777777" w:rsidR="00203CE4" w:rsidRDefault="00203CE4" w:rsidP="00203CE4">
      <w:pPr>
        <w:numPr>
          <w:ilvl w:val="0"/>
          <w:numId w:val="1"/>
        </w:numPr>
        <w:ind w:right="0" w:hanging="336"/>
      </w:pPr>
      <w:r>
        <w:rPr>
          <w:sz w:val="20"/>
        </w:rPr>
        <w:t xml:space="preserve">Drive </w:t>
      </w:r>
      <w:proofErr w:type="spellStart"/>
      <w:r>
        <w:rPr>
          <w:sz w:val="20"/>
        </w:rPr>
        <w:t>tr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cks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in order to</w:t>
      </w:r>
      <w:proofErr w:type="gramEnd"/>
      <w:r>
        <w:rPr>
          <w:sz w:val="20"/>
        </w:rPr>
        <w:t xml:space="preserve"> pick up incoming stock or to deliver parts to designated locations.</w:t>
      </w:r>
    </w:p>
    <w:p w14:paraId="61045F18" w14:textId="77777777" w:rsidR="00203CE4" w:rsidRDefault="00203CE4" w:rsidP="00203CE4">
      <w:pPr>
        <w:numPr>
          <w:ilvl w:val="0"/>
          <w:numId w:val="1"/>
        </w:numPr>
        <w:spacing w:after="253" w:line="216" w:lineRule="auto"/>
        <w:ind w:right="0" w:hanging="336"/>
      </w:pPr>
      <w:r>
        <w:rPr>
          <w:sz w:val="20"/>
        </w:rPr>
        <w:t xml:space="preserve">Prepare and maintain records and reports of inventories, price lists, shortages, shipments, </w:t>
      </w:r>
      <w:proofErr w:type="spellStart"/>
      <w:r>
        <w:rPr>
          <w:sz w:val="20"/>
        </w:rPr>
        <w:t>expendi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ures</w:t>
      </w:r>
      <w:proofErr w:type="spellEnd"/>
      <w:r>
        <w:rPr>
          <w:sz w:val="20"/>
        </w:rPr>
        <w:t>, and goods used or issued.</w:t>
      </w:r>
    </w:p>
    <w:p w14:paraId="7FC102AB" w14:textId="77777777" w:rsidR="00203CE4" w:rsidRDefault="00203CE4" w:rsidP="00203CE4">
      <w:pPr>
        <w:ind w:left="29" w:right="0"/>
      </w:pPr>
      <w:r>
        <w:rPr>
          <w:sz w:val="28"/>
        </w:rPr>
        <w:t>EDUCATION</w:t>
      </w:r>
    </w:p>
    <w:p w14:paraId="2A9049FE" w14:textId="77777777" w:rsidR="00203CE4" w:rsidRDefault="00203CE4" w:rsidP="00203CE4">
      <w:pPr>
        <w:ind w:left="29" w:right="0"/>
      </w:pPr>
      <w:r>
        <w:rPr>
          <w:sz w:val="24"/>
        </w:rPr>
        <w:t>South Park High School, Buffalo, NY</w:t>
      </w:r>
    </w:p>
    <w:p w14:paraId="47427115" w14:textId="77777777" w:rsidR="00203CE4" w:rsidRDefault="00203CE4" w:rsidP="00203CE4"/>
    <w:sectPr w:rsidR="00203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9" style="width:11.25pt;height:10.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abstractNum w:abstractNumId="0" w15:restartNumberingAfterBreak="0">
    <w:nsid w:val="5E007705"/>
    <w:multiLevelType w:val="hybridMultilevel"/>
    <w:tmpl w:val="ACBAD3A0"/>
    <w:lvl w:ilvl="0" w:tplc="3E7EBF6C">
      <w:start w:val="1"/>
      <w:numFmt w:val="bullet"/>
      <w:lvlText w:val="•"/>
      <w:lvlPicBulletId w:val="0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4E60D4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BC77CE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C86C5C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643C40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10B0AA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EA7CF8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74D5B6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DA842C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E4"/>
    <w:rsid w:val="00203CE4"/>
    <w:rsid w:val="00511C26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DF749"/>
  <w15:chartTrackingRefBased/>
  <w15:docId w15:val="{F56E54F2-9D1E-460E-9DC2-4FE033BC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3CE4"/>
    <w:pPr>
      <w:spacing w:after="0"/>
      <w:ind w:left="-931" w:right="7338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C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C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hyperlink" Target="mailto:craigwhalen0608@gmail.com" TargetMode="External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2018-05-10T16:55:00Z</dcterms:created>
  <dcterms:modified xsi:type="dcterms:W3CDTF">2018-05-10T16:56:00Z</dcterms:modified>
</cp:coreProperties>
</file>