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4F" w:rsidRDefault="0064573C">
      <w:pPr>
        <w:spacing w:after="0" w:line="259" w:lineRule="auto"/>
        <w:ind w:left="0" w:firstLine="0"/>
      </w:pPr>
      <w:bookmarkStart w:id="0" w:name="_GoBack"/>
      <w:r>
        <w:rPr>
          <w:sz w:val="34"/>
        </w:rPr>
        <w:t xml:space="preserve">Cory </w:t>
      </w:r>
      <w:proofErr w:type="spellStart"/>
      <w:r>
        <w:rPr>
          <w:sz w:val="34"/>
        </w:rPr>
        <w:t>Keskin</w:t>
      </w:r>
      <w:proofErr w:type="spellEnd"/>
    </w:p>
    <w:bookmarkEnd w:id="0"/>
    <w:p w:rsidR="00522E4F" w:rsidRDefault="0064573C">
      <w:pPr>
        <w:spacing w:after="180"/>
        <w:ind w:left="0" w:right="3528" w:firstLine="0"/>
        <w:jc w:val="both"/>
      </w:pPr>
      <w:r>
        <w:rPr>
          <w:b/>
        </w:rPr>
        <w:t xml:space="preserve">Manufacturing Production Planner, Operations Manager </w:t>
      </w:r>
      <w:r>
        <w:t xml:space="preserve">Brighton, CO 80603 </w:t>
      </w:r>
      <w:r>
        <w:rPr>
          <w:color w:val="0000CC"/>
        </w:rPr>
        <w:t xml:space="preserve">kursat_keskin@hotmail.com </w:t>
      </w:r>
      <w:r>
        <w:t>720.277.5806</w:t>
      </w:r>
    </w:p>
    <w:p w:rsidR="00522E4F" w:rsidRDefault="0064573C">
      <w:pPr>
        <w:ind w:left="-5"/>
      </w:pPr>
      <w:r>
        <w:t xml:space="preserve">Energetic, hard-working flexible, professional with varied experience in fields of manufacturing industry, interior construction management and information technology. Strong proactive operations and management profession and process driven, goal-oriented </w:t>
      </w:r>
      <w:r>
        <w:t>and a result-focused approach. Experienced with department management, client and community relationships and information databases.</w:t>
      </w:r>
    </w:p>
    <w:p w:rsidR="00522E4F" w:rsidRDefault="0064573C">
      <w:pPr>
        <w:spacing w:after="460"/>
        <w:ind w:left="-5"/>
      </w:pPr>
      <w:r>
        <w:t>Authorized to work in the US for any employer</w:t>
      </w:r>
    </w:p>
    <w:p w:rsidR="00522E4F" w:rsidRDefault="0064573C">
      <w:pPr>
        <w:pStyle w:val="Heading1"/>
        <w:ind w:left="-5"/>
      </w:pPr>
      <w:r>
        <w:t>Work Experience</w:t>
      </w:r>
    </w:p>
    <w:p w:rsidR="00522E4F" w:rsidRDefault="0064573C">
      <w:pPr>
        <w:spacing w:after="18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3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22E4F" w:rsidRDefault="0064573C">
      <w:pPr>
        <w:pStyle w:val="Heading2"/>
        <w:ind w:left="-5"/>
      </w:pPr>
      <w:r>
        <w:t>Production Planner and Scheduler</w:t>
      </w:r>
    </w:p>
    <w:p w:rsidR="00522E4F" w:rsidRDefault="0064573C">
      <w:pPr>
        <w:spacing w:after="39" w:line="259" w:lineRule="auto"/>
        <w:ind w:left="-5"/>
      </w:pPr>
      <w:r>
        <w:rPr>
          <w:color w:val="666666"/>
        </w:rPr>
        <w:t>Custom Machining Corp.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</w:t>
      </w:r>
      <w:r>
        <w:rPr>
          <w:color w:val="666666"/>
        </w:rPr>
        <w:t>nglewood, CO</w:t>
      </w:r>
    </w:p>
    <w:p w:rsidR="00522E4F" w:rsidRDefault="0064573C">
      <w:pPr>
        <w:spacing w:after="129" w:line="259" w:lineRule="auto"/>
        <w:ind w:left="-5"/>
      </w:pPr>
      <w:r>
        <w:rPr>
          <w:color w:val="666666"/>
        </w:rPr>
        <w:t>November 2017 to Present</w:t>
      </w:r>
    </w:p>
    <w:p w:rsidR="00522E4F" w:rsidRDefault="0064573C">
      <w:pPr>
        <w:ind w:left="-5"/>
      </w:pPr>
      <w:r>
        <w:t>Coordinating production work flow for multiple projects, planning and prioritizing operations to ensure maximum performance and minimum delay, determining manpower, equipment and raw materials needed to cover productio</w:t>
      </w:r>
      <w:r>
        <w:t>n demand, managing products supply and demand chain by using MRP/ERP software. Coordinating and developing production schedules on daily/weekly and monthly basis.</w:t>
      </w:r>
    </w:p>
    <w:p w:rsidR="00522E4F" w:rsidRDefault="0064573C">
      <w:pPr>
        <w:pStyle w:val="Heading2"/>
        <w:ind w:left="-5"/>
      </w:pPr>
      <w:r>
        <w:t>VP of Operations</w:t>
      </w:r>
    </w:p>
    <w:p w:rsidR="00522E4F" w:rsidRDefault="0064573C">
      <w:pPr>
        <w:spacing w:after="39" w:line="259" w:lineRule="auto"/>
        <w:ind w:left="-5"/>
      </w:pPr>
      <w:r>
        <w:rPr>
          <w:color w:val="666666"/>
        </w:rPr>
        <w:t>GRANITE SOURCE INC</w:t>
      </w:r>
    </w:p>
    <w:p w:rsidR="00522E4F" w:rsidRDefault="0064573C">
      <w:pPr>
        <w:spacing w:after="0" w:line="411" w:lineRule="auto"/>
        <w:ind w:left="-5" w:right="2335"/>
      </w:pPr>
      <w:r>
        <w:rPr>
          <w:color w:val="666666"/>
        </w:rPr>
        <w:t xml:space="preserve">October 2014 to September 2017 </w:t>
      </w:r>
      <w:r>
        <w:t>oversee day-to-day operati</w:t>
      </w:r>
      <w:r>
        <w:t xml:space="preserve">ons to support the growth and add to the bottom </w:t>
      </w:r>
    </w:p>
    <w:p w:rsidR="00522E4F" w:rsidRDefault="0064573C">
      <w:pPr>
        <w:spacing w:after="0"/>
        <w:ind w:left="-5"/>
      </w:pPr>
      <w:r>
        <w:t xml:space="preserve">line of an organization. Focus on strategic planning and goal-setting and direct the operations of the company in support of its goals. Estimating multi-family and commercial projects. </w:t>
      </w:r>
    </w:p>
    <w:p w:rsidR="00522E4F" w:rsidRDefault="0064573C">
      <w:pPr>
        <w:spacing w:after="39" w:line="259" w:lineRule="auto"/>
        <w:ind w:left="0" w:firstLine="0"/>
      </w:pPr>
      <w:r>
        <w:t xml:space="preserve"> </w:t>
      </w:r>
    </w:p>
    <w:p w:rsidR="00522E4F" w:rsidRDefault="0064573C">
      <w:pPr>
        <w:ind w:left="-5"/>
      </w:pPr>
      <w:r>
        <w:t>Operations Manager - Plan, direct and coordinate the operations of company, formulating policies, managing daily operations, and planning the use of materials and human resources and subcontractors.</w:t>
      </w:r>
    </w:p>
    <w:p w:rsidR="00522E4F" w:rsidRDefault="0064573C">
      <w:pPr>
        <w:pStyle w:val="Heading2"/>
        <w:ind w:left="-5"/>
      </w:pPr>
      <w:r>
        <w:t>Business Developer / Field Manager</w:t>
      </w:r>
    </w:p>
    <w:p w:rsidR="00522E4F" w:rsidRDefault="0064573C">
      <w:pPr>
        <w:spacing w:after="39" w:line="259" w:lineRule="auto"/>
        <w:ind w:left="-5"/>
      </w:pPr>
      <w:r>
        <w:rPr>
          <w:color w:val="666666"/>
        </w:rPr>
        <w:t>BELLAGIO STONE</w:t>
      </w:r>
    </w:p>
    <w:p w:rsidR="00522E4F" w:rsidRDefault="0064573C">
      <w:pPr>
        <w:spacing w:after="129" w:line="259" w:lineRule="auto"/>
        <w:ind w:left="-5"/>
      </w:pPr>
      <w:r>
        <w:rPr>
          <w:color w:val="666666"/>
        </w:rPr>
        <w:t>March 2</w:t>
      </w:r>
      <w:r>
        <w:rPr>
          <w:color w:val="666666"/>
        </w:rPr>
        <w:t>012 to October 2014</w:t>
      </w:r>
    </w:p>
    <w:p w:rsidR="00522E4F" w:rsidRDefault="0064573C">
      <w:pPr>
        <w:ind w:left="-5" w:right="444"/>
      </w:pPr>
      <w:r>
        <w:t>Building market position by locating, developing, defining, negotiating, and closing business relationships, estimating multi-family and commercial projects. Ensuring jobs are completed by subcontractors.</w:t>
      </w:r>
    </w:p>
    <w:p w:rsidR="00522E4F" w:rsidRDefault="0064573C">
      <w:pPr>
        <w:pStyle w:val="Heading2"/>
        <w:ind w:left="-5"/>
      </w:pPr>
      <w:r>
        <w:t>IT Manager</w:t>
      </w:r>
    </w:p>
    <w:p w:rsidR="00522E4F" w:rsidRDefault="0064573C">
      <w:pPr>
        <w:spacing w:after="39" w:line="259" w:lineRule="auto"/>
        <w:ind w:left="-5"/>
      </w:pPr>
      <w:r>
        <w:rPr>
          <w:color w:val="666666"/>
        </w:rPr>
        <w:t>AKGUN HOTEL</w:t>
      </w:r>
    </w:p>
    <w:p w:rsidR="00522E4F" w:rsidRDefault="0064573C">
      <w:pPr>
        <w:spacing w:after="129" w:line="259" w:lineRule="auto"/>
        <w:ind w:left="-5"/>
      </w:pPr>
      <w:r>
        <w:rPr>
          <w:color w:val="666666"/>
        </w:rPr>
        <w:t>June 200</w:t>
      </w:r>
      <w:r>
        <w:rPr>
          <w:color w:val="666666"/>
        </w:rPr>
        <w:t>6 to October 2009</w:t>
      </w:r>
    </w:p>
    <w:p w:rsidR="00522E4F" w:rsidRDefault="0064573C">
      <w:pPr>
        <w:ind w:left="-5"/>
      </w:pPr>
      <w:r>
        <w:lastRenderedPageBreak/>
        <w:t xml:space="preserve">The installation and configuration of secure LAN's and WAN's for 30+ local clients </w:t>
      </w:r>
    </w:p>
    <w:p w:rsidR="00522E4F" w:rsidRDefault="0064573C">
      <w:pPr>
        <w:spacing w:after="456"/>
        <w:ind w:left="-5"/>
      </w:pPr>
      <w:r>
        <w:t>and 200+ outsider clients. Maintaining servers and local computers. Determining clients' policies with Active Directory, Provided desktop support for loca</w:t>
      </w:r>
      <w:r>
        <w:t>l and outsider clients.</w:t>
      </w:r>
    </w:p>
    <w:p w:rsidR="00522E4F" w:rsidRDefault="0064573C">
      <w:pPr>
        <w:pStyle w:val="Heading1"/>
        <w:ind w:left="-5"/>
      </w:pPr>
      <w:r>
        <w:t>Education</w:t>
      </w:r>
    </w:p>
    <w:p w:rsidR="00522E4F" w:rsidRDefault="0064573C">
      <w:pPr>
        <w:spacing w:after="18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8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22E4F" w:rsidRDefault="0064573C">
      <w:pPr>
        <w:pStyle w:val="Heading2"/>
        <w:ind w:left="-5"/>
      </w:pPr>
      <w:r>
        <w:t>Master's in Business Administration</w:t>
      </w:r>
    </w:p>
    <w:p w:rsidR="00522E4F" w:rsidRDefault="0064573C">
      <w:pPr>
        <w:spacing w:after="456"/>
        <w:ind w:left="-5" w:right="2440"/>
      </w:pPr>
      <w:r>
        <w:t xml:space="preserve">Colorado Technical University-Greenwood Village - Aurora, CO </w:t>
      </w:r>
      <w:r>
        <w:rPr>
          <w:color w:val="666666"/>
        </w:rPr>
        <w:t>September 2011 to March 2013</w:t>
      </w:r>
    </w:p>
    <w:p w:rsidR="00522E4F" w:rsidRDefault="0064573C">
      <w:pPr>
        <w:pStyle w:val="Heading1"/>
        <w:ind w:left="-5"/>
      </w:pPr>
      <w:r>
        <w:t>Skills</w:t>
      </w:r>
    </w:p>
    <w:p w:rsidR="00522E4F" w:rsidRDefault="0064573C">
      <w:pPr>
        <w:spacing w:after="200" w:line="259" w:lineRule="auto"/>
        <w:ind w:left="0" w:right="-1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22E4F" w:rsidRDefault="0064573C">
      <w:pPr>
        <w:spacing w:after="5"/>
        <w:ind w:left="-5"/>
      </w:pPr>
      <w:r>
        <w:t>AutoCAD, CNC Routing, Estimating, Quality Control, Production Management, Construction</w:t>
      </w:r>
    </w:p>
    <w:p w:rsidR="00522E4F" w:rsidRDefault="0064573C">
      <w:pPr>
        <w:ind w:left="-5"/>
      </w:pPr>
      <w:r>
        <w:t>Management, Project Management, Financial Analysis, Statistical Analysis, Blueprint Reading, MRP, ERP, SQL, Production Control, Project Control</w:t>
      </w:r>
    </w:p>
    <w:sectPr w:rsidR="00522E4F">
      <w:pgSz w:w="12240" w:h="15840"/>
      <w:pgMar w:top="1450" w:right="1598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4F"/>
    <w:rsid w:val="00522E4F"/>
    <w:rsid w:val="006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162CAA-BC1A-48D3-80F0-90664603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2018-09-18T20:32:00Z</dcterms:created>
  <dcterms:modified xsi:type="dcterms:W3CDTF">2018-09-18T20:32:00Z</dcterms:modified>
</cp:coreProperties>
</file>