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C1F26" w14:textId="77777777" w:rsidR="002E6FB4" w:rsidRDefault="00004733">
      <w:pPr>
        <w:shd w:val="clear" w:color="auto" w:fill="F1F3F4"/>
        <w:spacing w:after="0"/>
        <w:ind w:left="204"/>
        <w:jc w:val="center"/>
      </w:pPr>
      <w:bookmarkStart w:id="0" w:name="_GoBack"/>
      <w:r>
        <w:rPr>
          <w:b/>
          <w:color w:val="2F3639"/>
          <w:sz w:val="32"/>
        </w:rPr>
        <w:t>Corinna</w:t>
      </w:r>
      <w:r>
        <w:rPr>
          <w:b/>
          <w:color w:val="2F3639"/>
          <w:sz w:val="32"/>
        </w:rPr>
        <w:tab/>
      </w:r>
      <w:proofErr w:type="spellStart"/>
      <w:r>
        <w:rPr>
          <w:b/>
          <w:color w:val="2F3639"/>
          <w:sz w:val="32"/>
        </w:rPr>
        <w:t>Littlelight</w:t>
      </w:r>
      <w:proofErr w:type="spellEnd"/>
    </w:p>
    <w:bookmarkEnd w:id="0"/>
    <w:p w14:paraId="1793ACEE" w14:textId="77777777" w:rsidR="002E6FB4" w:rsidRDefault="00004733">
      <w:pPr>
        <w:shd w:val="clear" w:color="auto" w:fill="F1F3F4"/>
        <w:tabs>
          <w:tab w:val="center" w:pos="5238"/>
          <w:tab w:val="center" w:pos="6024"/>
        </w:tabs>
        <w:spacing w:after="825"/>
        <w:ind w:left="204"/>
        <w:jc w:val="center"/>
      </w:pPr>
      <w:r>
        <w:rPr>
          <w:color w:val="72777C"/>
          <w:sz w:val="21"/>
        </w:rPr>
        <w:t>corinnalittlelight@gmail.com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(720)</w:t>
      </w:r>
      <w:r>
        <w:rPr>
          <w:color w:val="72777C"/>
          <w:sz w:val="21"/>
        </w:rPr>
        <w:tab/>
        <w:t>346-4266</w:t>
      </w:r>
    </w:p>
    <w:p w14:paraId="175DDBD0" w14:textId="77777777" w:rsidR="002E6FB4" w:rsidRDefault="00004733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 wp14:anchorId="341C53F9" wp14:editId="3DCE3619">
                <wp:extent cx="122056" cy="109850"/>
                <wp:effectExtent l="0" t="0" r="0" b="0"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14:paraId="06C67AA1" w14:textId="77777777" w:rsidR="002E6FB4" w:rsidRDefault="00004733">
      <w:pPr>
        <w:spacing w:after="0"/>
        <w:ind w:left="-5" w:hanging="10"/>
      </w:pPr>
      <w:r>
        <w:rPr>
          <w:b/>
          <w:color w:val="2F3639"/>
          <w:sz w:val="26"/>
        </w:rPr>
        <w:t>Armed</w:t>
      </w:r>
      <w:r>
        <w:rPr>
          <w:b/>
          <w:color w:val="2F3639"/>
          <w:sz w:val="26"/>
        </w:rPr>
        <w:tab/>
        <w:t>guard</w:t>
      </w:r>
    </w:p>
    <w:p w14:paraId="075B3195" w14:textId="77777777" w:rsidR="002E6FB4" w:rsidRDefault="00004733">
      <w:pPr>
        <w:spacing w:after="89" w:line="265" w:lineRule="auto"/>
        <w:ind w:left="-5" w:hanging="10"/>
      </w:pPr>
      <w:proofErr w:type="spellStart"/>
      <w:r>
        <w:rPr>
          <w:color w:val="2F3639"/>
          <w:sz w:val="21"/>
        </w:rPr>
        <w:t>Chenega</w:t>
      </w:r>
      <w:proofErr w:type="spellEnd"/>
      <w:r>
        <w:rPr>
          <w:color w:val="2F3639"/>
          <w:sz w:val="21"/>
        </w:rPr>
        <w:tab/>
        <w:t>LLC</w:t>
      </w:r>
    </w:p>
    <w:p w14:paraId="5089D25B" w14:textId="77777777" w:rsidR="002E6FB4" w:rsidRDefault="00004733">
      <w:pPr>
        <w:spacing w:after="126"/>
        <w:ind w:left="-5" w:hanging="10"/>
      </w:pPr>
      <w:proofErr w:type="gramStart"/>
      <w:r>
        <w:rPr>
          <w:color w:val="72777C"/>
          <w:sz w:val="21"/>
        </w:rPr>
        <w:t>October,</w:t>
      </w:r>
      <w:proofErr w:type="gramEnd"/>
      <w:r>
        <w:rPr>
          <w:color w:val="72777C"/>
          <w:sz w:val="21"/>
        </w:rPr>
        <w:tab/>
        <w:t>2007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January,</w:t>
      </w:r>
      <w:r>
        <w:rPr>
          <w:color w:val="72777C"/>
          <w:sz w:val="21"/>
        </w:rPr>
        <w:tab/>
        <w:t>2010</w:t>
      </w:r>
      <w:r>
        <w:rPr>
          <w:color w:val="72777C"/>
          <w:sz w:val="21"/>
        </w:rPr>
        <w:tab/>
        <w:t>(2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3</w:t>
      </w:r>
      <w:r>
        <w:rPr>
          <w:color w:val="72777C"/>
          <w:sz w:val="21"/>
        </w:rPr>
        <w:tab/>
        <w:t>months)</w:t>
      </w:r>
    </w:p>
    <w:p w14:paraId="5257D3DC" w14:textId="77777777" w:rsidR="002E6FB4" w:rsidRDefault="00004733">
      <w:pPr>
        <w:spacing w:after="599"/>
        <w:ind w:left="-5" w:hanging="10"/>
      </w:pPr>
      <w:r>
        <w:rPr>
          <w:color w:val="72777C"/>
          <w:sz w:val="21"/>
        </w:rPr>
        <w:t>Responsible</w:t>
      </w:r>
      <w:r>
        <w:rPr>
          <w:color w:val="72777C"/>
          <w:sz w:val="21"/>
        </w:rPr>
        <w:tab/>
        <w:t>for</w:t>
      </w:r>
      <w:r>
        <w:rPr>
          <w:color w:val="72777C"/>
          <w:sz w:val="21"/>
        </w:rPr>
        <w:tab/>
        <w:t>the</w:t>
      </w:r>
      <w:r>
        <w:rPr>
          <w:color w:val="72777C"/>
          <w:sz w:val="21"/>
        </w:rPr>
        <w:tab/>
        <w:t>security</w:t>
      </w:r>
      <w:r>
        <w:rPr>
          <w:color w:val="72777C"/>
          <w:sz w:val="21"/>
        </w:rPr>
        <w:tab/>
        <w:t>of</w:t>
      </w:r>
      <w:r>
        <w:rPr>
          <w:color w:val="72777C"/>
          <w:sz w:val="21"/>
        </w:rPr>
        <w:tab/>
        <w:t>protection</w:t>
      </w:r>
      <w:r>
        <w:rPr>
          <w:color w:val="72777C"/>
          <w:sz w:val="21"/>
        </w:rPr>
        <w:tab/>
        <w:t>of</w:t>
      </w:r>
      <w:r>
        <w:rPr>
          <w:color w:val="72777C"/>
          <w:sz w:val="21"/>
        </w:rPr>
        <w:tab/>
        <w:t>the</w:t>
      </w:r>
      <w:r>
        <w:rPr>
          <w:color w:val="72777C"/>
          <w:sz w:val="21"/>
        </w:rPr>
        <w:tab/>
        <w:t>base.</w:t>
      </w:r>
      <w:r>
        <w:rPr>
          <w:color w:val="72777C"/>
          <w:sz w:val="21"/>
        </w:rPr>
        <w:tab/>
        <w:t>Check</w:t>
      </w:r>
      <w:r>
        <w:rPr>
          <w:color w:val="72777C"/>
          <w:sz w:val="21"/>
        </w:rPr>
        <w:tab/>
        <w:t>all</w:t>
      </w:r>
      <w:r>
        <w:rPr>
          <w:color w:val="72777C"/>
          <w:sz w:val="21"/>
        </w:rPr>
        <w:tab/>
        <w:t>ID</w:t>
      </w:r>
      <w:r>
        <w:rPr>
          <w:color w:val="72777C"/>
          <w:sz w:val="21"/>
        </w:rPr>
        <w:tab/>
        <w:t>cards</w:t>
      </w:r>
      <w:r>
        <w:rPr>
          <w:color w:val="72777C"/>
          <w:sz w:val="21"/>
        </w:rPr>
        <w:tab/>
        <w:t>for</w:t>
      </w:r>
      <w:r>
        <w:rPr>
          <w:color w:val="72777C"/>
          <w:sz w:val="21"/>
        </w:rPr>
        <w:tab/>
        <w:t>proper</w:t>
      </w:r>
      <w:r>
        <w:rPr>
          <w:color w:val="72777C"/>
          <w:sz w:val="21"/>
        </w:rPr>
        <w:tab/>
        <w:t>entry</w:t>
      </w:r>
      <w:r>
        <w:rPr>
          <w:color w:val="72777C"/>
          <w:sz w:val="21"/>
        </w:rPr>
        <w:tab/>
        <w:t>onto</w:t>
      </w:r>
      <w:r>
        <w:rPr>
          <w:color w:val="72777C"/>
          <w:sz w:val="21"/>
        </w:rPr>
        <w:tab/>
        <w:t>the base</w:t>
      </w:r>
    </w:p>
    <w:p w14:paraId="0E6780DB" w14:textId="77777777" w:rsidR="002E6FB4" w:rsidRDefault="00004733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 wp14:anchorId="2AFE313A" wp14:editId="74B3573B">
                <wp:extent cx="179494" cy="107697"/>
                <wp:effectExtent l="0" t="0" r="0" b="0"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7"/>
                          <a:chOff x="0" y="0"/>
                          <a:chExt cx="179494" cy="107697"/>
                        </a:xfrm>
                      </wpg:grpSpPr>
                      <wps:wsp>
                        <wps:cNvPr id="446" name="Shape 446"/>
                        <wps:cNvSpPr/>
                        <wps:spPr>
                          <a:xfrm>
                            <a:off x="41882" y="47865"/>
                            <a:ext cx="95730" cy="5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2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2"/>
                                </a:lnTo>
                                <a:lnTo>
                                  <a:pt x="0" y="5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5561" y="50259"/>
                            <a:ext cx="0" cy="3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5">
                                <a:moveTo>
                                  <a:pt x="0" y="33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" style="width:14.1334pt;height:8.48004pt;mso-position-horizontal-relative:char;mso-position-vertical-relative:line" coordsize="1794,1076">
                <v:shape id="Shape 447" style="position:absolute;width:957;height:598;left:418;top:478;" coordsize="95730,59832" path="m0,0l95730,0l95730,59832l0,59832l0,0">
                  <v:stroke weight="0pt" endcap="flat" joinstyle="miter" miterlimit="10" on="false" color="#000000" opacity="0"/>
                  <v:fill on="true" color="#f9f9f9"/>
                </v:shape>
                <v:shape id="Shape 43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4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45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46" style="position:absolute;width:0;height:335;left:1555;top:502;" coordsize="0,33505" path="m0,33505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14:paraId="33C7148C" w14:textId="77777777" w:rsidR="002E6FB4" w:rsidRDefault="00004733">
      <w:pPr>
        <w:spacing w:after="0"/>
        <w:ind w:left="-5" w:hanging="10"/>
      </w:pPr>
      <w:r>
        <w:rPr>
          <w:b/>
          <w:color w:val="2F3639"/>
          <w:sz w:val="26"/>
        </w:rPr>
        <w:t>CCD</w:t>
      </w:r>
    </w:p>
    <w:p w14:paraId="776C012B" w14:textId="77777777" w:rsidR="002E6FB4" w:rsidRDefault="00004733">
      <w:pPr>
        <w:spacing w:after="585" w:line="265" w:lineRule="auto"/>
        <w:ind w:left="-5" w:hanging="10"/>
      </w:pPr>
      <w:r>
        <w:rPr>
          <w:color w:val="2F3639"/>
          <w:sz w:val="21"/>
        </w:rPr>
        <w:t>Associate</w:t>
      </w:r>
      <w:r>
        <w:rPr>
          <w:color w:val="2F3639"/>
          <w:sz w:val="21"/>
        </w:rPr>
        <w:tab/>
        <w:t>of</w:t>
      </w:r>
      <w:r>
        <w:rPr>
          <w:color w:val="2F3639"/>
          <w:sz w:val="21"/>
        </w:rPr>
        <w:tab/>
        <w:t>Sciences</w:t>
      </w:r>
      <w:r>
        <w:rPr>
          <w:color w:val="2F3639"/>
          <w:sz w:val="21"/>
        </w:rPr>
        <w:tab/>
        <w:t>-</w:t>
      </w:r>
      <w:r>
        <w:rPr>
          <w:color w:val="2F3639"/>
          <w:sz w:val="21"/>
        </w:rPr>
        <w:tab/>
        <w:t>ASS,</w:t>
      </w:r>
      <w:r>
        <w:rPr>
          <w:color w:val="2F3639"/>
          <w:sz w:val="21"/>
        </w:rPr>
        <w:tab/>
      </w:r>
      <w:proofErr w:type="gramStart"/>
      <w:r>
        <w:rPr>
          <w:color w:val="2F3639"/>
          <w:sz w:val="21"/>
        </w:rPr>
        <w:t>January,</w:t>
      </w:r>
      <w:proofErr w:type="gramEnd"/>
      <w:r>
        <w:rPr>
          <w:color w:val="2F3639"/>
          <w:sz w:val="21"/>
        </w:rPr>
        <w:tab/>
        <w:t>2003</w:t>
      </w:r>
    </w:p>
    <w:p w14:paraId="0575C550" w14:textId="77777777" w:rsidR="002E6FB4" w:rsidRDefault="00004733">
      <w:pPr>
        <w:spacing w:after="0"/>
      </w:pPr>
      <w:r>
        <w:rPr>
          <w:color w:val="2F3639"/>
          <w:sz w:val="26"/>
        </w:rPr>
        <w:tab/>
      </w:r>
    </w:p>
    <w:p w14:paraId="121F36C0" w14:textId="77777777" w:rsidR="002E6FB4" w:rsidRDefault="00004733">
      <w:pPr>
        <w:spacing w:after="0"/>
        <w:ind w:left="213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14:paraId="52842F6D" w14:textId="77777777" w:rsidR="002E6FB4" w:rsidRDefault="00004733">
      <w:pPr>
        <w:spacing w:after="0"/>
        <w:ind w:left="3796"/>
      </w:pPr>
      <w:r>
        <w:rPr>
          <w:noProof/>
        </w:rPr>
        <w:drawing>
          <wp:inline distT="0" distB="0" distL="0" distR="0" wp14:anchorId="1F26787C" wp14:editId="21E8DEE0">
            <wp:extent cx="1017132" cy="223769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FB4">
      <w:pgSz w:w="11900" w:h="16840"/>
      <w:pgMar w:top="1440" w:right="1566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B4"/>
    <w:rsid w:val="00004733"/>
    <w:rsid w:val="002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AA7E"/>
  <w15:docId w15:val="{D9B131FB-B621-448F-B5F5-654450A9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2019-07-18T16:54:00Z</dcterms:created>
  <dcterms:modified xsi:type="dcterms:W3CDTF">2019-07-18T16:54:00Z</dcterms:modified>
</cp:coreProperties>
</file>