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9C" w:rsidRDefault="000D6C41">
      <w:pPr>
        <w:spacing w:after="0" w:line="259" w:lineRule="auto"/>
        <w:ind w:left="0" w:right="603" w:firstLine="0"/>
        <w:jc w:val="center"/>
      </w:pPr>
      <w:bookmarkStart w:id="0" w:name="_GoBack"/>
      <w:bookmarkEnd w:id="0"/>
      <w:r>
        <w:rPr>
          <w:b/>
          <w:sz w:val="40"/>
        </w:rPr>
        <w:t>C</w:t>
      </w:r>
      <w:r>
        <w:rPr>
          <w:b/>
          <w:sz w:val="32"/>
        </w:rPr>
        <w:t xml:space="preserve">ONSUELO </w:t>
      </w:r>
      <w:r>
        <w:rPr>
          <w:b/>
          <w:sz w:val="40"/>
        </w:rPr>
        <w:t>M.</w:t>
      </w:r>
      <w:r>
        <w:rPr>
          <w:b/>
          <w:sz w:val="32"/>
        </w:rPr>
        <w:t xml:space="preserve"> </w:t>
      </w:r>
      <w:r>
        <w:rPr>
          <w:b/>
          <w:sz w:val="40"/>
        </w:rPr>
        <w:t>F</w:t>
      </w:r>
      <w:r>
        <w:rPr>
          <w:b/>
          <w:sz w:val="32"/>
        </w:rPr>
        <w:t>ITZPATRICK</w:t>
      </w:r>
      <w:r>
        <w:rPr>
          <w:b/>
          <w:sz w:val="40"/>
        </w:rPr>
        <w:t xml:space="preserve"> </w:t>
      </w:r>
    </w:p>
    <w:p w:rsidR="00D9409C" w:rsidRDefault="000D6C41">
      <w:pPr>
        <w:spacing w:after="6" w:line="259" w:lineRule="auto"/>
        <w:ind w:left="-1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84594" cy="18288"/>
                <wp:effectExtent l="0" t="0" r="0" b="0"/>
                <wp:docPr id="3687" name="Group 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594" cy="18288"/>
                          <a:chOff x="0" y="0"/>
                          <a:chExt cx="6784594" cy="18288"/>
                        </a:xfrm>
                      </wpg:grpSpPr>
                      <wps:wsp>
                        <wps:cNvPr id="5156" name="Shape 5156"/>
                        <wps:cNvSpPr/>
                        <wps:spPr>
                          <a:xfrm>
                            <a:off x="0" y="12192"/>
                            <a:ext cx="6784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0" y="0"/>
                            <a:ext cx="6784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" style="width:534.22pt;height:1.44pt;mso-position-horizontal-relative:char;mso-position-vertical-relative:line" coordsize="67845,182">
                <v:shape id="Shape 5158" style="position:absolute;width:67845;height:91;left:0;top:121;" coordsize="6784594,9144" path="m0,0l6784594,0l6784594,9144l0,9144l0,0">
                  <v:stroke weight="0pt" endcap="flat" joinstyle="miter" miterlimit="10" on="false" color="#000000" opacity="0"/>
                  <v:fill on="true" color="#000000"/>
                </v:shape>
                <v:shape id="Shape 5159" style="position:absolute;width:67845;height:91;left:0;top:0;" coordsize="6784594,9144" path="m0,0l6784594,0l6784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409C" w:rsidRDefault="000D6C41">
      <w:pPr>
        <w:ind w:right="83"/>
      </w:pPr>
      <w:r>
        <w:t xml:space="preserve">♦ 373 Shelton Rd., Madison, AL 35758♦T: 256-679-6895♦ </w:t>
      </w:r>
      <w:r>
        <w:rPr>
          <w:color w:val="0000FF"/>
          <w:u w:val="single" w:color="0000FF"/>
        </w:rPr>
        <w:t>consuelofitz@yahoo.com</w:t>
      </w:r>
      <w:r>
        <w:t xml:space="preserve"> ♦  </w:t>
      </w:r>
    </w:p>
    <w:p w:rsidR="00D9409C" w:rsidRDefault="000D6C41">
      <w:pPr>
        <w:spacing w:after="344" w:line="259" w:lineRule="auto"/>
        <w:ind w:left="7" w:firstLine="0"/>
      </w:pPr>
      <w:r>
        <w:rPr>
          <w:b/>
          <w:sz w:val="4"/>
        </w:rPr>
        <w:t xml:space="preserve"> </w:t>
      </w:r>
    </w:p>
    <w:p w:rsidR="00D9409C" w:rsidRDefault="000D6C41">
      <w:pPr>
        <w:pStyle w:val="Heading1"/>
      </w:pPr>
      <w:r>
        <w:rPr>
          <w:sz w:val="36"/>
        </w:rPr>
        <w:t>H</w:t>
      </w:r>
      <w:r>
        <w:t xml:space="preserve">UMAN </w:t>
      </w:r>
      <w:r>
        <w:rPr>
          <w:sz w:val="36"/>
        </w:rPr>
        <w:t>R</w:t>
      </w:r>
      <w:r>
        <w:t xml:space="preserve">ESOURCES </w:t>
      </w:r>
      <w:r>
        <w:rPr>
          <w:sz w:val="36"/>
        </w:rPr>
        <w:t>G</w:t>
      </w:r>
      <w:r>
        <w:t>ENERALIST</w:t>
      </w:r>
      <w:r>
        <w:rPr>
          <w:sz w:val="36"/>
        </w:rPr>
        <w:t xml:space="preserve"> </w:t>
      </w:r>
    </w:p>
    <w:p w:rsidR="00D9409C" w:rsidRDefault="000D6C41">
      <w:pPr>
        <w:spacing w:after="190" w:line="216" w:lineRule="auto"/>
        <w:ind w:left="5264" w:right="5794" w:firstLine="0"/>
      </w:pPr>
      <w:r>
        <w:rPr>
          <w:i/>
          <w:color w:val="FF0000"/>
          <w:sz w:val="2"/>
        </w:rPr>
        <w:t xml:space="preserve"> </w:t>
      </w:r>
      <w:r>
        <w:rPr>
          <w:b/>
          <w:i/>
          <w:color w:val="FF0000"/>
          <w:sz w:val="4"/>
        </w:rPr>
        <w:t xml:space="preserve"> </w:t>
      </w:r>
    </w:p>
    <w:p w:rsidR="00D9409C" w:rsidRDefault="000D6C41">
      <w:pPr>
        <w:spacing w:after="0" w:line="259" w:lineRule="auto"/>
        <w:ind w:left="1959" w:firstLine="0"/>
      </w:pPr>
      <w:r>
        <w:rPr>
          <w:b/>
          <w:i/>
          <w:sz w:val="24"/>
        </w:rPr>
        <w:t>Human Resource Management / Project Management / Recruiting</w:t>
      </w:r>
      <w:r>
        <w:rPr>
          <w:sz w:val="24"/>
        </w:rPr>
        <w:t xml:space="preserve"> </w:t>
      </w:r>
    </w:p>
    <w:p w:rsidR="00D9409C" w:rsidRDefault="000D6C41">
      <w:pPr>
        <w:tabs>
          <w:tab w:val="center" w:pos="5102"/>
          <w:tab w:val="center" w:pos="5444"/>
        </w:tabs>
        <w:spacing w:after="112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  <w:color w:val="FF0000"/>
          <w:sz w:val="8"/>
        </w:rPr>
        <w:t></w:t>
      </w:r>
      <w:r>
        <w:rPr>
          <w:rFonts w:ascii="Arial" w:eastAsia="Arial" w:hAnsi="Arial" w:cs="Arial"/>
          <w:color w:val="FF0000"/>
          <w:sz w:val="8"/>
        </w:rPr>
        <w:t xml:space="preserve"> </w:t>
      </w:r>
      <w:r>
        <w:rPr>
          <w:rFonts w:ascii="Arial" w:eastAsia="Arial" w:hAnsi="Arial" w:cs="Arial"/>
          <w:color w:val="FF0000"/>
          <w:sz w:val="8"/>
        </w:rPr>
        <w:tab/>
      </w:r>
      <w:r>
        <w:rPr>
          <w:b/>
          <w:color w:val="FF0000"/>
          <w:sz w:val="8"/>
        </w:rPr>
        <w:t xml:space="preserve"> </w:t>
      </w:r>
    </w:p>
    <w:p w:rsidR="00D9409C" w:rsidRDefault="000D6C41">
      <w:pPr>
        <w:spacing w:after="0" w:line="259" w:lineRule="auto"/>
        <w:ind w:left="2"/>
      </w:pPr>
      <w:r>
        <w:rPr>
          <w:b/>
        </w:rPr>
        <w:t xml:space="preserve">Profile: </w:t>
      </w:r>
    </w:p>
    <w:p w:rsidR="00D9409C" w:rsidRDefault="000D6C41">
      <w:pPr>
        <w:ind w:left="2" w:right="549"/>
      </w:pPr>
      <w:r>
        <w:t>A competent, reliable, committed, and experienced Human Resources Professional, with a proven record of success in assuming increasing levels of responsibility with the ability to maintain strict confidentiality in all aspects of the job. Strong inter-pers</w:t>
      </w:r>
      <w:r>
        <w:t xml:space="preserve">onal skills; able to motivate peers and encourage a team approach. Articulate and persuasive in written and verbal presentations. Detail oriented and resourceful in completing projects; able to multi-task freely.  </w:t>
      </w:r>
    </w:p>
    <w:p w:rsidR="00D9409C" w:rsidRDefault="000D6C41">
      <w:pPr>
        <w:spacing w:after="0" w:line="259" w:lineRule="auto"/>
        <w:ind w:left="7" w:firstLine="0"/>
      </w:pPr>
      <w:r>
        <w:t xml:space="preserve"> </w:t>
      </w:r>
    </w:p>
    <w:p w:rsidR="00D9409C" w:rsidRDefault="000D6C41">
      <w:pPr>
        <w:spacing w:after="0" w:line="259" w:lineRule="auto"/>
        <w:ind w:left="2"/>
      </w:pPr>
      <w:r>
        <w:rPr>
          <w:b/>
        </w:rPr>
        <w:t xml:space="preserve">Competencies include the following: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Benefits/Payroll Administration 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HR Policies &amp; Procedures  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Legal Issues &amp; Compliance (ADA, EEO, FMLA, FLSO, HIPPA, OSHA, </w:t>
      </w:r>
      <w:proofErr w:type="gramStart"/>
      <w:r>
        <w:t xml:space="preserve">ESOP’s)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Employee Counseling</w:t>
      </w:r>
      <w:r>
        <w:rPr>
          <w:b/>
        </w:rPr>
        <w:t xml:space="preserve">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>Project Management Skills: Influencing, leading, negotiating and delegating abilities</w:t>
      </w:r>
      <w:r>
        <w:rPr>
          <w:b/>
        </w:rPr>
        <w:t xml:space="preserve">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>Conflict Res</w:t>
      </w:r>
      <w:r>
        <w:t>olution</w:t>
      </w:r>
      <w:r>
        <w:rPr>
          <w:b/>
        </w:rPr>
        <w:t xml:space="preserve">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Confidential Record Keeping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Employee Development &amp; Training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Team Building &amp; Morale Building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HR Generalist Affairs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Staff Recruitment &amp; Retention  </w:t>
      </w:r>
    </w:p>
    <w:p w:rsidR="00D9409C" w:rsidRDefault="000D6C41">
      <w:pPr>
        <w:numPr>
          <w:ilvl w:val="0"/>
          <w:numId w:val="1"/>
        </w:numPr>
        <w:ind w:right="83" w:hanging="360"/>
      </w:pPr>
      <w:r>
        <w:t xml:space="preserve">Halogen ATS  </w:t>
      </w:r>
    </w:p>
    <w:p w:rsidR="00D9409C" w:rsidRDefault="000D6C41">
      <w:pPr>
        <w:spacing w:after="0" w:line="259" w:lineRule="auto"/>
        <w:ind w:left="7" w:firstLine="0"/>
      </w:pPr>
      <w:r>
        <w:t xml:space="preserve"> </w:t>
      </w:r>
      <w:r>
        <w:rPr>
          <w:sz w:val="20"/>
        </w:rPr>
        <w:t xml:space="preserve">  </w:t>
      </w:r>
      <w:r>
        <w:rPr>
          <w:color w:val="FF0000"/>
          <w:sz w:val="12"/>
        </w:rPr>
        <w:t xml:space="preserve"> </w:t>
      </w:r>
    </w:p>
    <w:p w:rsidR="00D9409C" w:rsidRDefault="000D6C41">
      <w:pPr>
        <w:spacing w:after="0" w:line="259" w:lineRule="auto"/>
        <w:ind w:left="127" w:firstLine="0"/>
      </w:pPr>
      <w:r>
        <w:rPr>
          <w:color w:val="FF0000"/>
          <w:sz w:val="4"/>
        </w:rPr>
        <w:t xml:space="preserve"> </w:t>
      </w:r>
    </w:p>
    <w:p w:rsidR="00D9409C" w:rsidRDefault="000D6C41">
      <w:pPr>
        <w:spacing w:after="60" w:line="259" w:lineRule="auto"/>
        <w:ind w:left="-11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9524" cy="18288"/>
                <wp:effectExtent l="0" t="0" r="0" b="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524" cy="18288"/>
                          <a:chOff x="0" y="0"/>
                          <a:chExt cx="6859524" cy="18288"/>
                        </a:xfrm>
                      </wpg:grpSpPr>
                      <wps:wsp>
                        <wps:cNvPr id="5160" name="Shape 5160"/>
                        <wps:cNvSpPr/>
                        <wps:spPr>
                          <a:xfrm>
                            <a:off x="0" y="0"/>
                            <a:ext cx="685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524" h="9144">
                                <a:moveTo>
                                  <a:pt x="0" y="0"/>
                                </a:moveTo>
                                <a:lnTo>
                                  <a:pt x="6859524" y="0"/>
                                </a:lnTo>
                                <a:lnTo>
                                  <a:pt x="685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0" y="12192"/>
                            <a:ext cx="685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524" h="9144">
                                <a:moveTo>
                                  <a:pt x="0" y="0"/>
                                </a:moveTo>
                                <a:lnTo>
                                  <a:pt x="6859524" y="0"/>
                                </a:lnTo>
                                <a:lnTo>
                                  <a:pt x="685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8" style="width:540.12pt;height:1.43997pt;mso-position-horizontal-relative:char;mso-position-vertical-relative:line" coordsize="68595,182">
                <v:shape id="Shape 5162" style="position:absolute;width:68595;height:91;left:0;top:0;" coordsize="6859524,9144" path="m0,0l6859524,0l6859524,9144l0,9144l0,0">
                  <v:stroke weight="0pt" endcap="flat" joinstyle="miter" miterlimit="10" on="false" color="#000000" opacity="0"/>
                  <v:fill on="true" color="#000000"/>
                </v:shape>
                <v:shape id="Shape 5163" style="position:absolute;width:68595;height:91;left:0;top:121;" coordsize="6859524,9144" path="m0,0l6859524,0l68595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409C" w:rsidRDefault="000D6C41">
      <w:pPr>
        <w:pStyle w:val="Heading2"/>
        <w:jc w:val="left"/>
      </w:pPr>
      <w:r>
        <w:rPr>
          <w:sz w:val="30"/>
        </w:rPr>
        <w:t>R</w:t>
      </w:r>
      <w:r>
        <w:t xml:space="preserve">ELEVANT </w:t>
      </w:r>
      <w:r>
        <w:rPr>
          <w:sz w:val="30"/>
        </w:rPr>
        <w:t>P</w:t>
      </w:r>
      <w:r>
        <w:t xml:space="preserve">ROFESSIONAL </w:t>
      </w:r>
      <w:r>
        <w:rPr>
          <w:sz w:val="30"/>
        </w:rPr>
        <w:t>E</w:t>
      </w:r>
      <w:r>
        <w:t>XPERIENCE</w:t>
      </w:r>
      <w:r>
        <w:rPr>
          <w:sz w:val="30"/>
        </w:rPr>
        <w:t xml:space="preserve"> </w:t>
      </w:r>
    </w:p>
    <w:p w:rsidR="00D9409C" w:rsidRDefault="000D6C41">
      <w:pPr>
        <w:spacing w:after="120" w:line="259" w:lineRule="auto"/>
        <w:ind w:left="0" w:right="491" w:firstLine="0"/>
        <w:jc w:val="center"/>
      </w:pPr>
      <w:r>
        <w:rPr>
          <w:b/>
          <w:color w:val="FF0000"/>
          <w:sz w:val="20"/>
        </w:rPr>
        <w:t xml:space="preserve"> </w:t>
      </w:r>
    </w:p>
    <w:p w:rsidR="00D9409C" w:rsidRDefault="000D6C41">
      <w:pPr>
        <w:pStyle w:val="Heading3"/>
        <w:tabs>
          <w:tab w:val="center" w:pos="10581"/>
        </w:tabs>
        <w:ind w:left="-8" w:firstLine="0"/>
      </w:pPr>
      <w:r>
        <w:rPr>
          <w:sz w:val="26"/>
        </w:rPr>
        <w:t>H</w:t>
      </w:r>
      <w:r>
        <w:t xml:space="preserve">UMAN </w:t>
      </w:r>
      <w:r>
        <w:rPr>
          <w:sz w:val="26"/>
        </w:rPr>
        <w:t>R</w:t>
      </w:r>
      <w:r>
        <w:t xml:space="preserve">ESOURCE </w:t>
      </w:r>
      <w:r>
        <w:rPr>
          <w:sz w:val="26"/>
        </w:rPr>
        <w:t>M</w:t>
      </w:r>
      <w:r>
        <w:t>ANAGEMENT</w:t>
      </w:r>
      <w:r>
        <w:rPr>
          <w:sz w:val="40"/>
          <w:vertAlign w:val="superscript"/>
        </w:rPr>
        <w:t xml:space="preserve"> </w:t>
      </w:r>
      <w:r>
        <w:rPr>
          <w:sz w:val="40"/>
          <w:vertAlign w:val="superscript"/>
        </w:rPr>
        <w:tab/>
      </w:r>
      <w:r>
        <w:rPr>
          <w:sz w:val="26"/>
        </w:rPr>
        <w:t xml:space="preserve"> </w:t>
      </w:r>
    </w:p>
    <w:p w:rsidR="00D9409C" w:rsidRDefault="000D6C41">
      <w:pPr>
        <w:spacing w:after="83" w:line="259" w:lineRule="auto"/>
        <w:ind w:left="7" w:firstLine="0"/>
      </w:pPr>
      <w:r>
        <w:rPr>
          <w:color w:val="FF0000"/>
          <w:sz w:val="12"/>
        </w:rPr>
        <w:t xml:space="preserve"> </w:t>
      </w:r>
    </w:p>
    <w:p w:rsidR="00D9409C" w:rsidRDefault="000D6C41">
      <w:pPr>
        <w:pStyle w:val="Heading4"/>
        <w:ind w:left="2"/>
      </w:pPr>
      <w:r>
        <w:t xml:space="preserve">Selected Achievements </w:t>
      </w:r>
    </w:p>
    <w:p w:rsidR="00D9409C" w:rsidRDefault="000D6C41">
      <w:pPr>
        <w:numPr>
          <w:ilvl w:val="0"/>
          <w:numId w:val="2"/>
        </w:numPr>
        <w:ind w:right="83" w:hanging="360"/>
      </w:pPr>
      <w:r>
        <w:t xml:space="preserve">Administers functions such as recruitment, classification, compensation studies, employment analysis, leave and benefit administration.  </w:t>
      </w:r>
    </w:p>
    <w:p w:rsidR="00D9409C" w:rsidRDefault="000D6C41">
      <w:pPr>
        <w:numPr>
          <w:ilvl w:val="0"/>
          <w:numId w:val="2"/>
        </w:numPr>
        <w:ind w:right="83" w:hanging="360"/>
      </w:pPr>
      <w:r>
        <w:t xml:space="preserve">Collects and analyzes data.  </w:t>
      </w:r>
    </w:p>
    <w:p w:rsidR="00D9409C" w:rsidRDefault="000D6C41">
      <w:pPr>
        <w:numPr>
          <w:ilvl w:val="0"/>
          <w:numId w:val="2"/>
        </w:numPr>
        <w:ind w:right="83" w:hanging="360"/>
      </w:pPr>
      <w:r>
        <w:t>Provide recommendations to management on various programs, troubl</w:t>
      </w:r>
      <w:r>
        <w:t xml:space="preserve">e areas, and process improvements </w:t>
      </w:r>
    </w:p>
    <w:p w:rsidR="00D9409C" w:rsidRDefault="000D6C41">
      <w:pPr>
        <w:numPr>
          <w:ilvl w:val="0"/>
          <w:numId w:val="2"/>
        </w:numPr>
        <w:ind w:right="83" w:hanging="360"/>
      </w:pPr>
      <w:r>
        <w:t xml:space="preserve">Administers the classification and compensation plan, including writing job descriptions, classifying and reclassifying position descriptions, and conducting salary surveys  </w:t>
      </w:r>
    </w:p>
    <w:p w:rsidR="00D9409C" w:rsidRDefault="000D6C41">
      <w:pPr>
        <w:spacing w:after="105" w:line="259" w:lineRule="auto"/>
        <w:ind w:left="7" w:firstLine="0"/>
      </w:pPr>
      <w:r>
        <w:rPr>
          <w:color w:val="FF0000"/>
          <w:sz w:val="20"/>
        </w:rPr>
        <w:t xml:space="preserve"> </w:t>
      </w:r>
    </w:p>
    <w:p w:rsidR="00D9409C" w:rsidRDefault="000D6C41">
      <w:pPr>
        <w:pStyle w:val="Heading3"/>
        <w:tabs>
          <w:tab w:val="center" w:pos="10581"/>
        </w:tabs>
        <w:ind w:left="-8" w:firstLine="0"/>
      </w:pPr>
      <w:r>
        <w:rPr>
          <w:sz w:val="26"/>
        </w:rPr>
        <w:t>P</w:t>
      </w:r>
      <w:r>
        <w:t xml:space="preserve">ROJECT </w:t>
      </w:r>
      <w:r>
        <w:rPr>
          <w:sz w:val="26"/>
        </w:rPr>
        <w:t>M</w:t>
      </w:r>
      <w:r>
        <w:t>ANAGEMENT</w:t>
      </w:r>
      <w:r>
        <w:rPr>
          <w:sz w:val="26"/>
        </w:rPr>
        <w:t xml:space="preserve"> </w:t>
      </w:r>
      <w:r>
        <w:rPr>
          <w:sz w:val="26"/>
        </w:rPr>
        <w:tab/>
        <w:t xml:space="preserve">  </w:t>
      </w:r>
    </w:p>
    <w:p w:rsidR="00D9409C" w:rsidRDefault="000D6C41">
      <w:pPr>
        <w:spacing w:after="83" w:line="259" w:lineRule="auto"/>
        <w:ind w:left="7" w:firstLine="0"/>
      </w:pPr>
      <w:r>
        <w:rPr>
          <w:color w:val="FF0000"/>
          <w:sz w:val="12"/>
        </w:rPr>
        <w:t xml:space="preserve"> </w:t>
      </w:r>
    </w:p>
    <w:p w:rsidR="00D9409C" w:rsidRDefault="000D6C41">
      <w:pPr>
        <w:pStyle w:val="Heading4"/>
        <w:ind w:left="2"/>
      </w:pPr>
      <w:r>
        <w:t>Selected Achievemen</w:t>
      </w:r>
      <w:r>
        <w:t xml:space="preserve">ts </w:t>
      </w:r>
    </w:p>
    <w:p w:rsidR="00D9409C" w:rsidRDefault="000D6C41">
      <w:pPr>
        <w:numPr>
          <w:ilvl w:val="0"/>
          <w:numId w:val="3"/>
        </w:numPr>
        <w:ind w:right="83" w:hanging="360"/>
      </w:pPr>
      <w:r>
        <w:t xml:space="preserve">Reviews, interprets, and recommends policies.  </w:t>
      </w:r>
    </w:p>
    <w:p w:rsidR="00D9409C" w:rsidRDefault="000D6C41">
      <w:pPr>
        <w:numPr>
          <w:ilvl w:val="0"/>
          <w:numId w:val="3"/>
        </w:numPr>
        <w:ind w:right="83" w:hanging="360"/>
      </w:pPr>
      <w:r>
        <w:t xml:space="preserve">Participates in working groups, councils, and committees.  </w:t>
      </w:r>
    </w:p>
    <w:p w:rsidR="00D9409C" w:rsidRDefault="000D6C41">
      <w:pPr>
        <w:numPr>
          <w:ilvl w:val="0"/>
          <w:numId w:val="3"/>
        </w:numPr>
        <w:ind w:right="83" w:hanging="360"/>
      </w:pPr>
      <w:r>
        <w:t xml:space="preserve">Operated as the change management lead for MSFC during the implementation of e-OPF. </w:t>
      </w:r>
    </w:p>
    <w:p w:rsidR="00D9409C" w:rsidRDefault="000D6C41">
      <w:pPr>
        <w:numPr>
          <w:ilvl w:val="0"/>
          <w:numId w:val="3"/>
        </w:numPr>
        <w:ind w:right="83" w:hanging="360"/>
      </w:pPr>
      <w:r>
        <w:lastRenderedPageBreak/>
        <w:t>Served as the lead on I-9 audit from the Department of Home</w:t>
      </w:r>
      <w:r>
        <w:t xml:space="preserve">land Security  </w:t>
      </w:r>
    </w:p>
    <w:p w:rsidR="00D9409C" w:rsidRDefault="000D6C41">
      <w:pPr>
        <w:spacing w:after="0" w:line="259" w:lineRule="auto"/>
        <w:ind w:left="367" w:firstLine="0"/>
      </w:pPr>
      <w:r>
        <w:t xml:space="preserve"> </w:t>
      </w:r>
    </w:p>
    <w:p w:rsidR="00D9409C" w:rsidRDefault="000D6C41">
      <w:pPr>
        <w:spacing w:after="124" w:line="259" w:lineRule="auto"/>
        <w:ind w:left="0" w:right="491" w:firstLine="0"/>
        <w:jc w:val="center"/>
      </w:pPr>
      <w:r>
        <w:rPr>
          <w:b/>
          <w:color w:val="FF0000"/>
          <w:sz w:val="20"/>
        </w:rPr>
        <w:t xml:space="preserve"> </w:t>
      </w:r>
    </w:p>
    <w:p w:rsidR="00D9409C" w:rsidRDefault="000D6C41">
      <w:pPr>
        <w:pStyle w:val="Heading3"/>
        <w:tabs>
          <w:tab w:val="center" w:pos="796"/>
          <w:tab w:val="center" w:pos="10690"/>
          <w:tab w:val="center" w:pos="11021"/>
        </w:tabs>
        <w:ind w:left="-8" w:firstLine="0"/>
      </w:pPr>
      <w:r>
        <w:rPr>
          <w:sz w:val="26"/>
        </w:rPr>
        <w:t>R</w:t>
      </w:r>
      <w:r>
        <w:rPr>
          <w:sz w:val="2"/>
          <w:vertAlign w:val="subscript"/>
        </w:rPr>
        <w:t xml:space="preserve"> </w:t>
      </w:r>
      <w:r>
        <w:rPr>
          <w:sz w:val="2"/>
          <w:vertAlign w:val="subscript"/>
        </w:rPr>
        <w:tab/>
      </w:r>
      <w:r>
        <w:t>ECRUITING</w:t>
      </w:r>
      <w:r>
        <w:rPr>
          <w:sz w:val="26"/>
        </w:rPr>
        <w:t xml:space="preserve"> </w:t>
      </w:r>
      <w:r>
        <w:rPr>
          <w:sz w:val="26"/>
        </w:rPr>
        <w:tab/>
        <w:t xml:space="preserve">  </w:t>
      </w:r>
      <w:r>
        <w:rPr>
          <w:sz w:val="26"/>
        </w:rPr>
        <w:tab/>
      </w:r>
      <w:r>
        <w:rPr>
          <w:sz w:val="26"/>
        </w:rPr>
        <w:t xml:space="preserve">  </w:t>
      </w:r>
    </w:p>
    <w:p w:rsidR="00D9409C" w:rsidRDefault="000D6C41">
      <w:pPr>
        <w:spacing w:after="0" w:line="259" w:lineRule="auto"/>
        <w:ind w:left="7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color w:val="FF0000"/>
        </w:rPr>
        <w:t xml:space="preserve"> </w:t>
      </w:r>
    </w:p>
    <w:p w:rsidR="00D9409C" w:rsidRDefault="000D6C41">
      <w:pPr>
        <w:pStyle w:val="Heading4"/>
        <w:ind w:left="2"/>
      </w:pPr>
      <w:r>
        <w:t xml:space="preserve">Selected Achievements </w:t>
      </w:r>
    </w:p>
    <w:p w:rsidR="00D9409C" w:rsidRDefault="000D6C41">
      <w:pPr>
        <w:numPr>
          <w:ilvl w:val="0"/>
          <w:numId w:val="4"/>
        </w:numPr>
        <w:ind w:right="83" w:hanging="360"/>
      </w:pPr>
      <w:r>
        <w:t xml:space="preserve">Interview prospective candidates to assess qualifications and capabilities </w:t>
      </w:r>
    </w:p>
    <w:p w:rsidR="00D9409C" w:rsidRDefault="000D6C41">
      <w:pPr>
        <w:numPr>
          <w:ilvl w:val="0"/>
          <w:numId w:val="4"/>
        </w:numPr>
        <w:ind w:right="83" w:hanging="360"/>
      </w:pPr>
      <w:r>
        <w:t>Drove the hiring process in a high-volume / time-</w:t>
      </w:r>
      <w:r>
        <w:t xml:space="preserve">sensitive environment, working directly with hiring managers for all of NASA / Marshall Space Flight Center and managing candidates through the process to have them placed on assignments. </w:t>
      </w:r>
    </w:p>
    <w:p w:rsidR="00D9409C" w:rsidRDefault="000D6C41">
      <w:pPr>
        <w:pStyle w:val="Heading3"/>
        <w:tabs>
          <w:tab w:val="center" w:pos="9772"/>
        </w:tabs>
        <w:ind w:left="0" w:firstLine="0"/>
      </w:pPr>
      <w:r>
        <w:rPr>
          <w:i/>
          <w:sz w:val="28"/>
        </w:rPr>
        <w:t xml:space="preserve"> </w:t>
      </w:r>
      <w:r>
        <w:rPr>
          <w:i/>
          <w:sz w:val="28"/>
        </w:rPr>
        <w:tab/>
      </w:r>
      <w:proofErr w:type="gramStart"/>
      <w:r>
        <w:rPr>
          <w:sz w:val="28"/>
        </w:rPr>
        <w:t>Fitzpatrick  2</w:t>
      </w:r>
      <w:proofErr w:type="gramEnd"/>
      <w:r>
        <w:rPr>
          <w:i/>
          <w:sz w:val="28"/>
        </w:rPr>
        <w:t xml:space="preserve"> </w:t>
      </w:r>
    </w:p>
    <w:p w:rsidR="00D9409C" w:rsidRDefault="000D6C41">
      <w:pPr>
        <w:spacing w:after="1" w:line="259" w:lineRule="auto"/>
        <w:ind w:left="-1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1048" cy="18288"/>
                <wp:effectExtent l="0" t="0" r="0" b="0"/>
                <wp:docPr id="4799" name="Group 4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048" cy="18288"/>
                          <a:chOff x="0" y="0"/>
                          <a:chExt cx="6861048" cy="18288"/>
                        </a:xfrm>
                      </wpg:grpSpPr>
                      <wps:wsp>
                        <wps:cNvPr id="5164" name="Shape 5164"/>
                        <wps:cNvSpPr/>
                        <wps:spPr>
                          <a:xfrm>
                            <a:off x="0" y="12192"/>
                            <a:ext cx="4803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013" h="9144">
                                <a:moveTo>
                                  <a:pt x="0" y="0"/>
                                </a:moveTo>
                                <a:lnTo>
                                  <a:pt x="4803013" y="0"/>
                                </a:lnTo>
                                <a:lnTo>
                                  <a:pt x="4803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0" y="0"/>
                            <a:ext cx="4803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013" h="9144">
                                <a:moveTo>
                                  <a:pt x="0" y="0"/>
                                </a:moveTo>
                                <a:lnTo>
                                  <a:pt x="4803013" y="0"/>
                                </a:lnTo>
                                <a:lnTo>
                                  <a:pt x="4803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47938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4793869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4812157" y="12192"/>
                            <a:ext cx="2048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91" h="9144">
                                <a:moveTo>
                                  <a:pt x="0" y="0"/>
                                </a:moveTo>
                                <a:lnTo>
                                  <a:pt x="2048891" y="0"/>
                                </a:lnTo>
                                <a:lnTo>
                                  <a:pt x="2048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4812157" y="0"/>
                            <a:ext cx="2048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91" h="9144">
                                <a:moveTo>
                                  <a:pt x="0" y="0"/>
                                </a:moveTo>
                                <a:lnTo>
                                  <a:pt x="2048891" y="0"/>
                                </a:lnTo>
                                <a:lnTo>
                                  <a:pt x="2048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9" style="width:540.24pt;height:1.44pt;mso-position-horizontal-relative:char;mso-position-vertical-relative:line" coordsize="68610,182">
                <v:shape id="Shape 5170" style="position:absolute;width:48030;height:91;left:0;top:121;" coordsize="4803013,9144" path="m0,0l4803013,0l4803013,9144l0,9144l0,0">
                  <v:stroke weight="0pt" endcap="flat" joinstyle="miter" miterlimit="10" on="false" color="#000000" opacity="0"/>
                  <v:fill on="true" color="#000000"/>
                </v:shape>
                <v:shape id="Shape 5171" style="position:absolute;width:48030;height:91;left:0;top:0;" coordsize="4803013,9144" path="m0,0l4803013,0l4803013,9144l0,9144l0,0">
                  <v:stroke weight="0pt" endcap="flat" joinstyle="miter" miterlimit="10" on="false" color="#000000" opacity="0"/>
                  <v:fill on="true" color="#000000"/>
                </v:shape>
                <v:shape id="Shape 5172" style="position:absolute;width:182;height:91;left:479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5173" style="position:absolute;width:182;height:91;left:47938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5174" style="position:absolute;width:20488;height:91;left:48121;top:121;" coordsize="2048891,9144" path="m0,0l2048891,0l2048891,9144l0,9144l0,0">
                  <v:stroke weight="0pt" endcap="flat" joinstyle="miter" miterlimit="10" on="false" color="#000000" opacity="0"/>
                  <v:fill on="true" color="#000000"/>
                </v:shape>
                <v:shape id="Shape 5175" style="position:absolute;width:20488;height:91;left:48121;top:0;" coordsize="2048891,9144" path="m0,0l2048891,0l20488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409C" w:rsidRDefault="000D6C41">
      <w:pPr>
        <w:spacing w:after="137" w:line="259" w:lineRule="auto"/>
        <w:ind w:left="7" w:firstLine="0"/>
      </w:pPr>
      <w:r>
        <w:rPr>
          <w:sz w:val="8"/>
        </w:rPr>
        <w:t xml:space="preserve"> </w:t>
      </w:r>
    </w:p>
    <w:p w:rsidR="00D9409C" w:rsidRDefault="000D6C41">
      <w:pPr>
        <w:numPr>
          <w:ilvl w:val="0"/>
          <w:numId w:val="5"/>
        </w:numPr>
        <w:ind w:right="83" w:hanging="360"/>
      </w:pPr>
      <w:r>
        <w:t>Owned full-</w:t>
      </w:r>
      <w:r>
        <w:t xml:space="preserve">cycle recruiting: interviewed, offered, negotiated and closed candidates for assigned requisitions. </w:t>
      </w:r>
    </w:p>
    <w:p w:rsidR="00D9409C" w:rsidRDefault="000D6C41">
      <w:pPr>
        <w:numPr>
          <w:ilvl w:val="0"/>
          <w:numId w:val="5"/>
        </w:numPr>
        <w:ind w:right="83" w:hanging="360"/>
      </w:pPr>
      <w:r>
        <w:t>Recruited and hired candidates in state and out-of-state for contract, contract-to-hire and permanent placements for all positions ranging from business pr</w:t>
      </w:r>
      <w:r>
        <w:t xml:space="preserve">ofessional to engineering to IT. </w:t>
      </w:r>
    </w:p>
    <w:p w:rsidR="00D9409C" w:rsidRDefault="000D6C41">
      <w:pPr>
        <w:spacing w:after="0" w:line="259" w:lineRule="auto"/>
        <w:ind w:left="367" w:firstLine="0"/>
      </w:pPr>
      <w:r>
        <w:t xml:space="preserve"> </w:t>
      </w:r>
    </w:p>
    <w:p w:rsidR="00D9409C" w:rsidRDefault="000D6C41">
      <w:pPr>
        <w:spacing w:after="0" w:line="259" w:lineRule="auto"/>
        <w:ind w:left="367" w:firstLine="0"/>
      </w:pPr>
      <w:r>
        <w:rPr>
          <w:sz w:val="24"/>
        </w:rPr>
        <w:t xml:space="preserve"> </w:t>
      </w:r>
    </w:p>
    <w:p w:rsidR="00D9409C" w:rsidRDefault="000D6C41">
      <w:pPr>
        <w:spacing w:after="0" w:line="259" w:lineRule="auto"/>
        <w:ind w:left="367" w:firstLine="0"/>
      </w:pPr>
      <w:r>
        <w:t xml:space="preserve"> </w:t>
      </w:r>
    </w:p>
    <w:p w:rsidR="00D9409C" w:rsidRDefault="000D6C41">
      <w:pPr>
        <w:spacing w:after="0" w:line="259" w:lineRule="auto"/>
        <w:ind w:left="7" w:firstLine="0"/>
      </w:pPr>
      <w:r>
        <w:rPr>
          <w:sz w:val="24"/>
        </w:rPr>
        <w:t xml:space="preserve"> </w:t>
      </w:r>
    </w:p>
    <w:p w:rsidR="00D9409C" w:rsidRDefault="000D6C41">
      <w:pPr>
        <w:spacing w:after="0" w:line="259" w:lineRule="auto"/>
        <w:ind w:left="7" w:firstLine="0"/>
      </w:pPr>
      <w:r>
        <w:t xml:space="preserve"> </w:t>
      </w:r>
      <w:r>
        <w:rPr>
          <w:b/>
        </w:rPr>
        <w:t xml:space="preserve"> </w:t>
      </w:r>
    </w:p>
    <w:tbl>
      <w:tblPr>
        <w:tblStyle w:val="TableGrid"/>
        <w:tblW w:w="10790" w:type="dxa"/>
        <w:tblInd w:w="-101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379"/>
        <w:gridCol w:w="7943"/>
      </w:tblGrid>
      <w:tr w:rsidR="00D9409C">
        <w:trPr>
          <w:trHeight w:val="518"/>
        </w:trPr>
        <w:tc>
          <w:tcPr>
            <w:tcW w:w="46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D9409C">
            <w:pPr>
              <w:spacing w:after="160" w:line="259" w:lineRule="auto"/>
              <w:ind w:left="0" w:firstLine="0"/>
            </w:pPr>
          </w:p>
        </w:tc>
        <w:tc>
          <w:tcPr>
            <w:tcW w:w="794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35" w:firstLine="0"/>
            </w:pPr>
            <w:r>
              <w:rPr>
                <w:b/>
                <w:sz w:val="30"/>
              </w:rPr>
              <w:t>E</w:t>
            </w:r>
            <w:r>
              <w:rPr>
                <w:b/>
                <w:sz w:val="24"/>
              </w:rPr>
              <w:t xml:space="preserve">MPLOYMENT </w:t>
            </w:r>
            <w:r>
              <w:rPr>
                <w:b/>
                <w:sz w:val="30"/>
              </w:rPr>
              <w:t>H</w:t>
            </w:r>
            <w:r>
              <w:rPr>
                <w:b/>
                <w:sz w:val="24"/>
              </w:rPr>
              <w:t>ISTORY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D9409C">
        <w:trPr>
          <w:trHeight w:val="42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10/2015 – 04/2016             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Human Resources Administrator, WILL Technology, Inc.  </w:t>
            </w:r>
          </w:p>
        </w:tc>
      </w:tr>
      <w:tr w:rsidR="00D9409C">
        <w:trPr>
          <w:trHeight w:val="2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01/2015 – 10/2015             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Human Resources Generalist, </w:t>
            </w:r>
            <w:proofErr w:type="spellStart"/>
            <w:r>
              <w:rPr>
                <w:b/>
              </w:rPr>
              <w:t>Alcyon</w:t>
            </w:r>
            <w:proofErr w:type="spellEnd"/>
            <w:r>
              <w:rPr>
                <w:b/>
              </w:rPr>
              <w:t xml:space="preserve"> Engineering Inc. </w:t>
            </w:r>
            <w:r>
              <w:t xml:space="preserve"> </w:t>
            </w:r>
          </w:p>
        </w:tc>
      </w:tr>
      <w:tr w:rsidR="00D9409C">
        <w:trPr>
          <w:trHeight w:val="2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11/2006 – 12/2014             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b/>
              </w:rPr>
              <w:t>Human Resources Generalist OHC Support Services Contract NASA/MSFC</w:t>
            </w:r>
            <w:r>
              <w:t xml:space="preserve"> </w:t>
            </w:r>
          </w:p>
        </w:tc>
      </w:tr>
      <w:tr w:rsidR="00D9409C">
        <w:trPr>
          <w:trHeight w:val="555"/>
        </w:trPr>
        <w:tc>
          <w:tcPr>
            <w:tcW w:w="46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01/2000 - 11/2006              </w:t>
            </w:r>
          </w:p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794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Personnel Management Specialist - Lead, </w:t>
            </w:r>
            <w:proofErr w:type="gramStart"/>
            <w:r>
              <w:rPr>
                <w:b/>
              </w:rPr>
              <w:t>CAS,  NASA</w:t>
            </w:r>
            <w:proofErr w:type="gramEnd"/>
            <w:r>
              <w:rPr>
                <w:b/>
              </w:rPr>
              <w:t xml:space="preserve">/MSFC </w:t>
            </w:r>
            <w:r>
              <w:rPr>
                <w:color w:val="FF0000"/>
              </w:rPr>
              <w:t xml:space="preserve"> </w:t>
            </w:r>
          </w:p>
        </w:tc>
      </w:tr>
      <w:tr w:rsidR="00D9409C">
        <w:trPr>
          <w:trHeight w:val="520"/>
        </w:trPr>
        <w:tc>
          <w:tcPr>
            <w:tcW w:w="46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D9409C">
            <w:pPr>
              <w:spacing w:after="160" w:line="259" w:lineRule="auto"/>
              <w:ind w:left="0" w:firstLine="0"/>
            </w:pPr>
          </w:p>
        </w:tc>
        <w:tc>
          <w:tcPr>
            <w:tcW w:w="794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793" w:firstLine="0"/>
            </w:pPr>
            <w:r>
              <w:rPr>
                <w:b/>
                <w:sz w:val="30"/>
              </w:rPr>
              <w:t>E</w:t>
            </w:r>
            <w:r>
              <w:rPr>
                <w:b/>
                <w:sz w:val="24"/>
              </w:rPr>
              <w:t>DUCATION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D9409C">
        <w:trPr>
          <w:trHeight w:val="42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b/>
              </w:rPr>
              <w:t>M.S. Personnel Administration, Alabama A&amp;M University, 05/2006</w:t>
            </w:r>
            <w:r>
              <w:t xml:space="preserve"> </w:t>
            </w:r>
          </w:p>
        </w:tc>
      </w:tr>
      <w:tr w:rsidR="00D9409C">
        <w:trPr>
          <w:trHeight w:val="512"/>
        </w:trPr>
        <w:tc>
          <w:tcPr>
            <w:tcW w:w="46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B.S.  Management of Human Resources, Faulkner University, 12/1999 </w:t>
            </w:r>
            <w:r>
              <w:t xml:space="preserve"> </w:t>
            </w:r>
          </w:p>
        </w:tc>
      </w:tr>
      <w:tr w:rsidR="00D9409C">
        <w:trPr>
          <w:trHeight w:val="505"/>
        </w:trPr>
        <w:tc>
          <w:tcPr>
            <w:tcW w:w="46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2012" w:firstLine="0"/>
            </w:pPr>
            <w:r>
              <w:rPr>
                <w:b/>
                <w:sz w:val="30"/>
              </w:rPr>
              <w:t>P</w:t>
            </w:r>
            <w:r>
              <w:rPr>
                <w:b/>
                <w:sz w:val="24"/>
              </w:rPr>
              <w:t xml:space="preserve">ROFESSIONAL </w:t>
            </w:r>
            <w:r>
              <w:rPr>
                <w:b/>
                <w:sz w:val="30"/>
              </w:rPr>
              <w:t>A</w:t>
            </w:r>
            <w:r>
              <w:rPr>
                <w:b/>
                <w:sz w:val="24"/>
              </w:rPr>
              <w:t>FFILIATION</w:t>
            </w:r>
            <w:r>
              <w:rPr>
                <w:b/>
                <w:sz w:val="30"/>
              </w:rPr>
              <w:t>/C</w:t>
            </w:r>
            <w:r>
              <w:rPr>
                <w:b/>
                <w:sz w:val="24"/>
              </w:rPr>
              <w:t>ERTIFICATIONS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D9409C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Society of Human Resource Management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North Alabama Society of Human Resource Management  </w:t>
            </w:r>
          </w:p>
        </w:tc>
      </w:tr>
      <w:tr w:rsidR="00D9409C">
        <w:trPr>
          <w:trHeight w:val="531"/>
        </w:trPr>
        <w:tc>
          <w:tcPr>
            <w:tcW w:w="46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Current Secret Clearance, Granted July 2015  </w:t>
            </w:r>
          </w:p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9409C">
        <w:trPr>
          <w:trHeight w:val="484"/>
        </w:trPr>
        <w:tc>
          <w:tcPr>
            <w:tcW w:w="46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right="474" w:firstLine="0"/>
              <w:jc w:val="center"/>
            </w:pPr>
            <w:r>
              <w:rPr>
                <w:b/>
                <w:sz w:val="30"/>
              </w:rPr>
              <w:t>P</w:t>
            </w:r>
            <w:r>
              <w:rPr>
                <w:b/>
                <w:sz w:val="24"/>
              </w:rPr>
              <w:t xml:space="preserve">ROFESSIONAL </w:t>
            </w:r>
            <w:r>
              <w:rPr>
                <w:b/>
                <w:sz w:val="30"/>
              </w:rPr>
              <w:t>D</w:t>
            </w:r>
            <w:r>
              <w:rPr>
                <w:b/>
                <w:sz w:val="24"/>
              </w:rPr>
              <w:t>EVELOPMENT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D9409C">
        <w:trPr>
          <w:trHeight w:val="38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Human Resource Consulting Skills 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Strategic Business of Human Resources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Organization Design &amp; Position Management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Employee Relations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Labor Relations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Organizational Development for the Human Resources Professional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Workplace Harassment </w:t>
            </w:r>
          </w:p>
        </w:tc>
      </w:tr>
      <w:tr w:rsidR="00D9409C">
        <w:trPr>
          <w:trHeight w:val="2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9C" w:rsidRDefault="000D6C41">
            <w:pPr>
              <w:spacing w:after="0" w:line="259" w:lineRule="auto"/>
              <w:ind w:left="0" w:firstLine="0"/>
            </w:pPr>
            <w:r>
              <w:t xml:space="preserve">Ethics and Code of Conduct  </w:t>
            </w:r>
          </w:p>
        </w:tc>
      </w:tr>
      <w:tr w:rsidR="00D9409C">
        <w:trPr>
          <w:trHeight w:val="533"/>
        </w:trPr>
        <w:tc>
          <w:tcPr>
            <w:tcW w:w="1079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9409C" w:rsidRDefault="000D6C41">
            <w:pPr>
              <w:tabs>
                <w:tab w:val="center" w:pos="1887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Equal Employment Opportunity </w:t>
            </w:r>
          </w:p>
          <w:p w:rsidR="00D9409C" w:rsidRDefault="000D6C41">
            <w:pPr>
              <w:spacing w:after="0" w:line="259" w:lineRule="auto"/>
              <w:ind w:left="468" w:firstLine="0"/>
            </w:pPr>
            <w:r>
              <w:t xml:space="preserve"> </w:t>
            </w:r>
          </w:p>
        </w:tc>
      </w:tr>
    </w:tbl>
    <w:p w:rsidR="00D9409C" w:rsidRDefault="000D6C41">
      <w:pPr>
        <w:pStyle w:val="Heading2"/>
        <w:ind w:left="0" w:right="484"/>
      </w:pPr>
      <w:r>
        <w:rPr>
          <w:sz w:val="30"/>
        </w:rPr>
        <w:t>R</w:t>
      </w:r>
      <w:r>
        <w:t>EFERENCES</w:t>
      </w:r>
      <w:r>
        <w:rPr>
          <w:sz w:val="30"/>
        </w:rPr>
        <w:t xml:space="preserve"> </w:t>
      </w:r>
    </w:p>
    <w:p w:rsidR="00D9409C" w:rsidRDefault="000D6C41">
      <w:pPr>
        <w:spacing w:after="0" w:line="259" w:lineRule="auto"/>
        <w:ind w:left="7" w:firstLine="0"/>
      </w:pPr>
      <w:r>
        <w:rPr>
          <w:sz w:val="24"/>
        </w:rPr>
        <w:t xml:space="preserve"> </w:t>
      </w:r>
    </w:p>
    <w:p w:rsidR="00D9409C" w:rsidRDefault="000D6C41">
      <w:pPr>
        <w:tabs>
          <w:tab w:val="center" w:pos="1449"/>
        </w:tabs>
        <w:ind w:left="-8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Available Upon Request  </w:t>
      </w:r>
    </w:p>
    <w:p w:rsidR="00D9409C" w:rsidRDefault="000D6C41">
      <w:pPr>
        <w:spacing w:after="1896" w:line="259" w:lineRule="auto"/>
        <w:ind w:left="7" w:firstLine="0"/>
      </w:pPr>
      <w:r>
        <w:rPr>
          <w:sz w:val="24"/>
        </w:rPr>
        <w:t xml:space="preserve"> </w:t>
      </w:r>
    </w:p>
    <w:p w:rsidR="00D9409C" w:rsidRDefault="000D6C41">
      <w:pPr>
        <w:spacing w:after="0" w:line="259" w:lineRule="auto"/>
        <w:ind w:left="0" w:right="537" w:firstLine="0"/>
        <w:jc w:val="center"/>
      </w:pPr>
      <w:r>
        <w:t xml:space="preserve">♦ 373 Shelton Rd., Madison, AL 35758 ♦ T: 256-679-6895 ♦ </w:t>
      </w:r>
      <w:r>
        <w:rPr>
          <w:color w:val="0000FF"/>
          <w:u w:val="single" w:color="0000FF"/>
        </w:rPr>
        <w:t>consuelofitz@yahoo.com</w:t>
      </w:r>
      <w:r>
        <w:t xml:space="preserve">  </w:t>
      </w:r>
    </w:p>
    <w:sectPr w:rsidR="00D9409C">
      <w:pgSz w:w="12240" w:h="15840"/>
      <w:pgMar w:top="729" w:right="314" w:bottom="680" w:left="8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48E"/>
    <w:multiLevelType w:val="hybridMultilevel"/>
    <w:tmpl w:val="8DE64A54"/>
    <w:lvl w:ilvl="0" w:tplc="E35854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65D0E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4A0D2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064EA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0BF56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8DDD0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A554A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8FC12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4F4B8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814A3"/>
    <w:multiLevelType w:val="hybridMultilevel"/>
    <w:tmpl w:val="E348FC7E"/>
    <w:lvl w:ilvl="0" w:tplc="36F845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41D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080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E8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2C8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253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2CA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2D4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879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47975"/>
    <w:multiLevelType w:val="hybridMultilevel"/>
    <w:tmpl w:val="89EA50D6"/>
    <w:lvl w:ilvl="0" w:tplc="78B4F1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4EE2F2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A10AA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A0DE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0A894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A0AA2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44E9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2BC9C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0FB9A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C24C71"/>
    <w:multiLevelType w:val="hybridMultilevel"/>
    <w:tmpl w:val="7E18BB98"/>
    <w:lvl w:ilvl="0" w:tplc="28803A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A1DF6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8E44C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E83FE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C5914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8F0E2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A8D5C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CA86A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00770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F5008"/>
    <w:multiLevelType w:val="hybridMultilevel"/>
    <w:tmpl w:val="F79008DA"/>
    <w:lvl w:ilvl="0" w:tplc="EA6CBB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8AEC0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03C78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C226A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8B74E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D8AD0E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8C16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A6CC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8E0A7A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9C"/>
    <w:rsid w:val="000D6C41"/>
    <w:rsid w:val="00D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F52DD1-370D-44AD-B862-02139B05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48" w:lineRule="auto"/>
      <w:ind w:left="143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710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8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7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7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LMIT-ODIN</dc:creator>
  <cp:keywords/>
  <cp:lastModifiedBy>cmg</cp:lastModifiedBy>
  <cp:revision>2</cp:revision>
  <dcterms:created xsi:type="dcterms:W3CDTF">2017-09-07T20:51:00Z</dcterms:created>
  <dcterms:modified xsi:type="dcterms:W3CDTF">2017-09-07T20:51:00Z</dcterms:modified>
</cp:coreProperties>
</file>