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DD" w:rsidRPr="00A91644" w:rsidRDefault="00073630" w:rsidP="00073630">
      <w:pPr>
        <w:spacing w:after="0" w:line="240" w:lineRule="auto"/>
        <w:jc w:val="center"/>
        <w:rPr>
          <w:rFonts w:ascii="Arial" w:hAnsi="Arial" w:cs="Arial"/>
        </w:rPr>
      </w:pPr>
      <w:r w:rsidRPr="00A91644">
        <w:rPr>
          <w:rFonts w:ascii="Arial" w:hAnsi="Arial" w:cs="Arial"/>
          <w:b/>
        </w:rPr>
        <w:t xml:space="preserve">Hugh T. </w:t>
      </w:r>
      <w:proofErr w:type="spellStart"/>
      <w:r w:rsidRPr="00A91644">
        <w:rPr>
          <w:rFonts w:ascii="Arial" w:hAnsi="Arial" w:cs="Arial"/>
          <w:b/>
        </w:rPr>
        <w:t>Colomb</w:t>
      </w:r>
      <w:proofErr w:type="spellEnd"/>
    </w:p>
    <w:p w:rsidR="00073630" w:rsidRPr="00D048DF" w:rsidRDefault="00073630" w:rsidP="000736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2570 Ruth Street</w:t>
      </w:r>
    </w:p>
    <w:p w:rsidR="00073630" w:rsidRPr="00D048DF" w:rsidRDefault="00073630" w:rsidP="000736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Little Canada, Minnesota 55117-1434</w:t>
      </w:r>
    </w:p>
    <w:p w:rsidR="00073630" w:rsidRPr="00D048DF" w:rsidRDefault="00073630" w:rsidP="000736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608-293-0847</w:t>
      </w:r>
    </w:p>
    <w:p w:rsidR="00073630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48DF" w:rsidRPr="00D048DF" w:rsidRDefault="00D048DF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Objective</w:t>
      </w:r>
      <w:r w:rsidRPr="00D048DF">
        <w:rPr>
          <w:rFonts w:ascii="Arial" w:hAnsi="Arial" w:cs="Arial"/>
          <w:sz w:val="20"/>
          <w:szCs w:val="20"/>
        </w:rPr>
        <w:t>:</w:t>
      </w:r>
      <w:r w:rsidRPr="00D048DF">
        <w:rPr>
          <w:rFonts w:ascii="Arial" w:hAnsi="Arial" w:cs="Arial"/>
          <w:sz w:val="20"/>
          <w:szCs w:val="20"/>
        </w:rPr>
        <w:tab/>
        <w:t>Elevate organization to next level with an entrepreneurial spirit</w:t>
      </w:r>
    </w:p>
    <w:p w:rsidR="00073630" w:rsidRPr="00D048DF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Accomplishments:</w:t>
      </w:r>
    </w:p>
    <w:p w:rsidR="00073630" w:rsidRPr="00D048DF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  <w:u w:val="single"/>
        </w:rPr>
        <w:t>Press Operator</w:t>
      </w:r>
    </w:p>
    <w:p w:rsidR="00073630" w:rsidRPr="00D048DF" w:rsidRDefault="00073630" w:rsidP="00A76BC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Maintain high standards of excellence</w:t>
      </w:r>
    </w:p>
    <w:p w:rsidR="00073630" w:rsidRPr="00D048DF" w:rsidRDefault="00073630" w:rsidP="00A76BC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Press setup</w:t>
      </w:r>
    </w:p>
    <w:p w:rsidR="00073630" w:rsidRPr="00D048DF" w:rsidRDefault="00073630" w:rsidP="00A76BC6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Bolted dies and plates to bed of press and adjusted length of travel of ram arm, using hand</w:t>
      </w:r>
      <w:r w:rsidR="00D048DF">
        <w:rPr>
          <w:rFonts w:ascii="Arial" w:hAnsi="Arial" w:cs="Arial"/>
          <w:sz w:val="20"/>
          <w:szCs w:val="20"/>
        </w:rPr>
        <w:t xml:space="preserve"> </w:t>
      </w:r>
      <w:r w:rsidRPr="00D048DF">
        <w:rPr>
          <w:rFonts w:ascii="Arial" w:hAnsi="Arial" w:cs="Arial"/>
          <w:sz w:val="20"/>
          <w:szCs w:val="20"/>
        </w:rPr>
        <w:t>tools</w:t>
      </w: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  <w:u w:val="single"/>
        </w:rPr>
        <w:t>Maintenance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Constructed and repaired structural woodwork and equipment in establishment, working from blueprints, drawings and oral instructions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Installed glass in windows, doors, and partitions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Replaced damaged ceiling tile, floor tile, and wall coverings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Built cabinets and other wooden equipment in carpenter shop, using woodworking machines such as saws, shaper, and jointer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Visually inspected and listened to machines and equipment to locate causes of malfunctions</w:t>
      </w:r>
    </w:p>
    <w:p w:rsidR="00073630" w:rsidRPr="00D048DF" w:rsidRDefault="00073630" w:rsidP="00A76BC6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Inspected and measured parts to detect wear, misalignment, and other problems</w:t>
      </w: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  <w:u w:val="single"/>
        </w:rPr>
        <w:t>Custodian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Removed grease spots, stains and similar manufacturing blemishes from rugs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Worked as member of team to clean and dry rugs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Cleaned interior of buildings, using broom, cloth, mop, vacuum, cleaner, and whisk broom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Cleaned windows with water, cleansing compounds, cloth and chamois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Cleaned limited section of surface to determine strength of cleaning agents needed to prepare desired surface finish</w:t>
      </w:r>
    </w:p>
    <w:p w:rsidR="00073630" w:rsidRPr="00D048DF" w:rsidRDefault="00073630" w:rsidP="00A76BC6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Pressed levers of spray nozzles to regulate flow of cleaning agent over structure surface</w:t>
      </w: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Pr="00D048DF" w:rsidRDefault="00073630" w:rsidP="00A76B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  <w:u w:val="single"/>
        </w:rPr>
        <w:t>Food Service</w:t>
      </w:r>
    </w:p>
    <w:p w:rsidR="00073630" w:rsidRPr="00D048DF" w:rsidRDefault="00073630" w:rsidP="00A76BC6">
      <w:pPr>
        <w:pStyle w:val="ListParagraph"/>
        <w:numPr>
          <w:ilvl w:val="1"/>
          <w:numId w:val="8"/>
        </w:numPr>
        <w:tabs>
          <w:tab w:val="left" w:pos="5760"/>
          <w:tab w:val="left" w:pos="612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Line cook</w:t>
      </w:r>
      <w:r w:rsidRPr="00D048DF">
        <w:rPr>
          <w:rFonts w:ascii="Arial" w:hAnsi="Arial" w:cs="Arial"/>
          <w:sz w:val="20"/>
          <w:szCs w:val="20"/>
        </w:rPr>
        <w:tab/>
      </w:r>
      <w:r w:rsidR="00A76BC6" w:rsidRPr="00D048DF">
        <w:rPr>
          <w:rFonts w:ascii="Arial" w:hAnsi="Arial" w:cs="Arial"/>
          <w:sz w:val="20"/>
          <w:szCs w:val="20"/>
        </w:rPr>
        <w:t>●</w:t>
      </w:r>
      <w:r w:rsidR="00A76BC6"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</w:rPr>
        <w:t>Line supervisor</w:t>
      </w:r>
    </w:p>
    <w:p w:rsidR="00073630" w:rsidRPr="00D048DF" w:rsidRDefault="00073630" w:rsidP="00A76BC6">
      <w:pPr>
        <w:pStyle w:val="ListParagraph"/>
        <w:numPr>
          <w:ilvl w:val="1"/>
          <w:numId w:val="8"/>
        </w:numPr>
        <w:tabs>
          <w:tab w:val="left" w:pos="5760"/>
          <w:tab w:val="left" w:pos="612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Food preparation</w:t>
      </w:r>
      <w:r w:rsidRPr="00D048DF">
        <w:rPr>
          <w:rFonts w:ascii="Arial" w:hAnsi="Arial" w:cs="Arial"/>
          <w:sz w:val="20"/>
          <w:szCs w:val="20"/>
        </w:rPr>
        <w:tab/>
      </w:r>
      <w:r w:rsidR="00A76BC6" w:rsidRPr="00D048DF">
        <w:rPr>
          <w:rFonts w:ascii="Arial" w:hAnsi="Arial" w:cs="Arial"/>
          <w:sz w:val="20"/>
          <w:szCs w:val="20"/>
        </w:rPr>
        <w:t>●</w:t>
      </w:r>
      <w:r w:rsidR="00A76BC6"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</w:rPr>
        <w:t>Food line server</w:t>
      </w:r>
    </w:p>
    <w:p w:rsidR="00073630" w:rsidRPr="00D048DF" w:rsidRDefault="00073630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3630" w:rsidRDefault="00A76BC6" w:rsidP="000736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Personality Attributes:</w:t>
      </w:r>
    </w:p>
    <w:p w:rsidR="00D048DF" w:rsidRPr="00D048DF" w:rsidRDefault="00D048DF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6BC6" w:rsidRPr="00D048DF" w:rsidRDefault="00A76BC6" w:rsidP="00A76BC6">
      <w:pPr>
        <w:pStyle w:val="ListParagraph"/>
        <w:numPr>
          <w:ilvl w:val="1"/>
          <w:numId w:val="10"/>
        </w:numPr>
        <w:tabs>
          <w:tab w:val="left" w:pos="5760"/>
          <w:tab w:val="left" w:pos="612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Creative</w:t>
      </w:r>
      <w:r w:rsidRPr="00D048DF">
        <w:rPr>
          <w:rFonts w:ascii="Arial" w:hAnsi="Arial" w:cs="Arial"/>
          <w:sz w:val="20"/>
          <w:szCs w:val="20"/>
        </w:rPr>
        <w:tab/>
        <w:t>●</w:t>
      </w:r>
      <w:r w:rsidRPr="00D048DF">
        <w:rPr>
          <w:rFonts w:ascii="Arial" w:hAnsi="Arial" w:cs="Arial"/>
          <w:sz w:val="20"/>
          <w:szCs w:val="20"/>
        </w:rPr>
        <w:tab/>
        <w:t>Able to meet deadlines</w:t>
      </w:r>
    </w:p>
    <w:p w:rsidR="00A76BC6" w:rsidRPr="00D048DF" w:rsidRDefault="00A76BC6" w:rsidP="00A76BC6">
      <w:pPr>
        <w:pStyle w:val="ListParagraph"/>
        <w:numPr>
          <w:ilvl w:val="1"/>
          <w:numId w:val="10"/>
        </w:numPr>
        <w:tabs>
          <w:tab w:val="left" w:pos="5760"/>
          <w:tab w:val="left" w:pos="612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Ability to prioritize / task list</w:t>
      </w:r>
      <w:r w:rsidRPr="00D048DF">
        <w:rPr>
          <w:rFonts w:ascii="Arial" w:hAnsi="Arial" w:cs="Arial"/>
          <w:sz w:val="20"/>
          <w:szCs w:val="20"/>
        </w:rPr>
        <w:tab/>
        <w:t>●</w:t>
      </w:r>
      <w:r w:rsidRPr="00D048DF">
        <w:rPr>
          <w:rFonts w:ascii="Arial" w:hAnsi="Arial" w:cs="Arial"/>
          <w:sz w:val="20"/>
          <w:szCs w:val="20"/>
        </w:rPr>
        <w:tab/>
        <w:t>Lead by example</w:t>
      </w:r>
    </w:p>
    <w:p w:rsidR="00A76BC6" w:rsidRPr="00D048DF" w:rsidRDefault="00A76BC6" w:rsidP="00A76BC6">
      <w:pPr>
        <w:pStyle w:val="ListParagraph"/>
        <w:numPr>
          <w:ilvl w:val="1"/>
          <w:numId w:val="10"/>
        </w:numPr>
        <w:tabs>
          <w:tab w:val="left" w:pos="5760"/>
          <w:tab w:val="left" w:pos="612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>Enthusiastic</w:t>
      </w:r>
    </w:p>
    <w:p w:rsidR="00A76BC6" w:rsidRPr="00D048DF" w:rsidRDefault="00A76BC6" w:rsidP="000736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Employment:</w:t>
      </w: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b/>
          <w:sz w:val="20"/>
          <w:szCs w:val="20"/>
        </w:rPr>
        <w:t>Laborer</w:t>
      </w:r>
      <w:r w:rsidRPr="00D048DF">
        <w:rPr>
          <w:rFonts w:ascii="Arial" w:hAnsi="Arial" w:cs="Arial"/>
          <w:sz w:val="20"/>
          <w:szCs w:val="20"/>
        </w:rPr>
        <w:t>, Badger State Industries</w:t>
      </w:r>
      <w:r w:rsidRPr="00D048DF">
        <w:rPr>
          <w:rFonts w:ascii="Arial" w:hAnsi="Arial" w:cs="Arial"/>
          <w:sz w:val="20"/>
          <w:szCs w:val="20"/>
        </w:rPr>
        <w:tab/>
        <w:t>Oregon, WI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b/>
          <w:sz w:val="20"/>
          <w:szCs w:val="20"/>
        </w:rPr>
        <w:t>Custodial Engineer</w:t>
      </w:r>
      <w:r w:rsidRPr="00D048DF">
        <w:rPr>
          <w:rFonts w:ascii="Arial" w:hAnsi="Arial" w:cs="Arial"/>
          <w:sz w:val="20"/>
          <w:szCs w:val="20"/>
        </w:rPr>
        <w:t>, State of Wisconsin</w:t>
      </w:r>
      <w:r w:rsidRPr="00D048DF">
        <w:rPr>
          <w:rFonts w:ascii="Arial" w:hAnsi="Arial" w:cs="Arial"/>
          <w:sz w:val="20"/>
          <w:szCs w:val="20"/>
        </w:rPr>
        <w:tab/>
        <w:t>Waupun, WI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</w:r>
      <w:r w:rsidRPr="00D048DF">
        <w:rPr>
          <w:rFonts w:ascii="Arial" w:hAnsi="Arial" w:cs="Arial"/>
          <w:b/>
          <w:sz w:val="20"/>
          <w:szCs w:val="20"/>
        </w:rPr>
        <w:t xml:space="preserve">Press &amp; </w:t>
      </w:r>
      <w:proofErr w:type="spellStart"/>
      <w:r w:rsidRPr="00D048DF">
        <w:rPr>
          <w:rFonts w:ascii="Arial" w:hAnsi="Arial" w:cs="Arial"/>
          <w:b/>
          <w:sz w:val="20"/>
          <w:szCs w:val="20"/>
        </w:rPr>
        <w:t>Therotron</w:t>
      </w:r>
      <w:proofErr w:type="spellEnd"/>
      <w:r w:rsidRPr="00D048DF">
        <w:rPr>
          <w:rFonts w:ascii="Arial" w:hAnsi="Arial" w:cs="Arial"/>
          <w:b/>
          <w:sz w:val="20"/>
          <w:szCs w:val="20"/>
        </w:rPr>
        <w:t xml:space="preserve"> Operator</w:t>
      </w:r>
      <w:r w:rsidR="00D048DF">
        <w:rPr>
          <w:rFonts w:ascii="Arial" w:hAnsi="Arial" w:cs="Arial"/>
          <w:sz w:val="20"/>
          <w:szCs w:val="20"/>
        </w:rPr>
        <w:t>, Oak Park Heights I</w:t>
      </w:r>
      <w:r w:rsidRPr="00D048DF">
        <w:rPr>
          <w:rFonts w:ascii="Arial" w:hAnsi="Arial" w:cs="Arial"/>
          <w:sz w:val="20"/>
          <w:szCs w:val="20"/>
        </w:rPr>
        <w:t>nstitution</w:t>
      </w:r>
      <w:r w:rsidRPr="00D048DF">
        <w:rPr>
          <w:rFonts w:ascii="Arial" w:hAnsi="Arial" w:cs="Arial"/>
          <w:sz w:val="20"/>
          <w:szCs w:val="20"/>
        </w:rPr>
        <w:tab/>
        <w:t>Oak Park Heights, MN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Education</w:t>
      </w:r>
      <w:r w:rsidRPr="00D048DF">
        <w:rPr>
          <w:rFonts w:ascii="Arial" w:hAnsi="Arial" w:cs="Arial"/>
          <w:sz w:val="20"/>
          <w:szCs w:val="20"/>
        </w:rPr>
        <w:t>:</w:t>
      </w:r>
      <w:r w:rsidRPr="00D048DF">
        <w:rPr>
          <w:rFonts w:ascii="Arial" w:hAnsi="Arial" w:cs="Arial"/>
          <w:b/>
          <w:sz w:val="20"/>
          <w:szCs w:val="20"/>
        </w:rPr>
        <w:tab/>
      </w:r>
      <w:r w:rsidRPr="00D048DF">
        <w:rPr>
          <w:rFonts w:ascii="Arial" w:hAnsi="Arial" w:cs="Arial"/>
          <w:sz w:val="20"/>
          <w:szCs w:val="20"/>
        </w:rPr>
        <w:t>State of Illinois</w:t>
      </w:r>
      <w:r w:rsidRPr="00D048DF">
        <w:rPr>
          <w:rFonts w:ascii="Arial" w:hAnsi="Arial" w:cs="Arial"/>
          <w:sz w:val="20"/>
          <w:szCs w:val="20"/>
        </w:rPr>
        <w:tab/>
        <w:t>Marion, IL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  <w:t>GED</w:t>
      </w:r>
      <w:r w:rsidRPr="00D048DF">
        <w:rPr>
          <w:rFonts w:ascii="Arial" w:hAnsi="Arial" w:cs="Arial"/>
          <w:sz w:val="20"/>
          <w:szCs w:val="20"/>
        </w:rPr>
        <w:tab/>
        <w:t>1983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  <w:t>Inver Hills Community College</w:t>
      </w:r>
      <w:r w:rsidRPr="00D048DF">
        <w:rPr>
          <w:rFonts w:ascii="Arial" w:hAnsi="Arial" w:cs="Arial"/>
          <w:sz w:val="20"/>
          <w:szCs w:val="20"/>
        </w:rPr>
        <w:tab/>
        <w:t>Stillwater, MN</w:t>
      </w:r>
    </w:p>
    <w:p w:rsidR="00A76BC6" w:rsidRPr="00D048DF" w:rsidRDefault="00A76BC6" w:rsidP="00D048DF">
      <w:pPr>
        <w:tabs>
          <w:tab w:val="left" w:pos="1440"/>
          <w:tab w:val="right" w:pos="936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  <w:t>88 Credits toward Associate of Arts Degree</w:t>
      </w:r>
      <w:r w:rsidRPr="00D048DF">
        <w:rPr>
          <w:rFonts w:ascii="Arial" w:hAnsi="Arial" w:cs="Arial"/>
          <w:sz w:val="20"/>
          <w:szCs w:val="20"/>
        </w:rPr>
        <w:tab/>
        <w:t>2002</w:t>
      </w:r>
    </w:p>
    <w:p w:rsidR="00A76BC6" w:rsidRPr="00D048DF" w:rsidRDefault="00A76BC6" w:rsidP="00A76BC6">
      <w:pPr>
        <w:tabs>
          <w:tab w:val="left" w:pos="1440"/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76BC6" w:rsidRDefault="00A76BC6" w:rsidP="00D048DF">
      <w:pPr>
        <w:tabs>
          <w:tab w:val="left" w:pos="1440"/>
          <w:tab w:val="right" w:pos="1080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b/>
          <w:sz w:val="20"/>
          <w:szCs w:val="20"/>
        </w:rPr>
        <w:t>Volunteer:</w:t>
      </w:r>
      <w:r w:rsidRPr="00D048DF">
        <w:rPr>
          <w:rFonts w:ascii="Arial" w:hAnsi="Arial" w:cs="Arial"/>
          <w:sz w:val="20"/>
          <w:szCs w:val="20"/>
        </w:rPr>
        <w:tab/>
        <w:t>Certified Hospice Volunteer</w:t>
      </w:r>
      <w:r w:rsidR="00D048DF" w:rsidRPr="00D048DF">
        <w:rPr>
          <w:rFonts w:ascii="Arial" w:hAnsi="Arial" w:cs="Arial"/>
          <w:sz w:val="20"/>
          <w:szCs w:val="20"/>
        </w:rPr>
        <w:t>: assisted people to make their remaining days as comfortable as possible</w:t>
      </w:r>
    </w:p>
    <w:p w:rsidR="00D048DF" w:rsidRPr="00D048DF" w:rsidRDefault="00D048DF" w:rsidP="00D048DF">
      <w:pPr>
        <w:tabs>
          <w:tab w:val="left" w:pos="1440"/>
          <w:tab w:val="right" w:pos="1080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705A13" w:rsidRDefault="00D048DF" w:rsidP="00D048DF">
      <w:pPr>
        <w:tabs>
          <w:tab w:val="left" w:pos="1440"/>
          <w:tab w:val="right" w:pos="1080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D048DF">
        <w:rPr>
          <w:rFonts w:ascii="Arial" w:hAnsi="Arial" w:cs="Arial"/>
          <w:sz w:val="20"/>
          <w:szCs w:val="20"/>
        </w:rPr>
        <w:tab/>
        <w:t>Brandon United Methodist Church: donated art paintings for Prison Ministry Fund</w:t>
      </w:r>
    </w:p>
    <w:p w:rsidR="00705A13" w:rsidRDefault="00705A1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05A13" w:rsidSect="00D048DF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01"/>
    <w:multiLevelType w:val="hybridMultilevel"/>
    <w:tmpl w:val="D620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471E1"/>
    <w:multiLevelType w:val="hybridMultilevel"/>
    <w:tmpl w:val="337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1F5A"/>
    <w:multiLevelType w:val="hybridMultilevel"/>
    <w:tmpl w:val="F78E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02B0C"/>
    <w:multiLevelType w:val="hybridMultilevel"/>
    <w:tmpl w:val="5860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B3C45"/>
    <w:multiLevelType w:val="hybridMultilevel"/>
    <w:tmpl w:val="B08E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B3852"/>
    <w:multiLevelType w:val="hybridMultilevel"/>
    <w:tmpl w:val="D07A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D5C31"/>
    <w:multiLevelType w:val="hybridMultilevel"/>
    <w:tmpl w:val="39A2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C2C2F"/>
    <w:multiLevelType w:val="hybridMultilevel"/>
    <w:tmpl w:val="6450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83122"/>
    <w:multiLevelType w:val="hybridMultilevel"/>
    <w:tmpl w:val="4E0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840AC"/>
    <w:multiLevelType w:val="hybridMultilevel"/>
    <w:tmpl w:val="ADE0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0"/>
    <w:rsid w:val="00073630"/>
    <w:rsid w:val="006214ED"/>
    <w:rsid w:val="00705A13"/>
    <w:rsid w:val="00A76BC6"/>
    <w:rsid w:val="00A91644"/>
    <w:rsid w:val="00D048DF"/>
    <w:rsid w:val="00E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ecolomb</dc:creator>
  <cp:lastModifiedBy>ecolomb</cp:lastModifiedBy>
  <cp:revision>2</cp:revision>
  <cp:lastPrinted>2013-07-05T15:16:00Z</cp:lastPrinted>
  <dcterms:created xsi:type="dcterms:W3CDTF">2013-07-16T13:42:00Z</dcterms:created>
  <dcterms:modified xsi:type="dcterms:W3CDTF">2013-07-16T13:42:00Z</dcterms:modified>
</cp:coreProperties>
</file>