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AF" w:rsidRDefault="00E0046A">
      <w:pPr>
        <w:pStyle w:val="NAME"/>
      </w:pPr>
      <w:r>
        <w:t xml:space="preserve">Tracy </w:t>
      </w:r>
      <w:r w:rsidR="003F2221">
        <w:t>Christeson</w:t>
      </w:r>
    </w:p>
    <w:p w:rsidR="00A561AF" w:rsidRDefault="00C20CCB" w:rsidP="003F2221">
      <w:pPr>
        <w:pStyle w:val="Address"/>
      </w:pPr>
      <w:r>
        <w:t>4400 Chippewa, Boulder, CO  80303</w:t>
      </w:r>
    </w:p>
    <w:p w:rsidR="00A561AF" w:rsidRDefault="003F2221" w:rsidP="00864FC7">
      <w:pPr>
        <w:pStyle w:val="Address"/>
      </w:pPr>
      <w:r>
        <w:t>1(720)903-0153 (cell)    1(303)955-7692 (home)</w:t>
      </w:r>
    </w:p>
    <w:p w:rsidR="006C49D1" w:rsidRDefault="003D54E4" w:rsidP="006C49D1">
      <w:pPr>
        <w:pStyle w:val="Address"/>
      </w:pPr>
      <w:hyperlink r:id="rId10" w:history="1">
        <w:r w:rsidR="006C49D1" w:rsidRPr="004D7BC6">
          <w:rPr>
            <w:rStyle w:val="Hyperlink"/>
          </w:rPr>
          <w:t>Tracy.Christeson@yahoo.com</w:t>
        </w:r>
      </w:hyperlink>
    </w:p>
    <w:p w:rsidR="006C49D1" w:rsidRDefault="006C49D1" w:rsidP="006C49D1">
      <w:pPr>
        <w:pStyle w:val="Address"/>
      </w:pPr>
    </w:p>
    <w:p w:rsidR="003A77F2" w:rsidRDefault="003A77F2">
      <w:pPr>
        <w:pStyle w:val="ProfessionalSummary"/>
      </w:pPr>
    </w:p>
    <w:p w:rsidR="00A561AF" w:rsidRDefault="002B6CCC">
      <w:pPr>
        <w:pStyle w:val="ProfessionalSummary"/>
      </w:pPr>
      <w:bookmarkStart w:id="0" w:name="_GoBack"/>
      <w:r>
        <w:t>Professional Summary</w:t>
      </w:r>
    </w:p>
    <w:p w:rsidR="00864FC7" w:rsidRDefault="00C20CCB" w:rsidP="00864FC7">
      <w:pPr>
        <w:pStyle w:val="ResumeKeywords"/>
        <w:framePr w:wrap="around"/>
        <w:numPr>
          <w:ilvl w:val="0"/>
          <w:numId w:val="22"/>
        </w:numPr>
        <w:jc w:val="left"/>
      </w:pPr>
      <w:r>
        <w:t>15+</w:t>
      </w:r>
      <w:r w:rsidR="00864FC7">
        <w:t xml:space="preserve"> years of progressive fundraising, communication</w:t>
      </w:r>
      <w:r>
        <w:t>,</w:t>
      </w:r>
      <w:r w:rsidR="00864FC7">
        <w:t xml:space="preserve"> and management experience</w:t>
      </w:r>
    </w:p>
    <w:p w:rsidR="00864FC7" w:rsidRDefault="00864FC7" w:rsidP="00864FC7">
      <w:pPr>
        <w:pStyle w:val="ResumeKeywords"/>
        <w:framePr w:wrap="around"/>
        <w:numPr>
          <w:ilvl w:val="0"/>
          <w:numId w:val="22"/>
        </w:numPr>
        <w:jc w:val="left"/>
      </w:pPr>
      <w:r>
        <w:t>Leadership of teams and individual gift work resulting in more than $108 Million in gifts raised, with a consistent track record of goals exceeded</w:t>
      </w:r>
    </w:p>
    <w:p w:rsidR="00864FC7" w:rsidRDefault="00864FC7" w:rsidP="00864FC7">
      <w:pPr>
        <w:pStyle w:val="ResumeKeywords"/>
        <w:framePr w:wrap="around"/>
        <w:numPr>
          <w:ilvl w:val="0"/>
          <w:numId w:val="22"/>
        </w:numPr>
        <w:jc w:val="left"/>
      </w:pPr>
      <w:r>
        <w:t>Training and development of staff t</w:t>
      </w:r>
      <w:r w:rsidR="00E0046A">
        <w:t>o provide a supportive</w:t>
      </w:r>
      <w:r>
        <w:t>, professional environment</w:t>
      </w:r>
    </w:p>
    <w:p w:rsidR="003A77F2" w:rsidRDefault="00864FC7" w:rsidP="003A77F2">
      <w:pPr>
        <w:pStyle w:val="ResumeKeywords"/>
        <w:framePr w:wrap="around"/>
        <w:numPr>
          <w:ilvl w:val="0"/>
          <w:numId w:val="22"/>
        </w:numPr>
        <w:jc w:val="left"/>
      </w:pPr>
      <w:r w:rsidRPr="00864FC7">
        <w:t>History of budget development, management, and implementation</w:t>
      </w:r>
    </w:p>
    <w:p w:rsidR="00A561AF" w:rsidRDefault="00864FC7">
      <w:pPr>
        <w:pStyle w:val="SectionHeader"/>
      </w:pPr>
      <w:r>
        <w:t xml:space="preserve"> </w:t>
      </w:r>
      <w:r w:rsidR="002B6CCC">
        <w:t>PROFESSIONAL EXPERIENCE</w:t>
      </w:r>
    </w:p>
    <w:p w:rsidR="006C496F" w:rsidRDefault="006C496F" w:rsidP="003F2221">
      <w:pPr>
        <w:pStyle w:val="Position"/>
      </w:pPr>
      <w:r>
        <w:t>Advancement Consultant</w:t>
      </w:r>
    </w:p>
    <w:p w:rsidR="006C496F" w:rsidRDefault="006C496F" w:rsidP="006C496F">
      <w:pPr>
        <w:pStyle w:val="Position"/>
      </w:pPr>
      <w:r>
        <w:t>National Communication Association • Arlington, VA • August 2011 – Current</w:t>
      </w:r>
    </w:p>
    <w:p w:rsidR="00303A13" w:rsidRDefault="00303A13" w:rsidP="00303A13">
      <w:pPr>
        <w:pStyle w:val="Position"/>
        <w:spacing w:before="0"/>
        <w:rPr>
          <w:b w:val="0"/>
        </w:rPr>
      </w:pPr>
      <w:r>
        <w:rPr>
          <w:b w:val="0"/>
        </w:rPr>
        <w:t xml:space="preserve">Service as an outside expert in Board training, including the development of a </w:t>
      </w:r>
      <w:r w:rsidR="00864FC7">
        <w:rPr>
          <w:b w:val="0"/>
        </w:rPr>
        <w:t>comprehensive fund</w:t>
      </w:r>
      <w:r>
        <w:rPr>
          <w:b w:val="0"/>
        </w:rPr>
        <w:t>raising plan for the assoc</w:t>
      </w:r>
      <w:r w:rsidR="00E0046A">
        <w:rPr>
          <w:b w:val="0"/>
        </w:rPr>
        <w:t>iation’s first coordinated fund</w:t>
      </w:r>
      <w:r>
        <w:rPr>
          <w:b w:val="0"/>
        </w:rPr>
        <w:t>raising efforts:</w:t>
      </w:r>
    </w:p>
    <w:p w:rsidR="00303A13" w:rsidRDefault="00303A13" w:rsidP="003A77F2">
      <w:pPr>
        <w:pStyle w:val="Position"/>
        <w:spacing w:before="0" w:line="360" w:lineRule="auto"/>
        <w:ind w:left="720"/>
        <w:rPr>
          <w:b w:val="0"/>
        </w:rPr>
      </w:pPr>
    </w:p>
    <w:p w:rsidR="00303A13" w:rsidRDefault="00C20CCB" w:rsidP="003A77F2">
      <w:pPr>
        <w:pStyle w:val="Position"/>
        <w:numPr>
          <w:ilvl w:val="0"/>
          <w:numId w:val="21"/>
        </w:numPr>
        <w:spacing w:before="0"/>
        <w:rPr>
          <w:b w:val="0"/>
        </w:rPr>
      </w:pPr>
      <w:r>
        <w:rPr>
          <w:b w:val="0"/>
        </w:rPr>
        <w:t>Budget development and software assessment to launch organization’s first national fundraising effort</w:t>
      </w:r>
    </w:p>
    <w:p w:rsidR="00303A13" w:rsidRDefault="00303A13" w:rsidP="003A77F2">
      <w:pPr>
        <w:pStyle w:val="Position"/>
        <w:spacing w:before="0"/>
        <w:ind w:left="1080"/>
        <w:rPr>
          <w:b w:val="0"/>
        </w:rPr>
      </w:pPr>
    </w:p>
    <w:p w:rsidR="00303A13" w:rsidRDefault="00303A13" w:rsidP="003A77F2">
      <w:pPr>
        <w:pStyle w:val="Position"/>
        <w:numPr>
          <w:ilvl w:val="0"/>
          <w:numId w:val="21"/>
        </w:numPr>
        <w:spacing w:before="0" w:line="360" w:lineRule="auto"/>
        <w:rPr>
          <w:b w:val="0"/>
        </w:rPr>
      </w:pPr>
      <w:r>
        <w:rPr>
          <w:b w:val="0"/>
        </w:rPr>
        <w:t>Design</w:t>
      </w:r>
      <w:r w:rsidR="00C20CCB">
        <w:rPr>
          <w:b w:val="0"/>
        </w:rPr>
        <w:t xml:space="preserve">ed and </w:t>
      </w:r>
      <w:r>
        <w:rPr>
          <w:b w:val="0"/>
        </w:rPr>
        <w:t xml:space="preserve"> of a custom training fo</w:t>
      </w:r>
      <w:r w:rsidR="00C20CCB">
        <w:rPr>
          <w:b w:val="0"/>
        </w:rPr>
        <w:t>r the association’s Exe</w:t>
      </w:r>
    </w:p>
    <w:p w:rsidR="006C496F" w:rsidRPr="003A77F2" w:rsidRDefault="00303A13" w:rsidP="003A77F2">
      <w:pPr>
        <w:pStyle w:val="Position"/>
        <w:numPr>
          <w:ilvl w:val="0"/>
          <w:numId w:val="21"/>
        </w:numPr>
        <w:spacing w:before="0"/>
        <w:rPr>
          <w:b w:val="0"/>
        </w:rPr>
      </w:pPr>
      <w:r>
        <w:rPr>
          <w:b w:val="0"/>
        </w:rPr>
        <w:t>Partnership with the Executive Director to emphasize resource allocation needed f</w:t>
      </w:r>
      <w:r w:rsidR="00864FC7">
        <w:rPr>
          <w:b w:val="0"/>
        </w:rPr>
        <w:t>or successful fund</w:t>
      </w:r>
      <w:r>
        <w:rPr>
          <w:b w:val="0"/>
        </w:rPr>
        <w:t>raising results</w:t>
      </w:r>
      <w:r w:rsidR="006C496F">
        <w:t xml:space="preserve"> </w:t>
      </w:r>
    </w:p>
    <w:p w:rsidR="003A77F2" w:rsidRPr="003A77F2" w:rsidRDefault="003A77F2" w:rsidP="003F2221">
      <w:pPr>
        <w:pStyle w:val="Position"/>
        <w:rPr>
          <w:sz w:val="16"/>
          <w:szCs w:val="16"/>
        </w:rPr>
      </w:pPr>
    </w:p>
    <w:p w:rsidR="003F2221" w:rsidRDefault="003F2221" w:rsidP="003F2221">
      <w:pPr>
        <w:pStyle w:val="Position"/>
      </w:pPr>
      <w:r>
        <w:t>Vice</w:t>
      </w:r>
      <w:r w:rsidR="00864FC7">
        <w:t xml:space="preserve"> President of External Affairs</w:t>
      </w:r>
    </w:p>
    <w:p w:rsidR="00A561AF" w:rsidRDefault="003F2221" w:rsidP="003F2221">
      <w:pPr>
        <w:pStyle w:val="Position"/>
      </w:pPr>
      <w:r>
        <w:t>Trinity University • San Antonio, TX• April 2010 – August 2011</w:t>
      </w:r>
    </w:p>
    <w:p w:rsidR="00A561AF" w:rsidRDefault="006C496F" w:rsidP="006C496F">
      <w:pPr>
        <w:pStyle w:val="CompanyDescription"/>
      </w:pPr>
      <w:r>
        <w:t>Served on the senior management team for Trinity University with d</w:t>
      </w:r>
      <w:r w:rsidR="003F2221">
        <w:t>irect accountability for comprehensive advancement, communications, and conference services and special programs areas</w:t>
      </w:r>
      <w:r w:rsidR="00303A13">
        <w:t>, including management:</w:t>
      </w:r>
    </w:p>
    <w:p w:rsidR="00303A13" w:rsidRPr="003A77F2" w:rsidRDefault="00303A13" w:rsidP="006C496F">
      <w:pPr>
        <w:pStyle w:val="CompanyDescription"/>
        <w:rPr>
          <w:sz w:val="16"/>
          <w:szCs w:val="16"/>
        </w:rPr>
      </w:pPr>
    </w:p>
    <w:p w:rsidR="00A561AF" w:rsidRDefault="003F2221" w:rsidP="003A77F2">
      <w:pPr>
        <w:pStyle w:val="Accomplishments"/>
        <w:spacing w:after="0"/>
      </w:pPr>
      <w:r>
        <w:t>Worked with faculty, trustees and staff in the development of a comprehensive institutional plan</w:t>
      </w:r>
    </w:p>
    <w:p w:rsidR="00303A13" w:rsidRPr="003A77F2" w:rsidRDefault="00303A13" w:rsidP="003A77F2">
      <w:pPr>
        <w:pStyle w:val="Accomplishments"/>
        <w:numPr>
          <w:ilvl w:val="0"/>
          <w:numId w:val="0"/>
        </w:numPr>
        <w:spacing w:after="0"/>
        <w:ind w:left="1080"/>
        <w:rPr>
          <w:sz w:val="16"/>
          <w:szCs w:val="16"/>
        </w:rPr>
      </w:pPr>
    </w:p>
    <w:p w:rsidR="00303A13" w:rsidRDefault="003F2221" w:rsidP="003A77F2">
      <w:pPr>
        <w:pStyle w:val="Accomplishments"/>
        <w:spacing w:after="0"/>
      </w:pPr>
      <w:r>
        <w:t>Increased annual fundraising by 87%; $17.5 Million in new revenue through realized gifts and new pledges</w:t>
      </w:r>
      <w:r w:rsidR="00864FC7">
        <w:t>, including personal management of a por</w:t>
      </w:r>
      <w:r w:rsidR="00E0046A">
        <w:t>tfolio of trustees and principal</w:t>
      </w:r>
      <w:r w:rsidR="00864FC7">
        <w:t xml:space="preserve"> gift donors</w:t>
      </w:r>
    </w:p>
    <w:p w:rsidR="003A77F2" w:rsidRPr="003A77F2" w:rsidRDefault="003A77F2" w:rsidP="003A77F2">
      <w:pPr>
        <w:pStyle w:val="Accomplishments"/>
        <w:numPr>
          <w:ilvl w:val="0"/>
          <w:numId w:val="0"/>
        </w:numPr>
        <w:spacing w:after="0"/>
        <w:rPr>
          <w:sz w:val="16"/>
          <w:szCs w:val="16"/>
        </w:rPr>
      </w:pPr>
    </w:p>
    <w:p w:rsidR="003A77F2" w:rsidRDefault="003F2221" w:rsidP="003A77F2">
      <w:pPr>
        <w:pStyle w:val="Accomplishments"/>
        <w:spacing w:after="0"/>
      </w:pPr>
      <w:r>
        <w:t>Led a team of 50+ staff in coordinating the inauguration of the new president, as well as a 26 city tour to engage him in with alumni markets in the U.S., the U.K. and E</w:t>
      </w:r>
      <w:r w:rsidR="00303A13">
        <w:t>ast Asia</w:t>
      </w:r>
    </w:p>
    <w:p w:rsidR="003A77F2" w:rsidRPr="003A77F2" w:rsidRDefault="003A77F2" w:rsidP="003A77F2">
      <w:pPr>
        <w:pStyle w:val="Company"/>
        <w:spacing w:line="360" w:lineRule="auto"/>
        <w:rPr>
          <w:sz w:val="16"/>
          <w:szCs w:val="16"/>
        </w:rPr>
      </w:pPr>
    </w:p>
    <w:p w:rsidR="003A77F2" w:rsidRDefault="006C496F" w:rsidP="003A77F2">
      <w:pPr>
        <w:pStyle w:val="Company"/>
        <w:spacing w:before="0"/>
      </w:pPr>
      <w:r>
        <w:t>Sr. Director of Development – Leeds School of Business</w:t>
      </w:r>
    </w:p>
    <w:p w:rsidR="003A77F2" w:rsidRPr="003A77F2" w:rsidRDefault="003A77F2" w:rsidP="003A77F2">
      <w:pPr>
        <w:pStyle w:val="Company"/>
        <w:spacing w:before="0"/>
        <w:rPr>
          <w:sz w:val="16"/>
          <w:szCs w:val="16"/>
        </w:rPr>
      </w:pPr>
    </w:p>
    <w:p w:rsidR="003A77F2" w:rsidRPr="003A77F2" w:rsidRDefault="006C496F" w:rsidP="003A77F2">
      <w:pPr>
        <w:pStyle w:val="Company"/>
        <w:spacing w:before="0"/>
      </w:pPr>
      <w:r w:rsidRPr="003A77F2">
        <w:t>University of Colorado Foundation • Boulder, CO • February 2009 – April 2010</w:t>
      </w:r>
    </w:p>
    <w:p w:rsidR="006C496F" w:rsidRPr="003A77F2" w:rsidRDefault="006C496F" w:rsidP="003A77F2">
      <w:pPr>
        <w:pStyle w:val="Company"/>
        <w:spacing w:before="0"/>
        <w:rPr>
          <w:b w:val="0"/>
        </w:rPr>
      </w:pPr>
      <w:r w:rsidRPr="003A77F2">
        <w:rPr>
          <w:b w:val="0"/>
        </w:rPr>
        <w:t>Served as lead representative between the University of Colorado Foundation and the Univ</w:t>
      </w:r>
      <w:r w:rsidR="00303A13" w:rsidRPr="003A77F2">
        <w:rPr>
          <w:b w:val="0"/>
        </w:rPr>
        <w:t>ers</w:t>
      </w:r>
      <w:r w:rsidR="00C20CCB">
        <w:rPr>
          <w:b w:val="0"/>
        </w:rPr>
        <w:t xml:space="preserve">ity </w:t>
      </w:r>
      <w:proofErr w:type="gramStart"/>
      <w:r w:rsidR="003A77F2">
        <w:rPr>
          <w:b w:val="0"/>
        </w:rPr>
        <w:t xml:space="preserve">of Colorado Leeds School </w:t>
      </w:r>
      <w:r w:rsidR="00303A13" w:rsidRPr="003A77F2">
        <w:rPr>
          <w:b w:val="0"/>
        </w:rPr>
        <w:t>of</w:t>
      </w:r>
      <w:proofErr w:type="gramEnd"/>
      <w:r w:rsidR="00303A13" w:rsidRPr="003A77F2">
        <w:rPr>
          <w:b w:val="0"/>
        </w:rPr>
        <w:t xml:space="preserve"> Business, working primarily to staff the Dean and coordinate comprehensive fundraisi</w:t>
      </w:r>
      <w:r w:rsidR="001A3DCD">
        <w:rPr>
          <w:b w:val="0"/>
        </w:rPr>
        <w:t>ng plans and associated budgets:</w:t>
      </w:r>
    </w:p>
    <w:p w:rsidR="00864FC7" w:rsidRPr="003A77F2" w:rsidRDefault="00864FC7">
      <w:pPr>
        <w:pStyle w:val="PositionDescription"/>
        <w:rPr>
          <w:sz w:val="16"/>
          <w:szCs w:val="16"/>
        </w:rPr>
      </w:pPr>
    </w:p>
    <w:p w:rsidR="00A561AF" w:rsidRDefault="00864FC7" w:rsidP="003A77F2">
      <w:pPr>
        <w:pStyle w:val="Accomplishments"/>
      </w:pPr>
      <w:r>
        <w:t>Completed the successful $38 Million campaign for the new Leeds School of Business building</w:t>
      </w:r>
    </w:p>
    <w:p w:rsidR="003A77F2" w:rsidRPr="003A77F2" w:rsidRDefault="003A77F2" w:rsidP="003A77F2">
      <w:pPr>
        <w:pStyle w:val="Accomplishments"/>
        <w:numPr>
          <w:ilvl w:val="0"/>
          <w:numId w:val="0"/>
        </w:numPr>
        <w:ind w:left="1080"/>
        <w:rPr>
          <w:sz w:val="16"/>
          <w:szCs w:val="16"/>
        </w:rPr>
      </w:pPr>
    </w:p>
    <w:p w:rsidR="00A561AF" w:rsidRDefault="00C20CCB" w:rsidP="003A77F2">
      <w:pPr>
        <w:pStyle w:val="Accomplishments"/>
      </w:pPr>
      <w:r>
        <w:t xml:space="preserve">Led the transition </w:t>
      </w:r>
      <w:r w:rsidR="00864FC7">
        <w:t>of an outgoing Dean to an interim Dean while continuing substantial gift work on a $5 Million endowed Chair in Finance</w:t>
      </w:r>
    </w:p>
    <w:p w:rsidR="003A77F2" w:rsidRDefault="003A77F2" w:rsidP="003A77F2">
      <w:pPr>
        <w:pStyle w:val="Company"/>
        <w:spacing w:before="0"/>
      </w:pPr>
      <w:r>
        <w:lastRenderedPageBreak/>
        <w:t>Regional Director of Development</w:t>
      </w:r>
      <w:r w:rsidR="006C49D1">
        <w:t xml:space="preserve"> – Office of Major Gifts</w:t>
      </w:r>
    </w:p>
    <w:p w:rsidR="003A77F2" w:rsidRPr="003A77F2" w:rsidRDefault="003A77F2" w:rsidP="003A77F2">
      <w:pPr>
        <w:pStyle w:val="Company"/>
        <w:spacing w:before="0"/>
        <w:rPr>
          <w:sz w:val="16"/>
          <w:szCs w:val="16"/>
        </w:rPr>
      </w:pPr>
    </w:p>
    <w:p w:rsidR="003A77F2" w:rsidRPr="003A77F2" w:rsidRDefault="003A77F2" w:rsidP="003A77F2">
      <w:pPr>
        <w:pStyle w:val="Company"/>
        <w:spacing w:before="0"/>
      </w:pPr>
      <w:r>
        <w:t>Washington University in St. Louis • St. Louis, MO</w:t>
      </w:r>
      <w:r w:rsidR="006C49D1">
        <w:t xml:space="preserve"> • June 2006</w:t>
      </w:r>
      <w:r w:rsidRPr="003A77F2">
        <w:t xml:space="preserve"> –</w:t>
      </w:r>
      <w:r w:rsidR="006C49D1">
        <w:t xml:space="preserve"> February 2009</w:t>
      </w:r>
    </w:p>
    <w:p w:rsidR="003A77F2" w:rsidRPr="003A77F2" w:rsidRDefault="006C49D1" w:rsidP="003A77F2">
      <w:pPr>
        <w:pStyle w:val="Company"/>
        <w:spacing w:before="0"/>
        <w:rPr>
          <w:b w:val="0"/>
        </w:rPr>
      </w:pPr>
      <w:r>
        <w:rPr>
          <w:b w:val="0"/>
        </w:rPr>
        <w:t>Responsible for management of three volunteer boards of major gift donors in Denver, San Diego and Kansas City, in addition to active management of a portfolio of 1,200 major and principle gift prospects:</w:t>
      </w:r>
    </w:p>
    <w:p w:rsidR="003A77F2" w:rsidRPr="003A77F2" w:rsidRDefault="003A77F2" w:rsidP="003A77F2">
      <w:pPr>
        <w:pStyle w:val="PositionDescription"/>
        <w:rPr>
          <w:sz w:val="16"/>
          <w:szCs w:val="16"/>
        </w:rPr>
      </w:pPr>
    </w:p>
    <w:p w:rsidR="006C49D1" w:rsidRDefault="006C49D1" w:rsidP="003A77F2">
      <w:pPr>
        <w:pStyle w:val="Accomplishments"/>
      </w:pPr>
      <w:r>
        <w:t>Worked collaboratively with 11 different Deans to actively represent all areas of the University</w:t>
      </w:r>
    </w:p>
    <w:p w:rsidR="00C20CCB" w:rsidRDefault="00C20CCB" w:rsidP="00C20CCB">
      <w:pPr>
        <w:pStyle w:val="Accomplishments"/>
        <w:numPr>
          <w:ilvl w:val="0"/>
          <w:numId w:val="0"/>
        </w:numPr>
        <w:ind w:left="1080"/>
      </w:pPr>
    </w:p>
    <w:p w:rsidR="003A77F2" w:rsidRDefault="006C49D1" w:rsidP="006C49D1">
      <w:pPr>
        <w:pStyle w:val="Accomplishments"/>
      </w:pPr>
      <w:r>
        <w:t>Successfully closed gifts in excess of $7 Million, including endowed chairs, donations to special collections, and scholarships</w:t>
      </w:r>
    </w:p>
    <w:p w:rsidR="00C20CCB" w:rsidRDefault="00C20CCB" w:rsidP="00C20CCB">
      <w:pPr>
        <w:pStyle w:val="Accomplishments"/>
        <w:numPr>
          <w:ilvl w:val="0"/>
          <w:numId w:val="0"/>
        </w:numPr>
        <w:ind w:left="1080"/>
      </w:pPr>
    </w:p>
    <w:p w:rsidR="006C49D1" w:rsidRDefault="006C49D1" w:rsidP="006C49D1">
      <w:pPr>
        <w:pStyle w:val="Accomplishments"/>
      </w:pPr>
      <w:r>
        <w:t>Led the major gifts team in successful visits in designated regions, including Minnesota, Colorado, Kansas, New Mexico, Southern California</w:t>
      </w:r>
    </w:p>
    <w:p w:rsidR="003A77F2" w:rsidRDefault="003A77F2" w:rsidP="006C49D1">
      <w:pPr>
        <w:pStyle w:val="Accomplishments"/>
        <w:numPr>
          <w:ilvl w:val="0"/>
          <w:numId w:val="0"/>
        </w:numPr>
      </w:pPr>
    </w:p>
    <w:p w:rsidR="006C49D1" w:rsidRDefault="006C49D1" w:rsidP="006C49D1">
      <w:pPr>
        <w:pStyle w:val="Company"/>
        <w:spacing w:before="0"/>
      </w:pPr>
    </w:p>
    <w:p w:rsidR="006C49D1" w:rsidRDefault="006C49D1" w:rsidP="006C49D1">
      <w:pPr>
        <w:pStyle w:val="Company"/>
        <w:spacing w:before="0"/>
      </w:pPr>
      <w:r>
        <w:t>Director of Development – Chief Development Officer</w:t>
      </w:r>
    </w:p>
    <w:p w:rsidR="006C49D1" w:rsidRPr="003A77F2" w:rsidRDefault="006C49D1" w:rsidP="006C49D1">
      <w:pPr>
        <w:pStyle w:val="Company"/>
        <w:spacing w:before="0"/>
        <w:rPr>
          <w:sz w:val="16"/>
          <w:szCs w:val="16"/>
        </w:rPr>
      </w:pPr>
    </w:p>
    <w:p w:rsidR="006C49D1" w:rsidRPr="003A77F2" w:rsidRDefault="006C49D1" w:rsidP="006C49D1">
      <w:pPr>
        <w:pStyle w:val="Company"/>
        <w:spacing w:before="0"/>
      </w:pPr>
      <w:r>
        <w:t>Girl Scout Council of Greater St. Louis • St. Louis, MO • December 2001</w:t>
      </w:r>
      <w:r w:rsidRPr="003A77F2">
        <w:t xml:space="preserve"> –</w:t>
      </w:r>
      <w:r>
        <w:t xml:space="preserve"> June 2006</w:t>
      </w:r>
    </w:p>
    <w:p w:rsidR="006C49D1" w:rsidRPr="003A77F2" w:rsidRDefault="006C49D1" w:rsidP="006C49D1">
      <w:pPr>
        <w:pStyle w:val="Company"/>
        <w:spacing w:before="0"/>
        <w:rPr>
          <w:b w:val="0"/>
        </w:rPr>
      </w:pPr>
      <w:r>
        <w:rPr>
          <w:b w:val="0"/>
        </w:rPr>
        <w:t>Served as a key member of the senior management team with responsibility for leading the strategic planning process, implementation of campaign and associated development plans, and providing training for the Board of Directors:</w:t>
      </w:r>
    </w:p>
    <w:p w:rsidR="006C49D1" w:rsidRPr="003A77F2" w:rsidRDefault="006C49D1" w:rsidP="006C49D1">
      <w:pPr>
        <w:pStyle w:val="PositionDescription"/>
        <w:rPr>
          <w:sz w:val="16"/>
          <w:szCs w:val="16"/>
        </w:rPr>
      </w:pPr>
    </w:p>
    <w:p w:rsidR="006C49D1" w:rsidRDefault="006C49D1" w:rsidP="006C49D1">
      <w:pPr>
        <w:pStyle w:val="Accomplishments"/>
      </w:pPr>
      <w:r>
        <w:t>Increased participation in the family campaign by 172%</w:t>
      </w:r>
    </w:p>
    <w:p w:rsidR="00C20CCB" w:rsidRDefault="00C20CCB" w:rsidP="00C20CCB">
      <w:pPr>
        <w:pStyle w:val="Accomplishments"/>
        <w:numPr>
          <w:ilvl w:val="0"/>
          <w:numId w:val="0"/>
        </w:numPr>
        <w:ind w:left="1080"/>
      </w:pPr>
    </w:p>
    <w:p w:rsidR="006C49D1" w:rsidRDefault="006C49D1" w:rsidP="00C20CCB">
      <w:pPr>
        <w:pStyle w:val="Accomplishments"/>
      </w:pPr>
      <w:r>
        <w:t>Increased membership in the council’s leadership society by 12%</w:t>
      </w:r>
    </w:p>
    <w:p w:rsidR="00C20CCB" w:rsidRDefault="00C20CCB" w:rsidP="00C20CCB">
      <w:pPr>
        <w:pStyle w:val="Accomplishments"/>
        <w:numPr>
          <w:ilvl w:val="0"/>
          <w:numId w:val="0"/>
        </w:numPr>
        <w:ind w:left="1080"/>
      </w:pPr>
    </w:p>
    <w:p w:rsidR="006C49D1" w:rsidRDefault="006C49D1" w:rsidP="006C49D1">
      <w:pPr>
        <w:pStyle w:val="Accomplishments"/>
      </w:pPr>
      <w:r>
        <w:t>Created fundraising plan to increase corporate sponsorship opportunities to support council’s largest girl event</w:t>
      </w:r>
    </w:p>
    <w:p w:rsidR="003A77F2" w:rsidRDefault="003A77F2" w:rsidP="003A77F2">
      <w:pPr>
        <w:pStyle w:val="Accomplishments"/>
        <w:numPr>
          <w:ilvl w:val="0"/>
          <w:numId w:val="0"/>
        </w:numPr>
        <w:ind w:left="1080" w:hanging="360"/>
      </w:pPr>
    </w:p>
    <w:p w:rsidR="00A561AF" w:rsidRDefault="002B6CCC">
      <w:pPr>
        <w:pStyle w:val="SectionHeader"/>
      </w:pPr>
      <w:r>
        <w:t>EDUCATION</w:t>
      </w:r>
    </w:p>
    <w:p w:rsidR="006C49D1" w:rsidRDefault="006C49D1" w:rsidP="006C49D1">
      <w:pPr>
        <w:pStyle w:val="Company"/>
        <w:jc w:val="center"/>
      </w:pPr>
      <w:r>
        <w:t>Master in Non-Profit Administration, Concordia University, Minneapolis, MN (Non-degree/Coursework Only)</w:t>
      </w:r>
    </w:p>
    <w:p w:rsidR="00A561AF" w:rsidRDefault="006C49D1" w:rsidP="006C49D1">
      <w:pPr>
        <w:pStyle w:val="Company"/>
        <w:jc w:val="center"/>
      </w:pPr>
      <w:r>
        <w:t>Bachelor of Arts, Communication, Truman State University, Kirksville, MO</w:t>
      </w:r>
    </w:p>
    <w:p w:rsidR="001A3DCD" w:rsidRDefault="001A3DCD" w:rsidP="006C49D1">
      <w:pPr>
        <w:pStyle w:val="Company"/>
        <w:jc w:val="center"/>
      </w:pPr>
    </w:p>
    <w:p w:rsidR="001A3DCD" w:rsidRDefault="001A3DCD" w:rsidP="006C49D1">
      <w:pPr>
        <w:pStyle w:val="Company"/>
        <w:jc w:val="center"/>
      </w:pPr>
    </w:p>
    <w:p w:rsidR="001A3DCD" w:rsidRDefault="001A3DCD" w:rsidP="001A3DCD">
      <w:pPr>
        <w:pStyle w:val="SectionHeader"/>
      </w:pPr>
      <w:r>
        <w:t>REFERENCES AVAILABLE UPON REQUEST</w:t>
      </w:r>
    </w:p>
    <w:bookmarkEnd w:id="0"/>
    <w:p w:rsidR="006C49D1" w:rsidRDefault="006C49D1" w:rsidP="006C49D1">
      <w:pPr>
        <w:pStyle w:val="Company"/>
        <w:jc w:val="center"/>
      </w:pPr>
    </w:p>
    <w:sectPr w:rsidR="006C49D1" w:rsidSect="00A561AF">
      <w:headerReference w:type="default" r:id="rId11"/>
      <w:pgSz w:w="12240" w:h="15840"/>
      <w:pgMar w:top="1080" w:right="1080" w:bottom="1080" w:left="108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E4" w:rsidRDefault="003D54E4">
      <w:r>
        <w:separator/>
      </w:r>
    </w:p>
  </w:endnote>
  <w:endnote w:type="continuationSeparator" w:id="0">
    <w:p w:rsidR="003D54E4" w:rsidRDefault="003D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 Bold">
    <w:panose1 w:val="020B0703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E4" w:rsidRDefault="003D54E4">
      <w:r>
        <w:separator/>
      </w:r>
    </w:p>
  </w:footnote>
  <w:footnote w:type="continuationSeparator" w:id="0">
    <w:p w:rsidR="003D54E4" w:rsidRDefault="003D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46A" w:rsidRDefault="00E0046A">
    <w:pPr>
      <w:pStyle w:val="PALATINO10"/>
      <w:jc w:val="center"/>
      <w:rPr>
        <w:rFonts w:ascii="Verdana" w:hAnsi="Verdana"/>
        <w:b/>
      </w:rPr>
    </w:pPr>
  </w:p>
  <w:p w:rsidR="00E0046A" w:rsidRDefault="00E0046A">
    <w:pPr>
      <w:pStyle w:val="PALATINO10"/>
      <w:jc w:val="center"/>
      <w:rPr>
        <w:rFonts w:ascii="Verdana" w:hAnsi="Verdana"/>
        <w:b/>
      </w:rPr>
    </w:pPr>
  </w:p>
  <w:p w:rsidR="00A561AF" w:rsidRDefault="003A77F2">
    <w:pPr>
      <w:pStyle w:val="PALATINO10"/>
      <w:jc w:val="center"/>
      <w:rPr>
        <w:rFonts w:ascii="Verdana" w:hAnsi="Verdana"/>
        <w:b/>
      </w:rPr>
    </w:pPr>
    <w:r>
      <w:rPr>
        <w:rFonts w:ascii="Verdana" w:hAnsi="Verdana"/>
        <w:b/>
      </w:rPr>
      <w:t>Tracy D. Christeson</w:t>
    </w:r>
  </w:p>
  <w:p w:rsidR="003A77F2" w:rsidRDefault="003D54E4">
    <w:pPr>
      <w:pStyle w:val="PALATINO10"/>
      <w:jc w:val="center"/>
      <w:rPr>
        <w:rFonts w:ascii="Verdana" w:hAnsi="Verdana"/>
        <w:b/>
      </w:rPr>
    </w:pPr>
    <w:hyperlink r:id="rId1" w:history="1">
      <w:r w:rsidR="003A77F2" w:rsidRPr="004D7BC6">
        <w:rPr>
          <w:rStyle w:val="Hyperlink"/>
          <w:rFonts w:ascii="Verdana" w:hAnsi="Verdana"/>
          <w:b/>
        </w:rPr>
        <w:t>Tracy.Christeson@yahoo.com</w:t>
      </w:r>
    </w:hyperlink>
  </w:p>
  <w:p w:rsidR="003A77F2" w:rsidRDefault="003A77F2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Page 2</w:t>
    </w:r>
  </w:p>
  <w:p w:rsidR="00A561AF" w:rsidRDefault="002B6CCC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  <w:r>
      <w:rPr>
        <w:rFonts w:ascii="Trebuchet MS" w:hAnsi="Trebuchet MS"/>
        <w:b/>
        <w:u w:val="thick"/>
      </w:rPr>
      <w:tab/>
    </w:r>
  </w:p>
  <w:p w:rsidR="00A561AF" w:rsidRDefault="00A561AF">
    <w:pPr>
      <w:pStyle w:val="PALATINO10"/>
      <w:tabs>
        <w:tab w:val="right" w:pos="9540"/>
      </w:tabs>
      <w:rPr>
        <w:rFonts w:ascii="Trebuchet MS" w:hAnsi="Trebuchet MS"/>
      </w:rPr>
    </w:pPr>
  </w:p>
  <w:p w:rsidR="00A561AF" w:rsidRDefault="00A56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93C"/>
    <w:multiLevelType w:val="hybridMultilevel"/>
    <w:tmpl w:val="D6E6EA9A"/>
    <w:lvl w:ilvl="0" w:tplc="587E6A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E079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A7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AF8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6C28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2C1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1C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E8C90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E827EE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BD4770E"/>
    <w:multiLevelType w:val="hybridMultilevel"/>
    <w:tmpl w:val="5B88DCCE"/>
    <w:lvl w:ilvl="0" w:tplc="8E363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E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D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A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F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05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967FC"/>
    <w:multiLevelType w:val="hybridMultilevel"/>
    <w:tmpl w:val="FF50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00F7C"/>
    <w:multiLevelType w:val="hybridMultilevel"/>
    <w:tmpl w:val="995C041C"/>
    <w:lvl w:ilvl="0" w:tplc="2DDA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42737C"/>
    <w:multiLevelType w:val="hybridMultilevel"/>
    <w:tmpl w:val="564288AA"/>
    <w:lvl w:ilvl="0" w:tplc="A6D01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4223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8809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EA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39ACB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DCA2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4A0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C62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8E8DD1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389E49D2"/>
    <w:multiLevelType w:val="hybridMultilevel"/>
    <w:tmpl w:val="76E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47A58"/>
    <w:multiLevelType w:val="hybridMultilevel"/>
    <w:tmpl w:val="C3E84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C85652"/>
    <w:multiLevelType w:val="hybridMultilevel"/>
    <w:tmpl w:val="9FA4C546"/>
    <w:lvl w:ilvl="0" w:tplc="27381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229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CF49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7700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93C3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2B41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88AF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2CEA1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8DA03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EFB5FE9"/>
    <w:multiLevelType w:val="hybridMultilevel"/>
    <w:tmpl w:val="8186725A"/>
    <w:lvl w:ilvl="0" w:tplc="731C8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6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7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2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8C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E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12A03"/>
    <w:multiLevelType w:val="hybridMultilevel"/>
    <w:tmpl w:val="DBD88834"/>
    <w:lvl w:ilvl="0" w:tplc="A0B4C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F6C79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42E4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EFC2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5EDC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3AE9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77EA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DF611D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C6C59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44DA107A"/>
    <w:multiLevelType w:val="hybridMultilevel"/>
    <w:tmpl w:val="89121362"/>
    <w:lvl w:ilvl="0" w:tplc="9F1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3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8A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F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D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80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4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E64BE"/>
    <w:multiLevelType w:val="hybridMultilevel"/>
    <w:tmpl w:val="210046C8"/>
    <w:lvl w:ilvl="0" w:tplc="1010B1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5804B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C9CB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30E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3908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C007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8861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D6775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500E5C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9486EC1"/>
    <w:multiLevelType w:val="hybridMultilevel"/>
    <w:tmpl w:val="4D52A1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BC4B7D"/>
    <w:multiLevelType w:val="hybridMultilevel"/>
    <w:tmpl w:val="640EC352"/>
    <w:lvl w:ilvl="0" w:tplc="EF2CED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3462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EC2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B18C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CB411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7A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F08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B29A1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CE65A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68B0768F"/>
    <w:multiLevelType w:val="hybridMultilevel"/>
    <w:tmpl w:val="55B8FDE8"/>
    <w:lvl w:ilvl="0" w:tplc="196468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BFC1C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EC6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DF2A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AEA1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CEC7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3683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F7A4B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DE6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6D2E3E9A"/>
    <w:multiLevelType w:val="hybridMultilevel"/>
    <w:tmpl w:val="C5DCFEAE"/>
    <w:lvl w:ilvl="0" w:tplc="D56E5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5E0D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29C0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8B83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D4AA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9066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2A4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1883D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482D6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6F1423FD"/>
    <w:multiLevelType w:val="hybridMultilevel"/>
    <w:tmpl w:val="C782391C"/>
    <w:lvl w:ilvl="0" w:tplc="686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50C3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3C4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CA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4DAD9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D3AD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6C22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B0452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3E4A9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739152B6"/>
    <w:multiLevelType w:val="hybridMultilevel"/>
    <w:tmpl w:val="CFD01156"/>
    <w:lvl w:ilvl="0" w:tplc="C2BC5D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8F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987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FCAF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8E800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88C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786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0CB9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65C17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7B780E8D"/>
    <w:multiLevelType w:val="hybridMultilevel"/>
    <w:tmpl w:val="D2BABD7C"/>
    <w:lvl w:ilvl="0" w:tplc="27DC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4F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ED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29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3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A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3"/>
  </w:num>
  <w:num w:numId="5">
    <w:abstractNumId w:val="19"/>
  </w:num>
  <w:num w:numId="6">
    <w:abstractNumId w:val="11"/>
  </w:num>
  <w:num w:numId="7">
    <w:abstractNumId w:val="16"/>
  </w:num>
  <w:num w:numId="8">
    <w:abstractNumId w:val="9"/>
  </w:num>
  <w:num w:numId="9">
    <w:abstractNumId w:val="15"/>
  </w:num>
  <w:num w:numId="10">
    <w:abstractNumId w:val="18"/>
  </w:num>
  <w:num w:numId="11">
    <w:abstractNumId w:val="10"/>
  </w:num>
  <w:num w:numId="12">
    <w:abstractNumId w:val="12"/>
  </w:num>
  <w:num w:numId="13">
    <w:abstractNumId w:val="20"/>
  </w:num>
  <w:num w:numId="14">
    <w:abstractNumId w:val="1"/>
  </w:num>
  <w:num w:numId="15">
    <w:abstractNumId w:val="4"/>
  </w:num>
  <w:num w:numId="16">
    <w:abstractNumId w:val="5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6F"/>
    <w:rsid w:val="000B6582"/>
    <w:rsid w:val="001A3DCD"/>
    <w:rsid w:val="00232CF0"/>
    <w:rsid w:val="002B48F9"/>
    <w:rsid w:val="002B6CCC"/>
    <w:rsid w:val="00303A13"/>
    <w:rsid w:val="003A77F2"/>
    <w:rsid w:val="003D54E4"/>
    <w:rsid w:val="003F2221"/>
    <w:rsid w:val="005F39A5"/>
    <w:rsid w:val="006C496F"/>
    <w:rsid w:val="006C49D1"/>
    <w:rsid w:val="00864FC7"/>
    <w:rsid w:val="009F3FF7"/>
    <w:rsid w:val="00A561AF"/>
    <w:rsid w:val="00AC5EE5"/>
    <w:rsid w:val="00C20CCB"/>
    <w:rsid w:val="00C90B7B"/>
    <w:rsid w:val="00E0046A"/>
    <w:rsid w:val="00F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1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1AF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A561AF"/>
    <w:rPr>
      <w:sz w:val="20"/>
    </w:rPr>
  </w:style>
  <w:style w:type="paragraph" w:customStyle="1" w:styleId="PALATINO10">
    <w:name w:val="PALATINO 10"/>
    <w:rsid w:val="00A561AF"/>
    <w:rPr>
      <w:rFonts w:ascii="Palatino" w:hAnsi="Palatino"/>
    </w:rPr>
  </w:style>
  <w:style w:type="paragraph" w:customStyle="1" w:styleId="Palatino100">
    <w:name w:val="Palatino 10"/>
    <w:basedOn w:val="Normal"/>
    <w:rsid w:val="00A561AF"/>
    <w:rPr>
      <w:rFonts w:ascii="Palatino" w:hAnsi="Palatino"/>
      <w:sz w:val="20"/>
    </w:rPr>
  </w:style>
  <w:style w:type="character" w:styleId="Hyperlink">
    <w:name w:val="Hyperlink"/>
    <w:basedOn w:val="DefaultParagraphFont"/>
    <w:rsid w:val="00A561AF"/>
    <w:rPr>
      <w:color w:val="0000FF"/>
      <w:u w:val="single"/>
    </w:rPr>
  </w:style>
  <w:style w:type="paragraph" w:styleId="Footer">
    <w:name w:val="footer"/>
    <w:basedOn w:val="Normal"/>
    <w:link w:val="FooterChar"/>
    <w:rsid w:val="00A561AF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A561AF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A561AF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A561AF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A561AF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A561AF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A56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rsid w:val="00A561AF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A561AF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A561AF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A561AF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A561AF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A561AF"/>
    <w:pPr>
      <w:spacing w:before="60"/>
    </w:pPr>
  </w:style>
  <w:style w:type="paragraph" w:customStyle="1" w:styleId="Accomplishments">
    <w:name w:val="Accomplishments"/>
    <w:basedOn w:val="CompanyDescription"/>
    <w:qFormat/>
    <w:rsid w:val="00A561AF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A561AF"/>
    <w:rPr>
      <w:b/>
    </w:rPr>
  </w:style>
  <w:style w:type="paragraph" w:styleId="TOC3">
    <w:name w:val="toc 3"/>
    <w:basedOn w:val="Normal"/>
    <w:next w:val="Normal"/>
    <w:autoRedefine/>
    <w:rsid w:val="00A561AF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A561AF"/>
    <w:pPr>
      <w:spacing w:after="100"/>
    </w:pPr>
  </w:style>
  <w:style w:type="paragraph" w:customStyle="1" w:styleId="SubmitResume">
    <w:name w:val="Submit Resume"/>
    <w:basedOn w:val="Normal"/>
    <w:rsid w:val="00A561AF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A561A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56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1AF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1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1AF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A561AF"/>
    <w:rPr>
      <w:sz w:val="20"/>
    </w:rPr>
  </w:style>
  <w:style w:type="paragraph" w:customStyle="1" w:styleId="PALATINO10">
    <w:name w:val="PALATINO 10"/>
    <w:rsid w:val="00A561AF"/>
    <w:rPr>
      <w:rFonts w:ascii="Palatino" w:hAnsi="Palatino"/>
    </w:rPr>
  </w:style>
  <w:style w:type="paragraph" w:customStyle="1" w:styleId="Palatino100">
    <w:name w:val="Palatino 10"/>
    <w:basedOn w:val="Normal"/>
    <w:rsid w:val="00A561AF"/>
    <w:rPr>
      <w:rFonts w:ascii="Palatino" w:hAnsi="Palatino"/>
      <w:sz w:val="20"/>
    </w:rPr>
  </w:style>
  <w:style w:type="character" w:styleId="Hyperlink">
    <w:name w:val="Hyperlink"/>
    <w:basedOn w:val="DefaultParagraphFont"/>
    <w:rsid w:val="00A561AF"/>
    <w:rPr>
      <w:color w:val="0000FF"/>
      <w:u w:val="single"/>
    </w:rPr>
  </w:style>
  <w:style w:type="paragraph" w:styleId="Footer">
    <w:name w:val="footer"/>
    <w:basedOn w:val="Normal"/>
    <w:link w:val="FooterChar"/>
    <w:rsid w:val="00A561AF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A561AF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A561AF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A561AF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A561AF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A561AF"/>
    <w:pPr>
      <w:framePr w:wrap="around" w:vAnchor="text" w:hAnchor="text" w:y="1"/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A56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rsid w:val="00A561AF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A561AF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A561AF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A561AF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A561AF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A561AF"/>
    <w:pPr>
      <w:spacing w:before="60"/>
    </w:pPr>
  </w:style>
  <w:style w:type="paragraph" w:customStyle="1" w:styleId="Accomplishments">
    <w:name w:val="Accomplishments"/>
    <w:basedOn w:val="CompanyDescription"/>
    <w:qFormat/>
    <w:rsid w:val="00A561AF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A561AF"/>
    <w:rPr>
      <w:b/>
    </w:rPr>
  </w:style>
  <w:style w:type="paragraph" w:styleId="TOC3">
    <w:name w:val="toc 3"/>
    <w:basedOn w:val="Normal"/>
    <w:next w:val="Normal"/>
    <w:autoRedefine/>
    <w:rsid w:val="00A561AF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A561AF"/>
    <w:pPr>
      <w:spacing w:after="100"/>
    </w:pPr>
  </w:style>
  <w:style w:type="paragraph" w:customStyle="1" w:styleId="SubmitResume">
    <w:name w:val="Submit Resume"/>
    <w:basedOn w:val="Normal"/>
    <w:rsid w:val="00A561AF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A561A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56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1AF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Tracy.Christeson@yaho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cy.Christeson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MN_KeywordResumeShade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C47760AD-E7DD-4A1F-8C90-251F44E77DE2</TemplateGUID>
    <TemplateBuildVersion>8</TemplateBuildVersion>
    <TemplateBuildDate>2010-06-15T11:59:53.0355519+02:00</TemplateBuildDate>
  </TemplateProperties>
</MonsterProperties>
</file>

<file path=customXml/itemProps1.xml><?xml version="1.0" encoding="utf-8"?>
<ds:datastoreItem xmlns:ds="http://schemas.openxmlformats.org/officeDocument/2006/customXml" ds:itemID="{89DA4109-AD37-4546-A02A-7996420BB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3002D-3803-497C-9F64-985F3383EAA4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MN_KeywordResumeShaded</Template>
  <TotalTime>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Larry Frey</cp:lastModifiedBy>
  <cp:revision>3</cp:revision>
  <cp:lastPrinted>2009-04-15T01:12:00Z</cp:lastPrinted>
  <dcterms:created xsi:type="dcterms:W3CDTF">2012-01-16T21:56:00Z</dcterms:created>
  <dcterms:modified xsi:type="dcterms:W3CDTF">2012-08-09T16:26:00Z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TC019533729991</vt:lpwstr>
  </property>
</Properties>
</file>