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0AC4C1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4B6A83">
        <w:rPr>
          <w:sz w:val="28"/>
          <w:szCs w:val="28"/>
          <w:u w:val="single"/>
        </w:rPr>
        <w:t>Chhom</w:t>
      </w:r>
      <w:proofErr w:type="spellEnd"/>
      <w:r w:rsidR="004B6A83">
        <w:rPr>
          <w:sz w:val="28"/>
          <w:szCs w:val="28"/>
          <w:u w:val="single"/>
        </w:rPr>
        <w:t xml:space="preserve"> </w:t>
      </w:r>
      <w:proofErr w:type="spellStart"/>
      <w:r w:rsidR="004B6A83">
        <w:rPr>
          <w:sz w:val="28"/>
          <w:szCs w:val="28"/>
          <w:u w:val="single"/>
        </w:rPr>
        <w:t>Ponn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FE72B2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B6A83">
        <w:rPr>
          <w:sz w:val="28"/>
          <w:szCs w:val="28"/>
          <w:u w:val="single"/>
        </w:rPr>
        <w:t>10/3/2018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5CDA5B2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B6A83">
        <w:rPr>
          <w:sz w:val="28"/>
          <w:szCs w:val="28"/>
          <w:u w:val="single"/>
        </w:rPr>
        <w:t>1</w:t>
      </w:r>
      <w:r w:rsidR="004B6A83" w:rsidRPr="004B6A83">
        <w:rPr>
          <w:sz w:val="28"/>
          <w:szCs w:val="28"/>
          <w:u w:val="single"/>
          <w:vertAlign w:val="superscript"/>
        </w:rPr>
        <w:t>st</w:t>
      </w:r>
      <w:r w:rsidR="004B6A83">
        <w:rPr>
          <w:sz w:val="28"/>
          <w:szCs w:val="28"/>
          <w:u w:val="single"/>
        </w:rPr>
        <w:t xml:space="preserve"> North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bookmarkStart w:id="0" w:name="_GoBack"/>
      <w:bookmarkEnd w:id="0"/>
    </w:p>
    <w:p w14:paraId="0A62D632" w14:textId="747C3A6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B6A83">
        <w:rPr>
          <w:sz w:val="28"/>
          <w:szCs w:val="28"/>
          <w:u w:val="single"/>
        </w:rPr>
        <w:t>2</w:t>
      </w:r>
      <w:r w:rsidR="004B6A83" w:rsidRPr="004B6A83">
        <w:rPr>
          <w:sz w:val="28"/>
          <w:szCs w:val="28"/>
          <w:u w:val="single"/>
          <w:vertAlign w:val="superscript"/>
        </w:rPr>
        <w:t>nd</w:t>
      </w:r>
      <w:r w:rsidR="004B6A83">
        <w:rPr>
          <w:sz w:val="28"/>
          <w:szCs w:val="28"/>
          <w:u w:val="single"/>
        </w:rPr>
        <w:t xml:space="preserve"> North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59DC538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B6A83">
        <w:rPr>
          <w:sz w:val="28"/>
          <w:szCs w:val="28"/>
          <w:u w:val="single"/>
        </w:rPr>
        <w:t>Personal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99051C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B6A83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7E651C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4B6A83">
        <w:rPr>
          <w:sz w:val="28"/>
          <w:szCs w:val="28"/>
          <w:u w:val="single"/>
        </w:rPr>
        <w:t>EPR on 8/7/18 (4.625)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BF73FE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4B6A83">
        <w:rPr>
          <w:sz w:val="28"/>
          <w:szCs w:val="28"/>
          <w:u w:val="single"/>
        </w:rPr>
        <w:t>13.64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21C6D3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B6A83">
        <w:rPr>
          <w:sz w:val="28"/>
          <w:szCs w:val="28"/>
          <w:u w:val="single"/>
        </w:rPr>
        <w:t>8/9/2012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B6A83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2018-10-03T19:58:00Z</dcterms:created>
  <dcterms:modified xsi:type="dcterms:W3CDTF">2018-10-03T19:58:00Z</dcterms:modified>
</cp:coreProperties>
</file>