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54FBA" w14:textId="77777777" w:rsidR="00AF18D0" w:rsidRDefault="00EF5E6B">
      <w:pPr>
        <w:pStyle w:val="Title"/>
      </w:pPr>
      <w:r>
        <w:rPr>
          <w:w w:val="110"/>
        </w:rPr>
        <w:t>Calvin</w:t>
      </w:r>
      <w:r>
        <w:rPr>
          <w:spacing w:val="12"/>
          <w:w w:val="110"/>
        </w:rPr>
        <w:t xml:space="preserve"> </w:t>
      </w:r>
      <w:r>
        <w:rPr>
          <w:spacing w:val="-4"/>
          <w:w w:val="110"/>
        </w:rPr>
        <w:t>Birts</w:t>
      </w:r>
    </w:p>
    <w:p w14:paraId="73D9FDA8" w14:textId="34DF2C60" w:rsidR="00AF18D0" w:rsidRDefault="00EF5E6B" w:rsidP="00EF5E6B">
      <w:pPr>
        <w:pStyle w:val="BodyText"/>
        <w:spacing w:before="124" w:line="297" w:lineRule="auto"/>
        <w:ind w:right="6069"/>
      </w:pPr>
      <w:r>
        <w:rPr>
          <w:w w:val="110"/>
        </w:rPr>
        <w:t xml:space="preserve">Killeen, TX 76549 </w:t>
      </w:r>
    </w:p>
    <w:p w14:paraId="0CE5120B" w14:textId="77777777" w:rsidR="00AF18D0" w:rsidRDefault="00AF18D0">
      <w:pPr>
        <w:pStyle w:val="BodyText"/>
        <w:spacing w:before="10"/>
        <w:ind w:left="0"/>
        <w:rPr>
          <w:sz w:val="19"/>
        </w:rPr>
      </w:pPr>
    </w:p>
    <w:p w14:paraId="4AF1D4C9" w14:textId="77777777" w:rsidR="00AF18D0" w:rsidRDefault="00EF5E6B">
      <w:pPr>
        <w:pStyle w:val="BodyText"/>
        <w:spacing w:before="1" w:line="297" w:lineRule="auto"/>
        <w:ind w:right="360"/>
      </w:pPr>
      <w:r>
        <w:rPr>
          <w:w w:val="110"/>
        </w:rPr>
        <w:t>Results driven unit supply specialist from the United States Army passionate about inventory, supply chain, logistics, and data entry. Excellent multitasker and problem-solver with superior work ethic and strong communication skills. Knowledgeable about cl</w:t>
      </w:r>
      <w:r>
        <w:rPr>
          <w:w w:val="110"/>
        </w:rPr>
        <w:t>erical, supply chain practices and receiving procedures. Skilled at inventory management and forecasting reports to reduce overall costs.</w:t>
      </w:r>
    </w:p>
    <w:p w14:paraId="3A7D03FA" w14:textId="77777777" w:rsidR="00AF18D0" w:rsidRDefault="00EF5E6B">
      <w:pPr>
        <w:pStyle w:val="BodyText"/>
        <w:spacing w:before="3" w:line="506" w:lineRule="auto"/>
        <w:ind w:right="6069"/>
      </w:pPr>
      <w:r>
        <w:rPr>
          <w:w w:val="110"/>
        </w:rPr>
        <w:t>Computer-savvy and well-versed Willing to relocate: Anywhere</w:t>
      </w:r>
    </w:p>
    <w:p w14:paraId="690E694E" w14:textId="77777777" w:rsidR="00AF18D0" w:rsidRDefault="00AF18D0">
      <w:pPr>
        <w:pStyle w:val="BodyText"/>
        <w:spacing w:before="4"/>
        <w:ind w:left="0"/>
        <w:rPr>
          <w:sz w:val="10"/>
        </w:rPr>
      </w:pPr>
    </w:p>
    <w:p w14:paraId="68EACD38" w14:textId="77777777" w:rsidR="00AF18D0" w:rsidRDefault="00EF5E6B">
      <w:pPr>
        <w:pStyle w:val="Heading1"/>
      </w:pPr>
      <w:r>
        <w:rPr>
          <w:color w:val="666666"/>
          <w:spacing w:val="-2"/>
          <w:w w:val="115"/>
        </w:rPr>
        <w:t>Work</w:t>
      </w:r>
      <w:r>
        <w:rPr>
          <w:color w:val="666666"/>
          <w:spacing w:val="-14"/>
          <w:w w:val="115"/>
        </w:rPr>
        <w:t xml:space="preserve"> </w:t>
      </w:r>
      <w:r>
        <w:rPr>
          <w:color w:val="666666"/>
          <w:spacing w:val="-2"/>
          <w:w w:val="115"/>
        </w:rPr>
        <w:t>Experience</w:t>
      </w:r>
    </w:p>
    <w:p w14:paraId="12CFCF2A" w14:textId="77777777" w:rsidR="00AF18D0" w:rsidRDefault="00EF5E6B">
      <w:pPr>
        <w:pStyle w:val="BodyText"/>
        <w:spacing w:before="11"/>
        <w:ind w:left="0"/>
        <w:rPr>
          <w:sz w:val="6"/>
        </w:rPr>
      </w:pPr>
      <w:r>
        <w:pict w14:anchorId="79FC4E31">
          <v:shape id="docshape1" o:spid="_x0000_s1028" style="position:absolute;margin-left:1in;margin-top:5.25pt;width:468pt;height:.1pt;z-index:-15728640;mso-wrap-distance-left:0;mso-wrap-distance-right:0;mso-position-horizontal-relative:page" coordorigin="1440,105" coordsize="9360,0" path="m10800,105r-9360,e" filled="f" strokecolor="#ccc" strokeweight="1pt">
            <v:path arrowok="t"/>
            <w10:wrap type="topAndBottom" anchorx="page"/>
          </v:shape>
        </w:pict>
      </w:r>
    </w:p>
    <w:p w14:paraId="494B2E5D" w14:textId="77777777" w:rsidR="00AF18D0" w:rsidRDefault="00EF5E6B">
      <w:pPr>
        <w:spacing w:before="153" w:line="288" w:lineRule="auto"/>
        <w:ind w:left="100" w:right="6572"/>
        <w:rPr>
          <w:sz w:val="18"/>
        </w:rPr>
      </w:pPr>
      <w:r>
        <w:rPr>
          <w:rFonts w:ascii="Verdana"/>
          <w:b/>
          <w:w w:val="105"/>
          <w:sz w:val="21"/>
        </w:rPr>
        <w:t xml:space="preserve">Supply Technician </w:t>
      </w:r>
      <w:r>
        <w:rPr>
          <w:color w:val="666666"/>
          <w:w w:val="105"/>
          <w:sz w:val="18"/>
        </w:rPr>
        <w:t xml:space="preserve">General Dynamics </w:t>
      </w:r>
      <w:r>
        <w:rPr>
          <w:w w:val="105"/>
          <w:sz w:val="18"/>
        </w:rPr>
        <w:t xml:space="preserve">- </w:t>
      </w:r>
      <w:r>
        <w:rPr>
          <w:color w:val="666666"/>
          <w:w w:val="105"/>
          <w:sz w:val="18"/>
        </w:rPr>
        <w:t>K</w:t>
      </w:r>
      <w:r>
        <w:rPr>
          <w:color w:val="666666"/>
          <w:w w:val="105"/>
          <w:sz w:val="18"/>
        </w:rPr>
        <w:t>illeen, TX April 2022 to Present</w:t>
      </w:r>
    </w:p>
    <w:p w14:paraId="643E70C9" w14:textId="77777777" w:rsidR="00AF18D0" w:rsidRDefault="00EF5E6B">
      <w:pPr>
        <w:pStyle w:val="BodyText"/>
        <w:spacing w:before="97" w:line="297" w:lineRule="auto"/>
        <w:ind w:right="81"/>
      </w:pPr>
      <w:r>
        <w:rPr>
          <w:w w:val="110"/>
        </w:rPr>
        <w:t>Responsible for the ordering, receiving, storing, inventorying, issuing, packaging, and shipping material to various location</w:t>
      </w:r>
    </w:p>
    <w:p w14:paraId="4A79C867" w14:textId="21455D14" w:rsidR="00AF18D0" w:rsidRDefault="00EF5E6B">
      <w:pPr>
        <w:pStyle w:val="BodyText"/>
        <w:spacing w:before="1" w:line="297" w:lineRule="auto"/>
      </w:pPr>
      <w:r>
        <w:rPr>
          <w:w w:val="110"/>
        </w:rPr>
        <w:t>Operate</w:t>
      </w:r>
      <w:r>
        <w:rPr>
          <w:spacing w:val="-21"/>
          <w:w w:val="110"/>
        </w:rPr>
        <w:t xml:space="preserve"> </w:t>
      </w:r>
      <w:r>
        <w:rPr>
          <w:w w:val="110"/>
        </w:rPr>
        <w:t>Material</w:t>
      </w:r>
      <w:r>
        <w:rPr>
          <w:spacing w:val="-20"/>
          <w:w w:val="110"/>
        </w:rPr>
        <w:t xml:space="preserve"> </w:t>
      </w:r>
      <w:r>
        <w:rPr>
          <w:w w:val="110"/>
        </w:rPr>
        <w:t>Handling</w:t>
      </w:r>
      <w:r>
        <w:rPr>
          <w:spacing w:val="-21"/>
          <w:w w:val="110"/>
        </w:rPr>
        <w:t xml:space="preserve"> </w:t>
      </w:r>
      <w:r>
        <w:rPr>
          <w:w w:val="110"/>
        </w:rPr>
        <w:t>Equipment</w:t>
      </w:r>
      <w:r>
        <w:rPr>
          <w:spacing w:val="-20"/>
          <w:w w:val="110"/>
        </w:rPr>
        <w:t xml:space="preserve"> </w:t>
      </w:r>
      <w:r>
        <w:rPr>
          <w:w w:val="110"/>
        </w:rPr>
        <w:t>to</w:t>
      </w:r>
      <w:r>
        <w:rPr>
          <w:spacing w:val="-21"/>
          <w:w w:val="110"/>
        </w:rPr>
        <w:t xml:space="preserve"> </w:t>
      </w:r>
      <w:r>
        <w:rPr>
          <w:w w:val="110"/>
        </w:rPr>
        <w:t>fulfill</w:t>
      </w:r>
      <w:r>
        <w:rPr>
          <w:spacing w:val="-20"/>
          <w:w w:val="110"/>
        </w:rPr>
        <w:t xml:space="preserve"> </w:t>
      </w:r>
      <w:r>
        <w:rPr>
          <w:w w:val="110"/>
        </w:rPr>
        <w:t>the</w:t>
      </w:r>
      <w:r>
        <w:rPr>
          <w:spacing w:val="-20"/>
          <w:w w:val="110"/>
        </w:rPr>
        <w:t xml:space="preserve"> </w:t>
      </w:r>
      <w:r>
        <w:rPr>
          <w:w w:val="110"/>
        </w:rPr>
        <w:t>daily</w:t>
      </w:r>
      <w:r>
        <w:rPr>
          <w:spacing w:val="-21"/>
          <w:w w:val="110"/>
        </w:rPr>
        <w:t xml:space="preserve"> </w:t>
      </w:r>
      <w:r>
        <w:rPr>
          <w:w w:val="110"/>
        </w:rPr>
        <w:t>work</w:t>
      </w:r>
      <w:r>
        <w:rPr>
          <w:spacing w:val="-20"/>
          <w:w w:val="110"/>
        </w:rPr>
        <w:t xml:space="preserve"> </w:t>
      </w:r>
      <w:r>
        <w:rPr>
          <w:w w:val="110"/>
        </w:rPr>
        <w:t>requirements</w:t>
      </w:r>
      <w:r>
        <w:rPr>
          <w:spacing w:val="-21"/>
          <w:w w:val="110"/>
        </w:rPr>
        <w:t xml:space="preserve"> </w:t>
      </w:r>
      <w:r>
        <w:rPr>
          <w:w w:val="110"/>
        </w:rPr>
        <w:t>of</w:t>
      </w:r>
      <w:r>
        <w:rPr>
          <w:spacing w:val="-20"/>
          <w:w w:val="110"/>
        </w:rPr>
        <w:t xml:space="preserve"> </w:t>
      </w:r>
      <w:r>
        <w:rPr>
          <w:w w:val="110"/>
        </w:rPr>
        <w:t>loading/</w:t>
      </w:r>
      <w:r>
        <w:rPr>
          <w:spacing w:val="-21"/>
          <w:w w:val="110"/>
        </w:rPr>
        <w:t xml:space="preserve"> </w:t>
      </w:r>
      <w:r>
        <w:rPr>
          <w:w w:val="110"/>
        </w:rPr>
        <w:t>off-loading</w:t>
      </w:r>
      <w:r>
        <w:rPr>
          <w:spacing w:val="-20"/>
          <w:w w:val="110"/>
        </w:rPr>
        <w:t xml:space="preserve"> </w:t>
      </w:r>
      <w:r>
        <w:rPr>
          <w:w w:val="110"/>
        </w:rPr>
        <w:t>material transport vehicles, storage, packaging,</w:t>
      </w:r>
      <w:r>
        <w:rPr>
          <w:w w:val="110"/>
        </w:rPr>
        <w:t xml:space="preserve"> and inventory.</w:t>
      </w:r>
    </w:p>
    <w:p w14:paraId="3D09FB26" w14:textId="77777777" w:rsidR="00AF18D0" w:rsidRDefault="00EF5E6B">
      <w:pPr>
        <w:pStyle w:val="Heading2"/>
      </w:pPr>
      <w:r>
        <w:t>Warehouse</w:t>
      </w:r>
      <w:r>
        <w:rPr>
          <w:spacing w:val="-7"/>
        </w:rPr>
        <w:t xml:space="preserve"> </w:t>
      </w:r>
      <w:r>
        <w:rPr>
          <w:spacing w:val="-2"/>
        </w:rPr>
        <w:t>Specialist</w:t>
      </w:r>
    </w:p>
    <w:p w14:paraId="42F4B194" w14:textId="77777777" w:rsidR="00AF18D0" w:rsidRDefault="00EF5E6B">
      <w:pPr>
        <w:pStyle w:val="BodyText"/>
        <w:spacing w:before="39" w:line="297" w:lineRule="auto"/>
        <w:ind w:right="6069"/>
      </w:pPr>
      <w:r>
        <w:rPr>
          <w:color w:val="666666"/>
          <w:w w:val="115"/>
        </w:rPr>
        <w:t>RDO</w:t>
      </w:r>
      <w:r>
        <w:rPr>
          <w:color w:val="666666"/>
          <w:spacing w:val="-16"/>
          <w:w w:val="115"/>
        </w:rPr>
        <w:t xml:space="preserve"> </w:t>
      </w:r>
      <w:r>
        <w:rPr>
          <w:color w:val="666666"/>
          <w:w w:val="115"/>
        </w:rPr>
        <w:t>Equipment</w:t>
      </w:r>
      <w:r>
        <w:rPr>
          <w:color w:val="666666"/>
          <w:spacing w:val="-16"/>
          <w:w w:val="115"/>
        </w:rPr>
        <w:t xml:space="preserve"> </w:t>
      </w:r>
      <w:r>
        <w:rPr>
          <w:color w:val="666666"/>
          <w:w w:val="115"/>
        </w:rPr>
        <w:t>Co.</w:t>
      </w:r>
      <w:r>
        <w:rPr>
          <w:color w:val="666666"/>
          <w:spacing w:val="-15"/>
          <w:w w:val="115"/>
        </w:rPr>
        <w:t xml:space="preserve"> </w:t>
      </w:r>
      <w:r>
        <w:rPr>
          <w:w w:val="115"/>
        </w:rPr>
        <w:t>-</w:t>
      </w:r>
      <w:r>
        <w:rPr>
          <w:spacing w:val="-16"/>
          <w:w w:val="115"/>
        </w:rPr>
        <w:t xml:space="preserve"> </w:t>
      </w:r>
      <w:r>
        <w:rPr>
          <w:color w:val="666666"/>
          <w:w w:val="115"/>
        </w:rPr>
        <w:t>Round</w:t>
      </w:r>
      <w:r>
        <w:rPr>
          <w:color w:val="666666"/>
          <w:spacing w:val="-15"/>
          <w:w w:val="115"/>
        </w:rPr>
        <w:t xml:space="preserve"> </w:t>
      </w:r>
      <w:r>
        <w:rPr>
          <w:color w:val="666666"/>
          <w:w w:val="115"/>
        </w:rPr>
        <w:t>Rock,</w:t>
      </w:r>
      <w:r>
        <w:rPr>
          <w:color w:val="666666"/>
          <w:spacing w:val="-16"/>
          <w:w w:val="115"/>
        </w:rPr>
        <w:t xml:space="preserve"> </w:t>
      </w:r>
      <w:r>
        <w:rPr>
          <w:color w:val="666666"/>
          <w:w w:val="115"/>
        </w:rPr>
        <w:t>TX November 2021 to March 2022</w:t>
      </w:r>
    </w:p>
    <w:p w14:paraId="404D4D43" w14:textId="77777777" w:rsidR="00AF18D0" w:rsidRDefault="00EF5E6B">
      <w:pPr>
        <w:pStyle w:val="BodyText"/>
        <w:spacing w:before="91" w:line="297" w:lineRule="auto"/>
      </w:pPr>
      <w:r>
        <w:rPr>
          <w:w w:val="115"/>
        </w:rPr>
        <w:t xml:space="preserve">Communicate all freight charges and status of shipments. Maintained record of all shipments both </w:t>
      </w:r>
      <w:r>
        <w:rPr>
          <w:w w:val="115"/>
        </w:rPr>
        <w:t>inbound</w:t>
      </w:r>
      <w:r>
        <w:rPr>
          <w:spacing w:val="-7"/>
          <w:w w:val="115"/>
        </w:rPr>
        <w:t xml:space="preserve"> </w:t>
      </w:r>
      <w:r>
        <w:rPr>
          <w:w w:val="115"/>
        </w:rPr>
        <w:t>and</w:t>
      </w:r>
      <w:r>
        <w:rPr>
          <w:spacing w:val="-7"/>
          <w:w w:val="115"/>
        </w:rPr>
        <w:t xml:space="preserve"> </w:t>
      </w:r>
      <w:r>
        <w:rPr>
          <w:w w:val="115"/>
        </w:rPr>
        <w:t>outbound.</w:t>
      </w:r>
      <w:r>
        <w:rPr>
          <w:spacing w:val="-7"/>
          <w:w w:val="115"/>
        </w:rPr>
        <w:t xml:space="preserve"> </w:t>
      </w:r>
      <w:r>
        <w:rPr>
          <w:w w:val="115"/>
        </w:rPr>
        <w:t>Picked</w:t>
      </w:r>
      <w:r>
        <w:rPr>
          <w:spacing w:val="-7"/>
          <w:w w:val="115"/>
        </w:rPr>
        <w:t xml:space="preserve"> </w:t>
      </w:r>
      <w:r>
        <w:rPr>
          <w:w w:val="115"/>
        </w:rPr>
        <w:t>up</w:t>
      </w:r>
      <w:r>
        <w:rPr>
          <w:spacing w:val="-7"/>
          <w:w w:val="115"/>
        </w:rPr>
        <w:t xml:space="preserve"> </w:t>
      </w:r>
      <w:r>
        <w:rPr>
          <w:w w:val="115"/>
        </w:rPr>
        <w:t>and</w:t>
      </w:r>
      <w:r>
        <w:rPr>
          <w:spacing w:val="-7"/>
          <w:w w:val="115"/>
        </w:rPr>
        <w:t xml:space="preserve"> </w:t>
      </w:r>
      <w:r>
        <w:rPr>
          <w:w w:val="115"/>
        </w:rPr>
        <w:t>deliver</w:t>
      </w:r>
      <w:r>
        <w:rPr>
          <w:spacing w:val="-7"/>
          <w:w w:val="115"/>
        </w:rPr>
        <w:t xml:space="preserve"> </w:t>
      </w:r>
      <w:r>
        <w:rPr>
          <w:w w:val="115"/>
        </w:rPr>
        <w:t>parts</w:t>
      </w:r>
      <w:r>
        <w:rPr>
          <w:spacing w:val="-7"/>
          <w:w w:val="115"/>
        </w:rPr>
        <w:t xml:space="preserve"> </w:t>
      </w:r>
      <w:r>
        <w:rPr>
          <w:w w:val="115"/>
        </w:rPr>
        <w:t>for</w:t>
      </w:r>
      <w:r>
        <w:rPr>
          <w:spacing w:val="-7"/>
          <w:w w:val="115"/>
        </w:rPr>
        <w:t xml:space="preserve"> </w:t>
      </w:r>
      <w:r>
        <w:rPr>
          <w:w w:val="115"/>
        </w:rPr>
        <w:t>customers</w:t>
      </w:r>
      <w:r>
        <w:rPr>
          <w:spacing w:val="-7"/>
          <w:w w:val="115"/>
        </w:rPr>
        <w:t xml:space="preserve"> </w:t>
      </w:r>
      <w:r>
        <w:rPr>
          <w:w w:val="115"/>
        </w:rPr>
        <w:t>and</w:t>
      </w:r>
      <w:r>
        <w:rPr>
          <w:spacing w:val="-7"/>
          <w:w w:val="115"/>
        </w:rPr>
        <w:t xml:space="preserve"> </w:t>
      </w:r>
      <w:r>
        <w:rPr>
          <w:w w:val="115"/>
        </w:rPr>
        <w:t>vendors</w:t>
      </w:r>
      <w:r>
        <w:rPr>
          <w:spacing w:val="-7"/>
          <w:w w:val="115"/>
        </w:rPr>
        <w:t xml:space="preserve"> </w:t>
      </w:r>
      <w:r>
        <w:rPr>
          <w:w w:val="115"/>
        </w:rPr>
        <w:t>as</w:t>
      </w:r>
      <w:r>
        <w:rPr>
          <w:spacing w:val="-7"/>
          <w:w w:val="115"/>
        </w:rPr>
        <w:t xml:space="preserve"> </w:t>
      </w:r>
      <w:r>
        <w:rPr>
          <w:w w:val="115"/>
        </w:rPr>
        <w:t>needed</w:t>
      </w:r>
    </w:p>
    <w:p w14:paraId="7099DCA7" w14:textId="77777777" w:rsidR="00AF18D0" w:rsidRDefault="00EF5E6B">
      <w:pPr>
        <w:pStyle w:val="Heading2"/>
      </w:pPr>
      <w:r>
        <w:t>Unit</w:t>
      </w:r>
      <w:r>
        <w:rPr>
          <w:spacing w:val="2"/>
        </w:rPr>
        <w:t xml:space="preserve"> </w:t>
      </w:r>
      <w:r>
        <w:t>Supply</w:t>
      </w:r>
      <w:r>
        <w:rPr>
          <w:spacing w:val="3"/>
        </w:rPr>
        <w:t xml:space="preserve"> </w:t>
      </w:r>
      <w:r>
        <w:rPr>
          <w:spacing w:val="-2"/>
        </w:rPr>
        <w:t>Specialist</w:t>
      </w:r>
    </w:p>
    <w:p w14:paraId="59B2E049" w14:textId="77777777" w:rsidR="00AF18D0" w:rsidRDefault="00EF5E6B">
      <w:pPr>
        <w:pStyle w:val="BodyText"/>
        <w:spacing w:before="39"/>
      </w:pPr>
      <w:r>
        <w:rPr>
          <w:color w:val="666666"/>
          <w:w w:val="110"/>
        </w:rPr>
        <w:t>US</w:t>
      </w:r>
      <w:r>
        <w:rPr>
          <w:color w:val="666666"/>
          <w:spacing w:val="-1"/>
          <w:w w:val="110"/>
        </w:rPr>
        <w:t xml:space="preserve"> </w:t>
      </w:r>
      <w:r>
        <w:rPr>
          <w:color w:val="666666"/>
          <w:w w:val="110"/>
        </w:rPr>
        <w:t xml:space="preserve">Army </w:t>
      </w:r>
      <w:r>
        <w:rPr>
          <w:w w:val="110"/>
        </w:rPr>
        <w:t xml:space="preserve">- </w:t>
      </w:r>
      <w:r>
        <w:rPr>
          <w:color w:val="666666"/>
          <w:w w:val="110"/>
        </w:rPr>
        <w:t>Fort</w:t>
      </w:r>
      <w:r>
        <w:rPr>
          <w:color w:val="666666"/>
          <w:spacing w:val="-1"/>
          <w:w w:val="110"/>
        </w:rPr>
        <w:t xml:space="preserve"> </w:t>
      </w:r>
      <w:r>
        <w:rPr>
          <w:color w:val="666666"/>
          <w:w w:val="110"/>
        </w:rPr>
        <w:t xml:space="preserve">Hood, </w:t>
      </w:r>
      <w:r>
        <w:rPr>
          <w:color w:val="666666"/>
          <w:spacing w:val="-5"/>
          <w:w w:val="110"/>
        </w:rPr>
        <w:t>TX</w:t>
      </w:r>
    </w:p>
    <w:p w14:paraId="3E5346D5" w14:textId="77777777" w:rsidR="00AF18D0" w:rsidRDefault="00EF5E6B">
      <w:pPr>
        <w:pStyle w:val="BodyText"/>
        <w:spacing w:before="51"/>
      </w:pPr>
      <w:r>
        <w:rPr>
          <w:color w:val="666666"/>
          <w:w w:val="110"/>
        </w:rPr>
        <w:t>July</w:t>
      </w:r>
      <w:r>
        <w:rPr>
          <w:color w:val="666666"/>
          <w:spacing w:val="1"/>
          <w:w w:val="110"/>
        </w:rPr>
        <w:t xml:space="preserve"> </w:t>
      </w:r>
      <w:r>
        <w:rPr>
          <w:color w:val="666666"/>
          <w:w w:val="110"/>
        </w:rPr>
        <w:t>2018</w:t>
      </w:r>
      <w:r>
        <w:rPr>
          <w:color w:val="666666"/>
          <w:spacing w:val="2"/>
          <w:w w:val="110"/>
        </w:rPr>
        <w:t xml:space="preserve"> </w:t>
      </w:r>
      <w:r>
        <w:rPr>
          <w:color w:val="666666"/>
          <w:w w:val="110"/>
        </w:rPr>
        <w:t>to</w:t>
      </w:r>
      <w:r>
        <w:rPr>
          <w:color w:val="666666"/>
          <w:spacing w:val="2"/>
          <w:w w:val="110"/>
        </w:rPr>
        <w:t xml:space="preserve"> </w:t>
      </w:r>
      <w:r>
        <w:rPr>
          <w:color w:val="666666"/>
          <w:w w:val="110"/>
        </w:rPr>
        <w:t>September</w:t>
      </w:r>
      <w:r>
        <w:rPr>
          <w:color w:val="666666"/>
          <w:spacing w:val="1"/>
          <w:w w:val="110"/>
        </w:rPr>
        <w:t xml:space="preserve"> </w:t>
      </w:r>
      <w:r>
        <w:rPr>
          <w:color w:val="666666"/>
          <w:spacing w:val="-4"/>
          <w:w w:val="110"/>
        </w:rPr>
        <w:t>2021</w:t>
      </w:r>
    </w:p>
    <w:p w14:paraId="1BD12BF4" w14:textId="121F9130" w:rsidR="00AF18D0" w:rsidRDefault="00EF5E6B">
      <w:pPr>
        <w:pStyle w:val="BodyText"/>
        <w:spacing w:before="141"/>
      </w:pPr>
      <w:r>
        <w:rPr>
          <w:w w:val="110"/>
        </w:rPr>
        <w:t>Oversaw</w:t>
      </w:r>
      <w:r>
        <w:rPr>
          <w:spacing w:val="7"/>
          <w:w w:val="110"/>
        </w:rPr>
        <w:t xml:space="preserve"> </w:t>
      </w:r>
      <w:r>
        <w:rPr>
          <w:w w:val="110"/>
        </w:rPr>
        <w:t>supply</w:t>
      </w:r>
      <w:r>
        <w:rPr>
          <w:spacing w:val="8"/>
          <w:w w:val="110"/>
        </w:rPr>
        <w:t xml:space="preserve"> </w:t>
      </w:r>
      <w:r>
        <w:rPr>
          <w:w w:val="110"/>
        </w:rPr>
        <w:t>requests,</w:t>
      </w:r>
      <w:r>
        <w:rPr>
          <w:spacing w:val="7"/>
          <w:w w:val="110"/>
        </w:rPr>
        <w:t xml:space="preserve"> </w:t>
      </w:r>
      <w:r>
        <w:rPr>
          <w:w w:val="110"/>
        </w:rPr>
        <w:t>accountability,</w:t>
      </w:r>
      <w:r>
        <w:rPr>
          <w:spacing w:val="8"/>
          <w:w w:val="110"/>
        </w:rPr>
        <w:t xml:space="preserve"> </w:t>
      </w:r>
      <w:r>
        <w:rPr>
          <w:w w:val="110"/>
        </w:rPr>
        <w:t>and</w:t>
      </w:r>
      <w:r>
        <w:rPr>
          <w:spacing w:val="8"/>
          <w:w w:val="110"/>
        </w:rPr>
        <w:t xml:space="preserve"> </w:t>
      </w:r>
      <w:r>
        <w:rPr>
          <w:spacing w:val="-2"/>
          <w:w w:val="110"/>
        </w:rPr>
        <w:t>receipts.</w:t>
      </w:r>
    </w:p>
    <w:p w14:paraId="428FE98F" w14:textId="77777777" w:rsidR="00AF18D0" w:rsidRDefault="00EF5E6B">
      <w:pPr>
        <w:pStyle w:val="BodyText"/>
        <w:spacing w:before="51" w:line="297" w:lineRule="auto"/>
        <w:ind w:right="1956"/>
      </w:pPr>
      <w:r>
        <w:rPr>
          <w:w w:val="110"/>
        </w:rPr>
        <w:t>Maintained automated system for tracking group supplies and equipment. Completed physical inventory counts each month.</w:t>
      </w:r>
    </w:p>
    <w:p w14:paraId="25FFFC73" w14:textId="77777777" w:rsidR="00AF18D0" w:rsidRDefault="00EF5E6B">
      <w:pPr>
        <w:pStyle w:val="BodyText"/>
        <w:spacing w:before="1" w:line="297" w:lineRule="auto"/>
        <w:ind w:right="360"/>
      </w:pPr>
      <w:r>
        <w:rPr>
          <w:w w:val="110"/>
        </w:rPr>
        <w:t>Filled</w:t>
      </w:r>
      <w:r>
        <w:rPr>
          <w:spacing w:val="40"/>
          <w:w w:val="110"/>
        </w:rPr>
        <w:t xml:space="preserve"> </w:t>
      </w:r>
      <w:r>
        <w:rPr>
          <w:w w:val="110"/>
        </w:rPr>
        <w:t>shortages</w:t>
      </w:r>
      <w:r>
        <w:rPr>
          <w:spacing w:val="40"/>
          <w:w w:val="110"/>
        </w:rPr>
        <w:t xml:space="preserve"> </w:t>
      </w:r>
      <w:r>
        <w:rPr>
          <w:w w:val="110"/>
        </w:rPr>
        <w:t>in</w:t>
      </w:r>
      <w:r>
        <w:rPr>
          <w:spacing w:val="40"/>
          <w:w w:val="110"/>
        </w:rPr>
        <w:t xml:space="preserve"> </w:t>
      </w:r>
      <w:r>
        <w:rPr>
          <w:w w:val="110"/>
        </w:rPr>
        <w:t>available</w:t>
      </w:r>
      <w:r>
        <w:rPr>
          <w:spacing w:val="40"/>
          <w:w w:val="110"/>
        </w:rPr>
        <w:t xml:space="preserve"> </w:t>
      </w:r>
      <w:r>
        <w:rPr>
          <w:w w:val="110"/>
        </w:rPr>
        <w:t>goods</w:t>
      </w:r>
      <w:r>
        <w:rPr>
          <w:spacing w:val="40"/>
          <w:w w:val="110"/>
        </w:rPr>
        <w:t xml:space="preserve"> </w:t>
      </w:r>
      <w:r>
        <w:rPr>
          <w:w w:val="110"/>
        </w:rPr>
        <w:t>by</w:t>
      </w:r>
      <w:r>
        <w:rPr>
          <w:spacing w:val="40"/>
          <w:w w:val="110"/>
        </w:rPr>
        <w:t xml:space="preserve"> </w:t>
      </w:r>
      <w:r>
        <w:rPr>
          <w:w w:val="110"/>
        </w:rPr>
        <w:t>requisitioning</w:t>
      </w:r>
      <w:r>
        <w:rPr>
          <w:spacing w:val="40"/>
          <w:w w:val="110"/>
        </w:rPr>
        <w:t xml:space="preserve"> </w:t>
      </w:r>
      <w:r>
        <w:rPr>
          <w:w w:val="110"/>
        </w:rPr>
        <w:t>merchandise</w:t>
      </w:r>
      <w:r>
        <w:rPr>
          <w:spacing w:val="40"/>
          <w:w w:val="110"/>
        </w:rPr>
        <w:t xml:space="preserve"> </w:t>
      </w:r>
      <w:r>
        <w:rPr>
          <w:w w:val="110"/>
        </w:rPr>
        <w:t>from</w:t>
      </w:r>
      <w:r>
        <w:rPr>
          <w:spacing w:val="40"/>
          <w:w w:val="110"/>
        </w:rPr>
        <w:t xml:space="preserve"> </w:t>
      </w:r>
      <w:r>
        <w:rPr>
          <w:w w:val="110"/>
        </w:rPr>
        <w:t>suppliers</w:t>
      </w:r>
      <w:r>
        <w:rPr>
          <w:spacing w:val="40"/>
          <w:w w:val="110"/>
        </w:rPr>
        <w:t xml:space="preserve"> </w:t>
      </w:r>
      <w:r>
        <w:rPr>
          <w:w w:val="110"/>
        </w:rPr>
        <w:t>based</w:t>
      </w:r>
      <w:r>
        <w:rPr>
          <w:spacing w:val="40"/>
          <w:w w:val="110"/>
        </w:rPr>
        <w:t xml:space="preserve"> </w:t>
      </w:r>
      <w:r>
        <w:rPr>
          <w:w w:val="110"/>
        </w:rPr>
        <w:t>on</w:t>
      </w:r>
      <w:r>
        <w:rPr>
          <w:spacing w:val="40"/>
          <w:w w:val="110"/>
        </w:rPr>
        <w:t xml:space="preserve"> </w:t>
      </w:r>
      <w:r>
        <w:rPr>
          <w:w w:val="110"/>
        </w:rPr>
        <w:t>space,</w:t>
      </w:r>
      <w:r>
        <w:rPr>
          <w:spacing w:val="40"/>
          <w:w w:val="110"/>
        </w:rPr>
        <w:t xml:space="preserve"> </w:t>
      </w:r>
      <w:r>
        <w:rPr>
          <w:w w:val="110"/>
        </w:rPr>
        <w:t>demand, and current pricing.</w:t>
      </w:r>
    </w:p>
    <w:p w14:paraId="68849806" w14:textId="77777777" w:rsidR="00AF18D0" w:rsidRDefault="00EF5E6B">
      <w:pPr>
        <w:pStyle w:val="BodyText"/>
        <w:spacing w:before="2"/>
      </w:pPr>
      <w:r>
        <w:rPr>
          <w:w w:val="110"/>
        </w:rPr>
        <w:t>Monitored</w:t>
      </w:r>
      <w:r>
        <w:rPr>
          <w:spacing w:val="6"/>
          <w:w w:val="110"/>
        </w:rPr>
        <w:t xml:space="preserve"> </w:t>
      </w:r>
      <w:r>
        <w:rPr>
          <w:w w:val="110"/>
        </w:rPr>
        <w:t>a</w:t>
      </w:r>
      <w:r>
        <w:rPr>
          <w:w w:val="110"/>
        </w:rPr>
        <w:t>ll</w:t>
      </w:r>
      <w:r>
        <w:rPr>
          <w:spacing w:val="7"/>
          <w:w w:val="110"/>
        </w:rPr>
        <w:t xml:space="preserve"> </w:t>
      </w:r>
      <w:r>
        <w:rPr>
          <w:w w:val="110"/>
        </w:rPr>
        <w:t>company</w:t>
      </w:r>
      <w:r>
        <w:rPr>
          <w:spacing w:val="6"/>
          <w:w w:val="110"/>
        </w:rPr>
        <w:t xml:space="preserve"> </w:t>
      </w:r>
      <w:r>
        <w:rPr>
          <w:w w:val="110"/>
        </w:rPr>
        <w:t>inventory</w:t>
      </w:r>
      <w:r>
        <w:rPr>
          <w:spacing w:val="7"/>
          <w:w w:val="110"/>
        </w:rPr>
        <w:t xml:space="preserve"> </w:t>
      </w:r>
      <w:r>
        <w:rPr>
          <w:w w:val="110"/>
        </w:rPr>
        <w:t>to</w:t>
      </w:r>
      <w:r>
        <w:rPr>
          <w:spacing w:val="6"/>
          <w:w w:val="110"/>
        </w:rPr>
        <w:t xml:space="preserve"> </w:t>
      </w:r>
      <w:r>
        <w:rPr>
          <w:w w:val="110"/>
        </w:rPr>
        <w:t>ensure</w:t>
      </w:r>
      <w:r>
        <w:rPr>
          <w:spacing w:val="7"/>
          <w:w w:val="110"/>
        </w:rPr>
        <w:t xml:space="preserve"> </w:t>
      </w:r>
      <w:r>
        <w:rPr>
          <w:w w:val="110"/>
        </w:rPr>
        <w:t>stock</w:t>
      </w:r>
      <w:r>
        <w:rPr>
          <w:spacing w:val="6"/>
          <w:w w:val="110"/>
        </w:rPr>
        <w:t xml:space="preserve"> </w:t>
      </w:r>
      <w:r>
        <w:rPr>
          <w:w w:val="110"/>
        </w:rPr>
        <w:t>levels</w:t>
      </w:r>
      <w:r>
        <w:rPr>
          <w:spacing w:val="7"/>
          <w:w w:val="110"/>
        </w:rPr>
        <w:t xml:space="preserve"> </w:t>
      </w:r>
      <w:r>
        <w:rPr>
          <w:w w:val="110"/>
        </w:rPr>
        <w:t>and</w:t>
      </w:r>
      <w:r>
        <w:rPr>
          <w:spacing w:val="6"/>
          <w:w w:val="110"/>
        </w:rPr>
        <w:t xml:space="preserve"> </w:t>
      </w:r>
      <w:r>
        <w:rPr>
          <w:w w:val="110"/>
        </w:rPr>
        <w:t>databases</w:t>
      </w:r>
      <w:r>
        <w:rPr>
          <w:spacing w:val="7"/>
          <w:w w:val="110"/>
        </w:rPr>
        <w:t xml:space="preserve"> </w:t>
      </w:r>
      <w:r>
        <w:rPr>
          <w:w w:val="110"/>
        </w:rPr>
        <w:t>were</w:t>
      </w:r>
      <w:r>
        <w:rPr>
          <w:spacing w:val="6"/>
          <w:w w:val="110"/>
        </w:rPr>
        <w:t xml:space="preserve"> </w:t>
      </w:r>
      <w:r>
        <w:rPr>
          <w:spacing w:val="-2"/>
          <w:w w:val="110"/>
        </w:rPr>
        <w:t>updated.</w:t>
      </w:r>
    </w:p>
    <w:p w14:paraId="41C90CA0" w14:textId="1D344E64" w:rsidR="00AF18D0" w:rsidRDefault="00EF5E6B">
      <w:pPr>
        <w:pStyle w:val="BodyText"/>
        <w:spacing w:before="51" w:line="297" w:lineRule="auto"/>
        <w:ind w:right="516"/>
      </w:pPr>
      <w:r>
        <w:rPr>
          <w:w w:val="115"/>
        </w:rPr>
        <w:t>Reduced</w:t>
      </w:r>
      <w:r>
        <w:rPr>
          <w:spacing w:val="-16"/>
          <w:w w:val="115"/>
        </w:rPr>
        <w:t xml:space="preserve"> </w:t>
      </w:r>
      <w:r>
        <w:rPr>
          <w:w w:val="115"/>
        </w:rPr>
        <w:t>year</w:t>
      </w:r>
      <w:r>
        <w:rPr>
          <w:spacing w:val="-16"/>
          <w:w w:val="115"/>
        </w:rPr>
        <w:t xml:space="preserve"> </w:t>
      </w:r>
      <w:r>
        <w:rPr>
          <w:w w:val="115"/>
        </w:rPr>
        <w:t>end</w:t>
      </w:r>
      <w:r>
        <w:rPr>
          <w:spacing w:val="-15"/>
          <w:w w:val="115"/>
        </w:rPr>
        <w:t xml:space="preserve"> </w:t>
      </w:r>
      <w:r>
        <w:rPr>
          <w:w w:val="115"/>
        </w:rPr>
        <w:t>budget</w:t>
      </w:r>
      <w:r>
        <w:rPr>
          <w:spacing w:val="-16"/>
          <w:w w:val="115"/>
        </w:rPr>
        <w:t xml:space="preserve"> </w:t>
      </w:r>
      <w:r>
        <w:rPr>
          <w:w w:val="115"/>
        </w:rPr>
        <w:t>down</w:t>
      </w:r>
      <w:r>
        <w:rPr>
          <w:spacing w:val="-15"/>
          <w:w w:val="115"/>
        </w:rPr>
        <w:t xml:space="preserve"> </w:t>
      </w:r>
      <w:r>
        <w:rPr>
          <w:w w:val="115"/>
        </w:rPr>
        <w:t>by</w:t>
      </w:r>
      <w:r>
        <w:rPr>
          <w:spacing w:val="-16"/>
          <w:w w:val="115"/>
        </w:rPr>
        <w:t xml:space="preserve"> </w:t>
      </w:r>
      <w:r>
        <w:rPr>
          <w:w w:val="115"/>
        </w:rPr>
        <w:t>21</w:t>
      </w:r>
      <w:r>
        <w:rPr>
          <w:spacing w:val="-16"/>
          <w:w w:val="115"/>
        </w:rPr>
        <w:t xml:space="preserve"> </w:t>
      </w:r>
      <w:r>
        <w:rPr>
          <w:w w:val="115"/>
        </w:rPr>
        <w:t>percent</w:t>
      </w:r>
      <w:r>
        <w:rPr>
          <w:spacing w:val="-15"/>
          <w:w w:val="115"/>
        </w:rPr>
        <w:t xml:space="preserve"> </w:t>
      </w:r>
      <w:r>
        <w:rPr>
          <w:w w:val="115"/>
        </w:rPr>
        <w:t>by</w:t>
      </w:r>
      <w:r>
        <w:rPr>
          <w:spacing w:val="-16"/>
          <w:w w:val="115"/>
        </w:rPr>
        <w:t xml:space="preserve"> </w:t>
      </w:r>
      <w:r>
        <w:rPr>
          <w:w w:val="115"/>
        </w:rPr>
        <w:t>reducing</w:t>
      </w:r>
      <w:r>
        <w:rPr>
          <w:spacing w:val="-15"/>
          <w:w w:val="115"/>
        </w:rPr>
        <w:t xml:space="preserve"> </w:t>
      </w:r>
      <w:r>
        <w:rPr>
          <w:w w:val="115"/>
        </w:rPr>
        <w:t>inventory</w:t>
      </w:r>
      <w:r>
        <w:rPr>
          <w:spacing w:val="-16"/>
          <w:w w:val="115"/>
        </w:rPr>
        <w:t xml:space="preserve"> </w:t>
      </w:r>
      <w:r>
        <w:rPr>
          <w:w w:val="115"/>
        </w:rPr>
        <w:t>cost</w:t>
      </w:r>
      <w:r>
        <w:rPr>
          <w:spacing w:val="-16"/>
          <w:w w:val="115"/>
        </w:rPr>
        <w:t xml:space="preserve"> </w:t>
      </w:r>
      <w:r>
        <w:rPr>
          <w:w w:val="115"/>
        </w:rPr>
        <w:t>and</w:t>
      </w:r>
      <w:r>
        <w:rPr>
          <w:spacing w:val="-15"/>
          <w:w w:val="115"/>
        </w:rPr>
        <w:t xml:space="preserve"> </w:t>
      </w:r>
      <w:r>
        <w:rPr>
          <w:w w:val="115"/>
        </w:rPr>
        <w:t>improving</w:t>
      </w:r>
      <w:r>
        <w:rPr>
          <w:spacing w:val="-16"/>
          <w:w w:val="115"/>
        </w:rPr>
        <w:t xml:space="preserve"> </w:t>
      </w:r>
      <w:r>
        <w:rPr>
          <w:w w:val="115"/>
        </w:rPr>
        <w:t>efficiency Lead a team of 2-unit</w:t>
      </w:r>
      <w:r>
        <w:rPr>
          <w:w w:val="115"/>
        </w:rPr>
        <w:t xml:space="preserve"> supply associates</w:t>
      </w:r>
    </w:p>
    <w:p w14:paraId="58F625EC" w14:textId="77777777" w:rsidR="00AF18D0" w:rsidRDefault="00EF5E6B">
      <w:pPr>
        <w:pStyle w:val="BodyText"/>
        <w:spacing w:before="2"/>
      </w:pPr>
      <w:r>
        <w:rPr>
          <w:w w:val="110"/>
        </w:rPr>
        <w:t>Created</w:t>
      </w:r>
      <w:r>
        <w:rPr>
          <w:spacing w:val="1"/>
          <w:w w:val="110"/>
        </w:rPr>
        <w:t xml:space="preserve"> </w:t>
      </w:r>
      <w:r>
        <w:rPr>
          <w:w w:val="110"/>
        </w:rPr>
        <w:t>monthly</w:t>
      </w:r>
      <w:r>
        <w:rPr>
          <w:spacing w:val="2"/>
          <w:w w:val="110"/>
        </w:rPr>
        <w:t xml:space="preserve"> </w:t>
      </w:r>
      <w:r>
        <w:rPr>
          <w:w w:val="110"/>
        </w:rPr>
        <w:t>forecasting</w:t>
      </w:r>
      <w:r>
        <w:rPr>
          <w:spacing w:val="2"/>
          <w:w w:val="110"/>
        </w:rPr>
        <w:t xml:space="preserve"> </w:t>
      </w:r>
      <w:r>
        <w:rPr>
          <w:spacing w:val="-2"/>
          <w:w w:val="110"/>
        </w:rPr>
        <w:t>reports</w:t>
      </w:r>
    </w:p>
    <w:p w14:paraId="7619B9BB" w14:textId="77777777" w:rsidR="00AF18D0" w:rsidRDefault="00EF5E6B">
      <w:pPr>
        <w:pStyle w:val="BodyText"/>
        <w:spacing w:before="51" w:line="297" w:lineRule="auto"/>
      </w:pPr>
      <w:r>
        <w:rPr>
          <w:w w:val="110"/>
        </w:rPr>
        <w:t>Compile,</w:t>
      </w:r>
      <w:r>
        <w:rPr>
          <w:spacing w:val="-5"/>
          <w:w w:val="110"/>
        </w:rPr>
        <w:t xml:space="preserve"> </w:t>
      </w:r>
      <w:r>
        <w:rPr>
          <w:w w:val="110"/>
        </w:rPr>
        <w:t>verify</w:t>
      </w:r>
      <w:r>
        <w:rPr>
          <w:spacing w:val="-5"/>
          <w:w w:val="110"/>
        </w:rPr>
        <w:t xml:space="preserve"> </w:t>
      </w:r>
      <w:r>
        <w:rPr>
          <w:w w:val="110"/>
        </w:rPr>
        <w:t>accuracy</w:t>
      </w:r>
      <w:r>
        <w:rPr>
          <w:spacing w:val="-5"/>
          <w:w w:val="110"/>
        </w:rPr>
        <w:t xml:space="preserve"> </w:t>
      </w:r>
      <w:r>
        <w:rPr>
          <w:w w:val="110"/>
        </w:rPr>
        <w:t>and</w:t>
      </w:r>
      <w:r>
        <w:rPr>
          <w:spacing w:val="-5"/>
          <w:w w:val="110"/>
        </w:rPr>
        <w:t xml:space="preserve"> </w:t>
      </w:r>
      <w:r>
        <w:rPr>
          <w:w w:val="110"/>
        </w:rPr>
        <w:t>sort</w:t>
      </w:r>
      <w:r>
        <w:rPr>
          <w:spacing w:val="-5"/>
          <w:w w:val="110"/>
        </w:rPr>
        <w:t xml:space="preserve"> </w:t>
      </w:r>
      <w:r>
        <w:rPr>
          <w:w w:val="110"/>
        </w:rPr>
        <w:t>information</w:t>
      </w:r>
      <w:r>
        <w:rPr>
          <w:spacing w:val="-5"/>
          <w:w w:val="110"/>
        </w:rPr>
        <w:t xml:space="preserve"> </w:t>
      </w:r>
      <w:r>
        <w:rPr>
          <w:w w:val="110"/>
        </w:rPr>
        <w:t>according</w:t>
      </w:r>
      <w:r>
        <w:rPr>
          <w:spacing w:val="-5"/>
          <w:w w:val="110"/>
        </w:rPr>
        <w:t xml:space="preserve"> </w:t>
      </w:r>
      <w:r>
        <w:rPr>
          <w:w w:val="110"/>
        </w:rPr>
        <w:t>to</w:t>
      </w:r>
      <w:r>
        <w:rPr>
          <w:spacing w:val="-5"/>
          <w:w w:val="110"/>
        </w:rPr>
        <w:t xml:space="preserve"> </w:t>
      </w:r>
      <w:r>
        <w:rPr>
          <w:w w:val="110"/>
        </w:rPr>
        <w:t>priorities</w:t>
      </w:r>
      <w:r>
        <w:rPr>
          <w:spacing w:val="-5"/>
          <w:w w:val="110"/>
        </w:rPr>
        <w:t xml:space="preserve"> </w:t>
      </w:r>
      <w:r>
        <w:rPr>
          <w:w w:val="110"/>
        </w:rPr>
        <w:t>to</w:t>
      </w:r>
      <w:r>
        <w:rPr>
          <w:spacing w:val="-5"/>
          <w:w w:val="110"/>
        </w:rPr>
        <w:t xml:space="preserve"> </w:t>
      </w:r>
      <w:r>
        <w:rPr>
          <w:w w:val="110"/>
        </w:rPr>
        <w:t>prepare</w:t>
      </w:r>
      <w:r>
        <w:rPr>
          <w:spacing w:val="-5"/>
          <w:w w:val="110"/>
        </w:rPr>
        <w:t xml:space="preserve"> </w:t>
      </w:r>
      <w:r>
        <w:rPr>
          <w:w w:val="110"/>
        </w:rPr>
        <w:t>data</w:t>
      </w:r>
      <w:r>
        <w:rPr>
          <w:spacing w:val="-5"/>
          <w:w w:val="110"/>
        </w:rPr>
        <w:t xml:space="preserve"> </w:t>
      </w:r>
      <w:r>
        <w:rPr>
          <w:w w:val="110"/>
        </w:rPr>
        <w:t>for</w:t>
      </w:r>
      <w:r>
        <w:rPr>
          <w:spacing w:val="-5"/>
          <w:w w:val="110"/>
        </w:rPr>
        <w:t xml:space="preserve"> </w:t>
      </w:r>
      <w:r>
        <w:rPr>
          <w:w w:val="110"/>
        </w:rPr>
        <w:t>computer</w:t>
      </w:r>
      <w:r>
        <w:rPr>
          <w:spacing w:val="-5"/>
          <w:w w:val="110"/>
        </w:rPr>
        <w:t xml:space="preserve"> </w:t>
      </w:r>
      <w:r>
        <w:rPr>
          <w:w w:val="110"/>
        </w:rPr>
        <w:t>entry Research and obtain further information for incomplete documents</w:t>
      </w:r>
    </w:p>
    <w:p w14:paraId="53F72375" w14:textId="77777777" w:rsidR="00AF18D0" w:rsidRDefault="00EF5E6B">
      <w:pPr>
        <w:pStyle w:val="BodyText"/>
        <w:spacing w:before="1" w:line="297" w:lineRule="auto"/>
        <w:ind w:right="1956"/>
      </w:pPr>
      <w:r>
        <w:rPr>
          <w:w w:val="110"/>
        </w:rPr>
        <w:t>Generated quarterly reports and stored completed work in proprietary databases Increased quarterly inspection score by 34 percent</w:t>
      </w:r>
    </w:p>
    <w:p w14:paraId="4B182854" w14:textId="77777777" w:rsidR="00AF18D0" w:rsidRDefault="00EF5E6B">
      <w:pPr>
        <w:pStyle w:val="BodyText"/>
        <w:spacing w:before="2"/>
      </w:pPr>
      <w:r>
        <w:rPr>
          <w:w w:val="115"/>
        </w:rPr>
        <w:t>Managed</w:t>
      </w:r>
      <w:r>
        <w:rPr>
          <w:spacing w:val="-9"/>
          <w:w w:val="115"/>
        </w:rPr>
        <w:t xml:space="preserve"> </w:t>
      </w:r>
      <w:r>
        <w:rPr>
          <w:w w:val="115"/>
        </w:rPr>
        <w:t>an</w:t>
      </w:r>
      <w:r>
        <w:rPr>
          <w:spacing w:val="-8"/>
          <w:w w:val="115"/>
        </w:rPr>
        <w:t xml:space="preserve"> </w:t>
      </w:r>
      <w:r>
        <w:rPr>
          <w:w w:val="115"/>
        </w:rPr>
        <w:t>average</w:t>
      </w:r>
      <w:r>
        <w:rPr>
          <w:spacing w:val="-8"/>
          <w:w w:val="115"/>
        </w:rPr>
        <w:t xml:space="preserve"> </w:t>
      </w:r>
      <w:r>
        <w:rPr>
          <w:w w:val="115"/>
        </w:rPr>
        <w:t>of</w:t>
      </w:r>
      <w:r>
        <w:rPr>
          <w:spacing w:val="-8"/>
          <w:w w:val="115"/>
        </w:rPr>
        <w:t xml:space="preserve"> </w:t>
      </w:r>
      <w:r>
        <w:rPr>
          <w:w w:val="115"/>
        </w:rPr>
        <w:t>20</w:t>
      </w:r>
      <w:r>
        <w:rPr>
          <w:spacing w:val="-9"/>
          <w:w w:val="115"/>
        </w:rPr>
        <w:t xml:space="preserve"> </w:t>
      </w:r>
      <w:r>
        <w:rPr>
          <w:w w:val="115"/>
        </w:rPr>
        <w:t>k</w:t>
      </w:r>
      <w:r>
        <w:rPr>
          <w:spacing w:val="-8"/>
          <w:w w:val="115"/>
        </w:rPr>
        <w:t xml:space="preserve"> </w:t>
      </w:r>
      <w:r>
        <w:rPr>
          <w:w w:val="115"/>
        </w:rPr>
        <w:t>RFPs</w:t>
      </w:r>
      <w:r>
        <w:rPr>
          <w:spacing w:val="-8"/>
          <w:w w:val="115"/>
        </w:rPr>
        <w:t xml:space="preserve"> </w:t>
      </w:r>
      <w:r>
        <w:rPr>
          <w:w w:val="115"/>
        </w:rPr>
        <w:t>and</w:t>
      </w:r>
      <w:r>
        <w:rPr>
          <w:spacing w:val="-8"/>
          <w:w w:val="115"/>
        </w:rPr>
        <w:t xml:space="preserve"> </w:t>
      </w:r>
      <w:r>
        <w:rPr>
          <w:w w:val="115"/>
        </w:rPr>
        <w:t>purchase</w:t>
      </w:r>
      <w:r>
        <w:rPr>
          <w:spacing w:val="-9"/>
          <w:w w:val="115"/>
        </w:rPr>
        <w:t xml:space="preserve"> </w:t>
      </w:r>
      <w:r>
        <w:rPr>
          <w:w w:val="115"/>
        </w:rPr>
        <w:t>orders</w:t>
      </w:r>
      <w:r>
        <w:rPr>
          <w:spacing w:val="-8"/>
          <w:w w:val="115"/>
        </w:rPr>
        <w:t xml:space="preserve"> </w:t>
      </w:r>
      <w:r>
        <w:rPr>
          <w:w w:val="115"/>
        </w:rPr>
        <w:t>a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month</w:t>
      </w:r>
    </w:p>
    <w:p w14:paraId="78CFFCC6" w14:textId="77777777" w:rsidR="00AF18D0" w:rsidRDefault="00AF18D0">
      <w:pPr>
        <w:sectPr w:rsidR="00AF18D0">
          <w:type w:val="continuous"/>
          <w:pgSz w:w="12240" w:h="15840"/>
          <w:pgMar w:top="1600" w:right="1340" w:bottom="280" w:left="1340" w:header="720" w:footer="720" w:gutter="0"/>
          <w:cols w:space="720"/>
        </w:sectPr>
      </w:pPr>
    </w:p>
    <w:p w14:paraId="5E212519" w14:textId="77777777" w:rsidR="00AF18D0" w:rsidRDefault="00EF5E6B">
      <w:pPr>
        <w:pStyle w:val="BodyText"/>
        <w:spacing w:before="87"/>
      </w:pPr>
      <w:r>
        <w:rPr>
          <w:w w:val="110"/>
        </w:rPr>
        <w:lastRenderedPageBreak/>
        <w:t>Purchased</w:t>
      </w:r>
      <w:r>
        <w:rPr>
          <w:spacing w:val="-7"/>
          <w:w w:val="110"/>
        </w:rPr>
        <w:t xml:space="preserve"> </w:t>
      </w:r>
      <w:r>
        <w:rPr>
          <w:w w:val="110"/>
        </w:rPr>
        <w:t>Inventory</w:t>
      </w:r>
      <w:r>
        <w:rPr>
          <w:spacing w:val="-7"/>
          <w:w w:val="110"/>
        </w:rPr>
        <w:t xml:space="preserve"> </w:t>
      </w:r>
      <w:r>
        <w:rPr>
          <w:w w:val="110"/>
        </w:rPr>
        <w:t>to</w:t>
      </w:r>
      <w:r>
        <w:rPr>
          <w:spacing w:val="-6"/>
          <w:w w:val="110"/>
        </w:rPr>
        <w:t xml:space="preserve"> </w:t>
      </w:r>
      <w:r>
        <w:rPr>
          <w:w w:val="110"/>
        </w:rPr>
        <w:t>fulfill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shortages</w:t>
      </w:r>
    </w:p>
    <w:p w14:paraId="389922F3" w14:textId="77777777" w:rsidR="00AF18D0" w:rsidRDefault="00EF5E6B">
      <w:pPr>
        <w:pStyle w:val="BodyText"/>
        <w:spacing w:before="51" w:line="297" w:lineRule="auto"/>
        <w:ind w:right="2673"/>
      </w:pPr>
      <w:r>
        <w:rPr>
          <w:spacing w:val="-2"/>
          <w:w w:val="115"/>
        </w:rPr>
        <w:t>Scheduling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an</w:t>
      </w:r>
      <w:r>
        <w:rPr>
          <w:spacing w:val="-2"/>
          <w:w w:val="115"/>
        </w:rPr>
        <w:t>d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receiving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shipments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within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designated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 xml:space="preserve">timeline </w:t>
      </w:r>
      <w:r>
        <w:rPr>
          <w:w w:val="115"/>
        </w:rPr>
        <w:t>Prioritized shipments based on demand</w:t>
      </w:r>
    </w:p>
    <w:p w14:paraId="65DE8936" w14:textId="77777777" w:rsidR="00AF18D0" w:rsidRDefault="00AF18D0">
      <w:pPr>
        <w:pStyle w:val="BodyText"/>
        <w:spacing w:before="2"/>
        <w:ind w:left="0"/>
        <w:rPr>
          <w:sz w:val="26"/>
        </w:rPr>
      </w:pPr>
    </w:p>
    <w:p w14:paraId="2542BAA7" w14:textId="77777777" w:rsidR="00AF18D0" w:rsidRDefault="00EF5E6B">
      <w:pPr>
        <w:pStyle w:val="Heading1"/>
      </w:pPr>
      <w:r>
        <w:rPr>
          <w:color w:val="666666"/>
          <w:spacing w:val="-2"/>
          <w:w w:val="110"/>
        </w:rPr>
        <w:t>Education</w:t>
      </w:r>
    </w:p>
    <w:p w14:paraId="0BFF70F0" w14:textId="77777777" w:rsidR="00AF18D0" w:rsidRDefault="00EF5E6B">
      <w:pPr>
        <w:pStyle w:val="BodyText"/>
        <w:spacing w:before="11"/>
        <w:ind w:left="0"/>
        <w:rPr>
          <w:sz w:val="6"/>
        </w:rPr>
      </w:pPr>
      <w:r>
        <w:pict w14:anchorId="5F509700">
          <v:shape id="docshape2" o:spid="_x0000_s1027" style="position:absolute;margin-left:1in;margin-top:5.25pt;width:468pt;height:.1pt;z-index:-15728128;mso-wrap-distance-left:0;mso-wrap-distance-right:0;mso-position-horizontal-relative:page" coordorigin="1440,105" coordsize="9360,0" path="m10800,105r-9360,e" filled="f" strokecolor="#ccc" strokeweight="1pt">
            <v:path arrowok="t"/>
            <w10:wrap type="topAndBottom" anchorx="page"/>
          </v:shape>
        </w:pict>
      </w:r>
    </w:p>
    <w:p w14:paraId="619C599D" w14:textId="77777777" w:rsidR="00AF18D0" w:rsidRDefault="00EF5E6B">
      <w:pPr>
        <w:pStyle w:val="Heading2"/>
        <w:spacing w:before="153"/>
      </w:pPr>
      <w:r>
        <w:t>HS</w:t>
      </w:r>
      <w:r>
        <w:rPr>
          <w:spacing w:val="-1"/>
        </w:rPr>
        <w:t xml:space="preserve"> </w:t>
      </w:r>
      <w:r>
        <w:rPr>
          <w:spacing w:val="-2"/>
        </w:rPr>
        <w:t>Diploma</w:t>
      </w:r>
    </w:p>
    <w:p w14:paraId="4626BF3D" w14:textId="77777777" w:rsidR="00AF18D0" w:rsidRDefault="00EF5E6B">
      <w:pPr>
        <w:pStyle w:val="BodyText"/>
        <w:spacing w:before="39" w:line="297" w:lineRule="auto"/>
        <w:ind w:right="5367"/>
      </w:pPr>
      <w:r>
        <w:rPr>
          <w:w w:val="105"/>
        </w:rPr>
        <w:t xml:space="preserve">Pleasantville High School - Pleasantville, NJ </w:t>
      </w:r>
      <w:r>
        <w:rPr>
          <w:color w:val="666666"/>
          <w:w w:val="105"/>
        </w:rPr>
        <w:t>June 2015</w:t>
      </w:r>
    </w:p>
    <w:p w14:paraId="578373E1" w14:textId="77777777" w:rsidR="00AF18D0" w:rsidRDefault="00AF18D0">
      <w:pPr>
        <w:pStyle w:val="BodyText"/>
        <w:spacing w:before="2"/>
        <w:ind w:left="0"/>
        <w:rPr>
          <w:sz w:val="26"/>
        </w:rPr>
      </w:pPr>
    </w:p>
    <w:p w14:paraId="69016E14" w14:textId="77777777" w:rsidR="00AF18D0" w:rsidRDefault="00EF5E6B">
      <w:pPr>
        <w:pStyle w:val="Heading1"/>
      </w:pPr>
      <w:r>
        <w:rPr>
          <w:color w:val="666666"/>
          <w:spacing w:val="-2"/>
          <w:w w:val="115"/>
        </w:rPr>
        <w:t>Skills</w:t>
      </w:r>
    </w:p>
    <w:p w14:paraId="76E8F251" w14:textId="77777777" w:rsidR="00AF18D0" w:rsidRDefault="00EF5E6B">
      <w:pPr>
        <w:pStyle w:val="BodyText"/>
        <w:spacing w:before="11"/>
        <w:ind w:left="0"/>
        <w:rPr>
          <w:sz w:val="6"/>
        </w:rPr>
      </w:pPr>
      <w:r>
        <w:pict w14:anchorId="31BDB5BD">
          <v:shape id="docshape3" o:spid="_x0000_s1026" style="position:absolute;margin-left:1in;margin-top:5.25pt;width:468pt;height:.1pt;z-index:-15727616;mso-wrap-distance-left:0;mso-wrap-distance-right:0;mso-position-horizontal-relative:page" coordorigin="1440,105" coordsize="9360,0" path="m10800,105r-9360,e" filled="f" strokecolor="#ccc" strokeweight="1pt">
            <v:path arrowok="t"/>
            <w10:wrap type="topAndBottom" anchorx="page"/>
          </v:shape>
        </w:pict>
      </w:r>
    </w:p>
    <w:p w14:paraId="61A513B2" w14:textId="77777777" w:rsidR="00AF18D0" w:rsidRDefault="00EF5E6B">
      <w:pPr>
        <w:pStyle w:val="ListParagraph"/>
        <w:numPr>
          <w:ilvl w:val="0"/>
          <w:numId w:val="1"/>
        </w:numPr>
        <w:tabs>
          <w:tab w:val="left" w:pos="280"/>
        </w:tabs>
        <w:spacing w:before="142"/>
        <w:rPr>
          <w:sz w:val="18"/>
        </w:rPr>
      </w:pPr>
      <w:r>
        <w:rPr>
          <w:w w:val="115"/>
          <w:sz w:val="18"/>
        </w:rPr>
        <w:t>Supply</w:t>
      </w:r>
      <w:r>
        <w:rPr>
          <w:spacing w:val="-6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Chain</w:t>
      </w:r>
    </w:p>
    <w:p w14:paraId="14F180B0" w14:textId="77777777" w:rsidR="00AF18D0" w:rsidRDefault="00EF5E6B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spacing w:val="-2"/>
          <w:w w:val="110"/>
          <w:sz w:val="18"/>
        </w:rPr>
        <w:t>Military</w:t>
      </w:r>
      <w:r>
        <w:rPr>
          <w:spacing w:val="-1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Experience</w:t>
      </w:r>
    </w:p>
    <w:p w14:paraId="0FE29E6E" w14:textId="77777777" w:rsidR="00AF18D0" w:rsidRDefault="00EF5E6B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spacing w:val="-2"/>
          <w:w w:val="115"/>
          <w:sz w:val="18"/>
        </w:rPr>
        <w:t>Logistics</w:t>
      </w:r>
    </w:p>
    <w:p w14:paraId="03E4A82C" w14:textId="77777777" w:rsidR="00AF18D0" w:rsidRDefault="00EF5E6B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spacing w:val="-2"/>
          <w:w w:val="115"/>
          <w:sz w:val="18"/>
        </w:rPr>
        <w:t>Forecasting</w:t>
      </w:r>
    </w:p>
    <w:p w14:paraId="76145B06" w14:textId="77777777" w:rsidR="00AF18D0" w:rsidRDefault="00EF5E6B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spacing w:val="-5"/>
          <w:w w:val="120"/>
          <w:sz w:val="18"/>
        </w:rPr>
        <w:t>SAP</w:t>
      </w:r>
    </w:p>
    <w:p w14:paraId="05F4FA7B" w14:textId="77777777" w:rsidR="00AF18D0" w:rsidRDefault="00EF5E6B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spacing w:val="-2"/>
          <w:w w:val="110"/>
          <w:sz w:val="18"/>
        </w:rPr>
        <w:t>Procurement</w:t>
      </w:r>
    </w:p>
    <w:p w14:paraId="2239F98E" w14:textId="77777777" w:rsidR="00AF18D0" w:rsidRDefault="00EF5E6B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w w:val="110"/>
          <w:sz w:val="18"/>
        </w:rPr>
        <w:t>Computer</w:t>
      </w:r>
      <w:r>
        <w:rPr>
          <w:spacing w:val="10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Networking</w:t>
      </w:r>
    </w:p>
    <w:p w14:paraId="25279142" w14:textId="77777777" w:rsidR="00AF18D0" w:rsidRDefault="00EF5E6B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w w:val="115"/>
          <w:sz w:val="18"/>
        </w:rPr>
        <w:t>Supervising</w:t>
      </w:r>
      <w:r>
        <w:rPr>
          <w:spacing w:val="-8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experience</w:t>
      </w:r>
    </w:p>
    <w:sectPr w:rsidR="00AF18D0">
      <w:pgSz w:w="12240" w:h="15840"/>
      <w:pgMar w:top="13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A280F"/>
    <w:multiLevelType w:val="hybridMultilevel"/>
    <w:tmpl w:val="FF7011E4"/>
    <w:lvl w:ilvl="0" w:tplc="BF7EB986">
      <w:numFmt w:val="bullet"/>
      <w:lvlText w:val="•"/>
      <w:lvlJc w:val="left"/>
      <w:pPr>
        <w:ind w:left="280" w:hanging="180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112"/>
        <w:sz w:val="18"/>
        <w:szCs w:val="18"/>
        <w:lang w:val="en-US" w:eastAsia="en-US" w:bidi="ar-SA"/>
      </w:rPr>
    </w:lvl>
    <w:lvl w:ilvl="1" w:tplc="CBAAD09E">
      <w:numFmt w:val="bullet"/>
      <w:lvlText w:val="•"/>
      <w:lvlJc w:val="left"/>
      <w:pPr>
        <w:ind w:left="1208" w:hanging="180"/>
      </w:pPr>
      <w:rPr>
        <w:rFonts w:hint="default"/>
        <w:lang w:val="en-US" w:eastAsia="en-US" w:bidi="ar-SA"/>
      </w:rPr>
    </w:lvl>
    <w:lvl w:ilvl="2" w:tplc="C5ACEE3C">
      <w:numFmt w:val="bullet"/>
      <w:lvlText w:val="•"/>
      <w:lvlJc w:val="left"/>
      <w:pPr>
        <w:ind w:left="2136" w:hanging="180"/>
      </w:pPr>
      <w:rPr>
        <w:rFonts w:hint="default"/>
        <w:lang w:val="en-US" w:eastAsia="en-US" w:bidi="ar-SA"/>
      </w:rPr>
    </w:lvl>
    <w:lvl w:ilvl="3" w:tplc="16D41F6C">
      <w:numFmt w:val="bullet"/>
      <w:lvlText w:val="•"/>
      <w:lvlJc w:val="left"/>
      <w:pPr>
        <w:ind w:left="3064" w:hanging="180"/>
      </w:pPr>
      <w:rPr>
        <w:rFonts w:hint="default"/>
        <w:lang w:val="en-US" w:eastAsia="en-US" w:bidi="ar-SA"/>
      </w:rPr>
    </w:lvl>
    <w:lvl w:ilvl="4" w:tplc="F11C7570">
      <w:numFmt w:val="bullet"/>
      <w:lvlText w:val="•"/>
      <w:lvlJc w:val="left"/>
      <w:pPr>
        <w:ind w:left="3992" w:hanging="180"/>
      </w:pPr>
      <w:rPr>
        <w:rFonts w:hint="default"/>
        <w:lang w:val="en-US" w:eastAsia="en-US" w:bidi="ar-SA"/>
      </w:rPr>
    </w:lvl>
    <w:lvl w:ilvl="5" w:tplc="C94E38A0">
      <w:numFmt w:val="bullet"/>
      <w:lvlText w:val="•"/>
      <w:lvlJc w:val="left"/>
      <w:pPr>
        <w:ind w:left="4920" w:hanging="180"/>
      </w:pPr>
      <w:rPr>
        <w:rFonts w:hint="default"/>
        <w:lang w:val="en-US" w:eastAsia="en-US" w:bidi="ar-SA"/>
      </w:rPr>
    </w:lvl>
    <w:lvl w:ilvl="6" w:tplc="C290BE86">
      <w:numFmt w:val="bullet"/>
      <w:lvlText w:val="•"/>
      <w:lvlJc w:val="left"/>
      <w:pPr>
        <w:ind w:left="5848" w:hanging="180"/>
      </w:pPr>
      <w:rPr>
        <w:rFonts w:hint="default"/>
        <w:lang w:val="en-US" w:eastAsia="en-US" w:bidi="ar-SA"/>
      </w:rPr>
    </w:lvl>
    <w:lvl w:ilvl="7" w:tplc="A5D8E6CC">
      <w:numFmt w:val="bullet"/>
      <w:lvlText w:val="•"/>
      <w:lvlJc w:val="left"/>
      <w:pPr>
        <w:ind w:left="6776" w:hanging="180"/>
      </w:pPr>
      <w:rPr>
        <w:rFonts w:hint="default"/>
        <w:lang w:val="en-US" w:eastAsia="en-US" w:bidi="ar-SA"/>
      </w:rPr>
    </w:lvl>
    <w:lvl w:ilvl="8" w:tplc="DF6CBFBE">
      <w:numFmt w:val="bullet"/>
      <w:lvlText w:val="•"/>
      <w:lvlJc w:val="left"/>
      <w:pPr>
        <w:ind w:left="7704" w:hanging="180"/>
      </w:pPr>
      <w:rPr>
        <w:rFonts w:hint="default"/>
        <w:lang w:val="en-US" w:eastAsia="en-US" w:bidi="ar-SA"/>
      </w:rPr>
    </w:lvl>
  </w:abstractNum>
  <w:num w:numId="1" w16cid:durableId="1588225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18D0"/>
    <w:rsid w:val="00AF18D0"/>
    <w:rsid w:val="00EF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3D003B5F"/>
  <w15:docId w15:val="{1DE32B92-4653-4A4F-B0AC-BE5A70336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97"/>
      <w:ind w:left="100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48"/>
      <w:ind w:left="100"/>
      <w:outlineLvl w:val="1"/>
    </w:pPr>
    <w:rPr>
      <w:rFonts w:ascii="Verdana" w:eastAsia="Verdana" w:hAnsi="Verdana" w:cs="Verdana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5"/>
      <w:ind w:left="100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69"/>
      <w:ind w:left="100"/>
    </w:pPr>
    <w:rPr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105"/>
      <w:ind w:left="280" w:hanging="18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creator>Indeed</dc:creator>
  <cp:keywords>Indeed Resume</cp:keywords>
  <cp:lastModifiedBy>Shannon Donovan</cp:lastModifiedBy>
  <cp:revision>2</cp:revision>
  <dcterms:created xsi:type="dcterms:W3CDTF">2022-06-14T21:56:00Z</dcterms:created>
  <dcterms:modified xsi:type="dcterms:W3CDTF">2022-06-14T21:57:00Z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Creator">
    <vt:lpwstr>Indeed Resume</vt:lpwstr>
  </property>
  <property fmtid="{D5CDD505-2E9C-101B-9397-08002B2CF9AE}" pid="4" name="LastSaved">
    <vt:filetime>2022-06-13T00:00:00Z</vt:filetime>
  </property>
</Properties>
</file>