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23" w:rsidRDefault="00E20B23" w:rsidP="00E20B23">
      <w:pPr>
        <w:pStyle w:val="Title"/>
      </w:pPr>
      <w:r>
        <w:t>Craig Butterworth</w:t>
      </w:r>
    </w:p>
    <w:p w:rsidR="00E20B23" w:rsidRDefault="00E20B23" w:rsidP="00E20B23">
      <w:pPr>
        <w:pBdr>
          <w:bottom w:val="single" w:sz="6" w:space="1" w:color="auto"/>
        </w:pBdr>
        <w:spacing w:after="60"/>
        <w:jc w:val="center"/>
        <w:rPr>
          <w:sz w:val="21"/>
          <w:szCs w:val="21"/>
        </w:rPr>
      </w:pPr>
      <w:r>
        <w:rPr>
          <w:sz w:val="21"/>
          <w:szCs w:val="21"/>
        </w:rPr>
        <w:t xml:space="preserve">2304 Old Coach </w:t>
      </w:r>
      <w:proofErr w:type="gramStart"/>
      <w:r>
        <w:rPr>
          <w:sz w:val="21"/>
          <w:szCs w:val="21"/>
        </w:rPr>
        <w:t xml:space="preserve">Court  </w:t>
      </w:r>
      <w:r>
        <w:rPr>
          <w:rFonts w:ascii="Symbol" w:hAnsi="Symbol"/>
          <w:sz w:val="21"/>
          <w:szCs w:val="21"/>
        </w:rPr>
        <w:t></w:t>
      </w:r>
      <w:proofErr w:type="gramEnd"/>
      <w:r>
        <w:rPr>
          <w:sz w:val="21"/>
          <w:szCs w:val="21"/>
        </w:rPr>
        <w:t xml:space="preserve">  Richmond, Virginia  23238</w:t>
      </w:r>
    </w:p>
    <w:p w:rsidR="00E20B23" w:rsidRDefault="00E20B23" w:rsidP="00E20B23">
      <w:pPr>
        <w:pBdr>
          <w:bottom w:val="single" w:sz="6" w:space="1" w:color="auto"/>
        </w:pBdr>
        <w:spacing w:after="60"/>
        <w:jc w:val="center"/>
        <w:rPr>
          <w:sz w:val="21"/>
          <w:szCs w:val="21"/>
        </w:rPr>
      </w:pPr>
      <w:r>
        <w:rPr>
          <w:sz w:val="21"/>
          <w:szCs w:val="21"/>
        </w:rPr>
        <w:t>H (804) 741-7592 C (804) 516-</w:t>
      </w:r>
      <w:proofErr w:type="gramStart"/>
      <w:r>
        <w:rPr>
          <w:sz w:val="21"/>
          <w:szCs w:val="21"/>
        </w:rPr>
        <w:t xml:space="preserve">8473  </w:t>
      </w:r>
      <w:r>
        <w:rPr>
          <w:rFonts w:ascii="Symbol" w:hAnsi="Symbol"/>
          <w:sz w:val="21"/>
          <w:szCs w:val="21"/>
        </w:rPr>
        <w:t></w:t>
      </w:r>
      <w:proofErr w:type="gramEnd"/>
      <w:r>
        <w:rPr>
          <w:sz w:val="21"/>
          <w:szCs w:val="21"/>
        </w:rPr>
        <w:t xml:space="preserve">  butterworthc2000@gmail.com</w:t>
      </w:r>
    </w:p>
    <w:p w:rsidR="00E20B23" w:rsidRDefault="00E20B23" w:rsidP="00E20B23">
      <w:pPr>
        <w:pBdr>
          <w:bottom w:val="single" w:sz="6" w:space="1" w:color="auto"/>
        </w:pBdr>
        <w:spacing w:after="60"/>
        <w:jc w:val="center"/>
        <w:rPr>
          <w:sz w:val="6"/>
          <w:szCs w:val="6"/>
        </w:rPr>
      </w:pPr>
    </w:p>
    <w:p w:rsidR="00E20B23" w:rsidRDefault="00E20B23" w:rsidP="00E20B23">
      <w:pPr>
        <w:pStyle w:val="Heading1"/>
        <w:keepNext/>
        <w:tabs>
          <w:tab w:val="center" w:pos="852"/>
          <w:tab w:val="center" w:pos="1488"/>
        </w:tabs>
        <w:spacing w:before="400"/>
        <w:jc w:val="center"/>
        <w:rPr>
          <w:b/>
          <w:bCs/>
          <w:smallCaps/>
          <w:sz w:val="32"/>
          <w:szCs w:val="32"/>
        </w:rPr>
      </w:pPr>
      <w:r>
        <w:rPr>
          <w:b/>
          <w:bCs/>
          <w:smallCaps/>
          <w:sz w:val="32"/>
          <w:szCs w:val="32"/>
        </w:rPr>
        <w:t>Public Relations/Communications Specialist</w:t>
      </w:r>
    </w:p>
    <w:p w:rsidR="00E20B23" w:rsidRDefault="00E20B23" w:rsidP="00E20B23">
      <w:pPr>
        <w:pStyle w:val="BodyText2"/>
        <w:spacing w:before="0" w:after="0" w:line="240" w:lineRule="exact"/>
      </w:pPr>
      <w:proofErr w:type="gramStart"/>
      <w:r>
        <w:t>Exceptional communicator adept at utilizing social media for reputation management, message development, crisis communications and media engagement.</w:t>
      </w:r>
      <w:proofErr w:type="gramEnd"/>
      <w:r>
        <w:t xml:space="preserve"> </w:t>
      </w:r>
      <w:proofErr w:type="gramStart"/>
      <w:r>
        <w:t>Highly proficient writing skills in creating compelling web and print content for internal and external audiences.</w:t>
      </w:r>
      <w:proofErr w:type="gramEnd"/>
      <w:r>
        <w:t xml:space="preserve"> </w:t>
      </w:r>
      <w:proofErr w:type="gramStart"/>
      <w:r>
        <w:t>Proven track record of successfully pitching story ideas to national and international news organizations.</w:t>
      </w:r>
      <w:proofErr w:type="gramEnd"/>
      <w:r>
        <w:t xml:space="preserve">  </w:t>
      </w:r>
      <w:proofErr w:type="gramStart"/>
      <w:r>
        <w:t>Effective use of media metrics to monitor ROI and messaging initiatives.</w:t>
      </w:r>
      <w:proofErr w:type="gramEnd"/>
      <w:r>
        <w:t xml:space="preserve"> Experienced company spokesperson accustomed to dealing with high-pressure situations. </w:t>
      </w:r>
      <w:proofErr w:type="gramStart"/>
      <w:r>
        <w:t>Excellent time manager capable of prioritizing tasks and meeting critical deadlines.</w:t>
      </w:r>
      <w:proofErr w:type="gramEnd"/>
    </w:p>
    <w:p w:rsidR="00E20B23" w:rsidRDefault="00E20B23" w:rsidP="00E20B23">
      <w:pPr>
        <w:pStyle w:val="BodyText2"/>
        <w:spacing w:before="0" w:after="0" w:line="240" w:lineRule="exact"/>
        <w:rPr>
          <w:b/>
          <w:bCs/>
          <w:i/>
          <w:iCs/>
        </w:rPr>
      </w:pPr>
    </w:p>
    <w:tbl>
      <w:tblPr>
        <w:tblW w:w="0" w:type="auto"/>
        <w:jc w:val="center"/>
        <w:tblLayout w:type="fixed"/>
        <w:tblLook w:val="04A0"/>
      </w:tblPr>
      <w:tblGrid>
        <w:gridCol w:w="4428"/>
        <w:gridCol w:w="4392"/>
      </w:tblGrid>
      <w:tr w:rsidR="00E20B23" w:rsidTr="00E20B23">
        <w:trPr>
          <w:trHeight w:val="70"/>
          <w:jc w:val="center"/>
        </w:trPr>
        <w:tc>
          <w:tcPr>
            <w:tcW w:w="4428" w:type="dxa"/>
          </w:tcPr>
          <w:p w:rsidR="00E20B23" w:rsidRDefault="00E20B23">
            <w:pPr>
              <w:tabs>
                <w:tab w:val="left" w:pos="360"/>
              </w:tabs>
              <w:ind w:left="360" w:hanging="360"/>
            </w:pPr>
            <w:r>
              <w:rPr>
                <w:rFonts w:ascii="Symbol" w:hAnsi="Symbol"/>
                <w:sz w:val="22"/>
                <w:szCs w:val="22"/>
              </w:rPr>
              <w:t></w:t>
            </w:r>
            <w:r>
              <w:rPr>
                <w:rFonts w:ascii="Symbol" w:hAnsi="Symbol"/>
                <w:sz w:val="22"/>
                <w:szCs w:val="22"/>
              </w:rPr>
              <w:tab/>
            </w:r>
            <w:r>
              <w:rPr>
                <w:sz w:val="22"/>
                <w:szCs w:val="22"/>
              </w:rPr>
              <w:t>Strong Communication Skills</w:t>
            </w:r>
          </w:p>
          <w:p w:rsidR="00E20B23" w:rsidRDefault="00E20B23">
            <w:pPr>
              <w:tabs>
                <w:tab w:val="left" w:pos="360"/>
              </w:tabs>
              <w:ind w:left="360" w:hanging="360"/>
            </w:pPr>
            <w:r>
              <w:rPr>
                <w:rFonts w:ascii="Symbol" w:hAnsi="Symbol"/>
                <w:sz w:val="22"/>
                <w:szCs w:val="22"/>
              </w:rPr>
              <w:t></w:t>
            </w:r>
            <w:r>
              <w:rPr>
                <w:rFonts w:ascii="Symbol" w:hAnsi="Symbol"/>
                <w:sz w:val="22"/>
                <w:szCs w:val="22"/>
              </w:rPr>
              <w:tab/>
            </w:r>
            <w:r>
              <w:rPr>
                <w:sz w:val="22"/>
                <w:szCs w:val="22"/>
              </w:rPr>
              <w:t>Online Content &amp; Web Management</w:t>
            </w:r>
          </w:p>
          <w:p w:rsidR="00E20B23" w:rsidRDefault="00E20B23">
            <w:pPr>
              <w:tabs>
                <w:tab w:val="left" w:pos="360"/>
              </w:tabs>
              <w:ind w:left="360" w:hanging="360"/>
            </w:pPr>
            <w:r>
              <w:rPr>
                <w:rFonts w:ascii="Symbol" w:hAnsi="Symbol"/>
                <w:sz w:val="22"/>
                <w:szCs w:val="22"/>
              </w:rPr>
              <w:t></w:t>
            </w:r>
            <w:r>
              <w:rPr>
                <w:rFonts w:ascii="Symbol" w:hAnsi="Symbol"/>
                <w:sz w:val="22"/>
                <w:szCs w:val="22"/>
              </w:rPr>
              <w:tab/>
            </w:r>
            <w:r>
              <w:rPr>
                <w:sz w:val="22"/>
                <w:szCs w:val="22"/>
              </w:rPr>
              <w:t>Social Media Optimization</w:t>
            </w:r>
          </w:p>
          <w:p w:rsidR="00E20B23" w:rsidRDefault="00E20B23">
            <w:pPr>
              <w:tabs>
                <w:tab w:val="left" w:pos="360"/>
              </w:tabs>
              <w:ind w:left="360" w:hanging="360"/>
            </w:pPr>
            <w:r>
              <w:rPr>
                <w:rFonts w:ascii="Symbol" w:hAnsi="Symbol"/>
                <w:sz w:val="22"/>
                <w:szCs w:val="22"/>
              </w:rPr>
              <w:t></w:t>
            </w:r>
            <w:r>
              <w:rPr>
                <w:rFonts w:ascii="Symbol" w:hAnsi="Symbol"/>
                <w:sz w:val="22"/>
                <w:szCs w:val="22"/>
              </w:rPr>
              <w:tab/>
            </w:r>
            <w:r>
              <w:rPr>
                <w:sz w:val="22"/>
                <w:szCs w:val="22"/>
              </w:rPr>
              <w:t>Internal/External Communications</w:t>
            </w:r>
          </w:p>
          <w:p w:rsidR="00E20B23" w:rsidRDefault="00E20B23">
            <w:pPr>
              <w:tabs>
                <w:tab w:val="left" w:pos="360"/>
              </w:tabs>
              <w:ind w:left="360" w:hanging="360"/>
            </w:pPr>
          </w:p>
        </w:tc>
        <w:tc>
          <w:tcPr>
            <w:tcW w:w="4392" w:type="dxa"/>
            <w:hideMark/>
          </w:tcPr>
          <w:p w:rsidR="00E20B23" w:rsidRDefault="00E20B23">
            <w:pPr>
              <w:tabs>
                <w:tab w:val="left" w:pos="360"/>
              </w:tabs>
              <w:ind w:left="360" w:hanging="360"/>
              <w:rPr>
                <w:b/>
                <w:bCs/>
                <w:i/>
                <w:iCs/>
              </w:rPr>
            </w:pPr>
            <w:r>
              <w:rPr>
                <w:rFonts w:ascii="Symbol" w:hAnsi="Symbol"/>
                <w:sz w:val="22"/>
                <w:szCs w:val="22"/>
              </w:rPr>
              <w:t></w:t>
            </w:r>
            <w:r>
              <w:rPr>
                <w:rFonts w:ascii="Symbol" w:hAnsi="Symbol"/>
                <w:sz w:val="22"/>
                <w:szCs w:val="22"/>
              </w:rPr>
              <w:tab/>
            </w:r>
            <w:r>
              <w:rPr>
                <w:sz w:val="22"/>
                <w:szCs w:val="22"/>
              </w:rPr>
              <w:t>Speech Writing</w:t>
            </w:r>
          </w:p>
          <w:p w:rsidR="00E20B23" w:rsidRDefault="00E20B23">
            <w:pPr>
              <w:tabs>
                <w:tab w:val="left" w:pos="360"/>
              </w:tabs>
              <w:ind w:left="360" w:hanging="360"/>
              <w:rPr>
                <w:b/>
                <w:bCs/>
                <w:i/>
                <w:iCs/>
              </w:rPr>
            </w:pPr>
            <w:r>
              <w:rPr>
                <w:rFonts w:ascii="Symbol" w:hAnsi="Symbol"/>
                <w:sz w:val="22"/>
                <w:szCs w:val="22"/>
              </w:rPr>
              <w:t></w:t>
            </w:r>
            <w:r>
              <w:rPr>
                <w:rFonts w:ascii="Symbol" w:hAnsi="Symbol"/>
                <w:sz w:val="22"/>
                <w:szCs w:val="22"/>
              </w:rPr>
              <w:tab/>
            </w:r>
            <w:r>
              <w:rPr>
                <w:sz w:val="22"/>
                <w:szCs w:val="22"/>
              </w:rPr>
              <w:t>Crisis Communications</w:t>
            </w:r>
          </w:p>
          <w:p w:rsidR="00E20B23" w:rsidRDefault="00E20B23">
            <w:pPr>
              <w:tabs>
                <w:tab w:val="left" w:pos="360"/>
              </w:tabs>
              <w:ind w:left="360" w:hanging="360"/>
              <w:rPr>
                <w:b/>
                <w:bCs/>
                <w:i/>
                <w:iCs/>
              </w:rPr>
            </w:pPr>
            <w:r>
              <w:rPr>
                <w:rFonts w:ascii="Symbol" w:hAnsi="Symbol"/>
                <w:sz w:val="22"/>
                <w:szCs w:val="22"/>
              </w:rPr>
              <w:t></w:t>
            </w:r>
            <w:r>
              <w:rPr>
                <w:rFonts w:ascii="Symbol" w:hAnsi="Symbol"/>
                <w:sz w:val="22"/>
                <w:szCs w:val="22"/>
              </w:rPr>
              <w:tab/>
            </w:r>
            <w:r>
              <w:rPr>
                <w:sz w:val="22"/>
                <w:szCs w:val="22"/>
              </w:rPr>
              <w:t>Message Development</w:t>
            </w:r>
          </w:p>
          <w:p w:rsidR="00E20B23" w:rsidRDefault="00E20B23">
            <w:pPr>
              <w:tabs>
                <w:tab w:val="left" w:pos="360"/>
              </w:tabs>
              <w:ind w:left="360" w:hanging="360"/>
              <w:rPr>
                <w:b/>
                <w:bCs/>
                <w:i/>
                <w:iCs/>
              </w:rPr>
            </w:pPr>
            <w:r>
              <w:rPr>
                <w:rFonts w:ascii="Symbol" w:hAnsi="Symbol"/>
                <w:sz w:val="22"/>
                <w:szCs w:val="22"/>
              </w:rPr>
              <w:t></w:t>
            </w:r>
            <w:r>
              <w:rPr>
                <w:rFonts w:ascii="Symbol" w:hAnsi="Symbol"/>
                <w:sz w:val="22"/>
                <w:szCs w:val="22"/>
              </w:rPr>
              <w:tab/>
            </w:r>
            <w:r>
              <w:rPr>
                <w:rFonts w:ascii="Symbol" w:hAnsi="Symbol"/>
                <w:sz w:val="22"/>
                <w:szCs w:val="22"/>
              </w:rPr>
              <w:t></w:t>
            </w:r>
            <w:r>
              <w:rPr>
                <w:sz w:val="22"/>
                <w:szCs w:val="22"/>
              </w:rPr>
              <w:t>udio/Video Production</w:t>
            </w:r>
          </w:p>
        </w:tc>
      </w:tr>
    </w:tbl>
    <w:p w:rsidR="00E20B23" w:rsidRDefault="00E20B23" w:rsidP="00E20B23">
      <w:pPr>
        <w:rPr>
          <w:sz w:val="22"/>
          <w:szCs w:val="22"/>
        </w:rPr>
      </w:pPr>
    </w:p>
    <w:tbl>
      <w:tblPr>
        <w:tblW w:w="0" w:type="auto"/>
        <w:jc w:val="center"/>
        <w:tblLayout w:type="fixed"/>
        <w:tblLook w:val="04A0"/>
      </w:tblPr>
      <w:tblGrid>
        <w:gridCol w:w="3160"/>
        <w:gridCol w:w="3969"/>
        <w:gridCol w:w="3023"/>
      </w:tblGrid>
      <w:tr w:rsidR="00E20B23" w:rsidTr="00E20B23">
        <w:trPr>
          <w:jc w:val="center"/>
        </w:trPr>
        <w:tc>
          <w:tcPr>
            <w:tcW w:w="3160" w:type="dxa"/>
          </w:tcPr>
          <w:p w:rsidR="00E20B23" w:rsidRDefault="00E20B23">
            <w:pPr>
              <w:pBdr>
                <w:bottom w:val="single" w:sz="6" w:space="1" w:color="auto"/>
              </w:pBdr>
              <w:rPr>
                <w:sz w:val="8"/>
                <w:szCs w:val="8"/>
              </w:rPr>
            </w:pPr>
          </w:p>
          <w:p w:rsidR="00E20B23" w:rsidRDefault="00E20B23">
            <w:pPr>
              <w:pBdr>
                <w:bottom w:val="single" w:sz="6" w:space="1" w:color="auto"/>
              </w:pBdr>
              <w:rPr>
                <w:sz w:val="8"/>
                <w:szCs w:val="8"/>
              </w:rPr>
            </w:pPr>
          </w:p>
          <w:p w:rsidR="00E20B23" w:rsidRDefault="00E20B23">
            <w:pPr>
              <w:rPr>
                <w:sz w:val="8"/>
                <w:szCs w:val="8"/>
              </w:rPr>
            </w:pPr>
          </w:p>
        </w:tc>
        <w:tc>
          <w:tcPr>
            <w:tcW w:w="3969" w:type="dxa"/>
            <w:tcBorders>
              <w:top w:val="nil"/>
              <w:left w:val="single" w:sz="6" w:space="0" w:color="auto"/>
              <w:bottom w:val="nil"/>
              <w:right w:val="nil"/>
            </w:tcBorders>
            <w:vAlign w:val="center"/>
          </w:tcPr>
          <w:p w:rsidR="00E20B23" w:rsidRDefault="00E20B23">
            <w:pPr>
              <w:pStyle w:val="Heading1"/>
              <w:keepNext/>
              <w:jc w:val="center"/>
              <w:rPr>
                <w:b/>
                <w:bCs/>
                <w:smallCaps/>
                <w:sz w:val="28"/>
                <w:szCs w:val="28"/>
              </w:rPr>
            </w:pPr>
            <w:r>
              <w:rPr>
                <w:b/>
                <w:bCs/>
                <w:smallCaps/>
                <w:sz w:val="28"/>
                <w:szCs w:val="28"/>
              </w:rPr>
              <w:t>Professional Experience</w:t>
            </w:r>
          </w:p>
          <w:p w:rsidR="00E20B23" w:rsidRDefault="00E20B23"/>
        </w:tc>
        <w:tc>
          <w:tcPr>
            <w:tcW w:w="3023" w:type="dxa"/>
            <w:tcBorders>
              <w:top w:val="nil"/>
              <w:left w:val="single" w:sz="6" w:space="0" w:color="auto"/>
              <w:bottom w:val="nil"/>
              <w:right w:val="nil"/>
            </w:tcBorders>
          </w:tcPr>
          <w:p w:rsidR="00E20B23" w:rsidRDefault="00E20B23">
            <w:pPr>
              <w:pBdr>
                <w:bottom w:val="single" w:sz="6" w:space="1" w:color="auto"/>
              </w:pBdr>
              <w:rPr>
                <w:sz w:val="8"/>
                <w:szCs w:val="8"/>
              </w:rPr>
            </w:pPr>
          </w:p>
          <w:p w:rsidR="00E20B23" w:rsidRDefault="00E20B23">
            <w:pPr>
              <w:pBdr>
                <w:bottom w:val="single" w:sz="6" w:space="1" w:color="auto"/>
              </w:pBdr>
              <w:rPr>
                <w:sz w:val="8"/>
                <w:szCs w:val="8"/>
              </w:rPr>
            </w:pPr>
          </w:p>
          <w:p w:rsidR="00E20B23" w:rsidRDefault="00E20B23">
            <w:pPr>
              <w:rPr>
                <w:sz w:val="8"/>
                <w:szCs w:val="8"/>
              </w:rPr>
            </w:pPr>
          </w:p>
          <w:p w:rsidR="00E20B23" w:rsidRDefault="00E20B23">
            <w:pPr>
              <w:rPr>
                <w:sz w:val="8"/>
                <w:szCs w:val="8"/>
              </w:rPr>
            </w:pPr>
          </w:p>
          <w:p w:rsidR="00E20B23" w:rsidRDefault="00E20B23">
            <w:pPr>
              <w:rPr>
                <w:sz w:val="8"/>
                <w:szCs w:val="8"/>
              </w:rPr>
            </w:pPr>
          </w:p>
          <w:p w:rsidR="00E20B23" w:rsidRDefault="00E20B23">
            <w:pPr>
              <w:rPr>
                <w:sz w:val="8"/>
                <w:szCs w:val="8"/>
              </w:rPr>
            </w:pPr>
          </w:p>
        </w:tc>
      </w:tr>
    </w:tbl>
    <w:p w:rsidR="00E20B23" w:rsidRDefault="00E20B23" w:rsidP="00E20B23">
      <w:pPr>
        <w:pStyle w:val="Heading2"/>
        <w:spacing w:before="120"/>
        <w:jc w:val="left"/>
      </w:pPr>
    </w:p>
    <w:p w:rsidR="00E20B23" w:rsidRDefault="00E20B23" w:rsidP="00E20B23">
      <w:pPr>
        <w:rPr>
          <w:b/>
          <w:sz w:val="22"/>
          <w:szCs w:val="22"/>
        </w:rPr>
      </w:pPr>
      <w:r>
        <w:rPr>
          <w:b/>
          <w:sz w:val="22"/>
          <w:szCs w:val="22"/>
        </w:rPr>
        <w:t>PUBLIC RELATIONS COORDINATOR</w:t>
      </w:r>
      <w:r w:rsidR="00DD2C5F">
        <w:rPr>
          <w:b/>
          <w:sz w:val="22"/>
          <w:szCs w:val="22"/>
        </w:rPr>
        <w:t>, AUGUST 2011</w:t>
      </w:r>
      <w:r>
        <w:rPr>
          <w:b/>
          <w:sz w:val="22"/>
          <w:szCs w:val="22"/>
        </w:rPr>
        <w:t>- PRESENT</w:t>
      </w:r>
    </w:p>
    <w:p w:rsidR="00E20B23" w:rsidRDefault="00E20B23" w:rsidP="00E20B23">
      <w:pPr>
        <w:rPr>
          <w:i/>
          <w:sz w:val="18"/>
          <w:szCs w:val="18"/>
        </w:rPr>
      </w:pPr>
      <w:r>
        <w:rPr>
          <w:b/>
          <w:i/>
          <w:sz w:val="18"/>
          <w:szCs w:val="18"/>
        </w:rPr>
        <w:t xml:space="preserve">THANKSUSA </w:t>
      </w:r>
      <w:r w:rsidRPr="00E20B23">
        <w:rPr>
          <w:i/>
          <w:sz w:val="18"/>
          <w:szCs w:val="18"/>
        </w:rPr>
        <w:t>(NON-PROFIT)</w:t>
      </w:r>
    </w:p>
    <w:p w:rsidR="00E20B23" w:rsidRPr="00E20B23" w:rsidRDefault="00DD2C5F" w:rsidP="00E20B23">
      <w:pPr>
        <w:spacing w:before="120" w:after="120"/>
        <w:rPr>
          <w:b/>
          <w:sz w:val="22"/>
          <w:szCs w:val="22"/>
        </w:rPr>
      </w:pPr>
      <w:r>
        <w:rPr>
          <w:rStyle w:val="apple-style-span"/>
          <w:color w:val="000000"/>
          <w:sz w:val="22"/>
          <w:szCs w:val="22"/>
          <w:shd w:val="clear" w:color="auto" w:fill="FFFFFF"/>
        </w:rPr>
        <w:t>Message development and communications strategies for social media;</w:t>
      </w:r>
      <w:r w:rsidRPr="00E20B23">
        <w:rPr>
          <w:rStyle w:val="apple-style-span"/>
          <w:color w:val="000000"/>
          <w:sz w:val="22"/>
          <w:szCs w:val="22"/>
          <w:shd w:val="clear" w:color="auto" w:fill="FFFFFF"/>
        </w:rPr>
        <w:t xml:space="preserve"> </w:t>
      </w:r>
      <w:r>
        <w:rPr>
          <w:rStyle w:val="apple-style-span"/>
          <w:color w:val="000000"/>
          <w:sz w:val="22"/>
          <w:szCs w:val="22"/>
          <w:shd w:val="clear" w:color="auto" w:fill="FFFFFF"/>
        </w:rPr>
        <w:t xml:space="preserve">media engagement </w:t>
      </w:r>
    </w:p>
    <w:p w:rsidR="00E20B23" w:rsidRDefault="00E20B23" w:rsidP="00E20B23">
      <w:pPr>
        <w:pStyle w:val="Heading2"/>
        <w:spacing w:before="120"/>
        <w:jc w:val="left"/>
      </w:pPr>
      <w:r>
        <w:t>WEB CONTENT WRITER, NOVEMBER 2010 - PRESENT</w:t>
      </w:r>
    </w:p>
    <w:p w:rsidR="00E20B23" w:rsidRDefault="00E20B23" w:rsidP="00E20B23">
      <w:pPr>
        <w:pStyle w:val="Heading3"/>
        <w:jc w:val="left"/>
        <w:rPr>
          <w:b/>
          <w:bCs w:val="0"/>
          <w:i/>
          <w:sz w:val="18"/>
          <w:u w:val="none"/>
        </w:rPr>
      </w:pPr>
      <w:r>
        <w:rPr>
          <w:b/>
          <w:bCs w:val="0"/>
          <w:i/>
          <w:sz w:val="18"/>
          <w:u w:val="none"/>
        </w:rPr>
        <w:t xml:space="preserve">MEADWESTVACO </w:t>
      </w:r>
      <w:r>
        <w:rPr>
          <w:bCs w:val="0"/>
          <w:i/>
          <w:sz w:val="18"/>
          <w:u w:val="none"/>
        </w:rPr>
        <w:t>(PACKAGING)</w:t>
      </w:r>
    </w:p>
    <w:p w:rsidR="00E20B23" w:rsidRDefault="00E20B23" w:rsidP="00E20B23">
      <w:pPr>
        <w:pStyle w:val="BodyText"/>
        <w:spacing w:before="120"/>
        <w:jc w:val="left"/>
        <w:rPr>
          <w:color w:val="auto"/>
        </w:rPr>
      </w:pPr>
      <w:proofErr w:type="gramStart"/>
      <w:r>
        <w:rPr>
          <w:color w:val="auto"/>
        </w:rPr>
        <w:t>Internal Communications; writing employee profiles, feature articles and other Web-based communications.</w:t>
      </w:r>
      <w:proofErr w:type="gramEnd"/>
    </w:p>
    <w:p w:rsidR="00E20B23" w:rsidRDefault="00E20B23" w:rsidP="00E20B23">
      <w:pPr>
        <w:pStyle w:val="Heading2"/>
        <w:jc w:val="left"/>
        <w:rPr>
          <w:rFonts w:cs="Tahoma"/>
          <w:b w:val="0"/>
          <w:bCs w:val="0"/>
          <w:szCs w:val="20"/>
        </w:rPr>
      </w:pPr>
    </w:p>
    <w:p w:rsidR="00E20B23" w:rsidRDefault="00E20B23" w:rsidP="00E20B23">
      <w:pPr>
        <w:pStyle w:val="Heading2"/>
        <w:jc w:val="left"/>
      </w:pPr>
      <w:r>
        <w:t>COMMUNICATIONS CONSULTANT, SEPTEMBER 2010-PRESENT</w:t>
      </w:r>
    </w:p>
    <w:p w:rsidR="00E20B23" w:rsidRDefault="00E20B23" w:rsidP="00E20B23">
      <w:pPr>
        <w:pStyle w:val="Heading3"/>
        <w:jc w:val="left"/>
        <w:rPr>
          <w:b/>
          <w:i/>
          <w:sz w:val="18"/>
          <w:u w:val="none"/>
        </w:rPr>
      </w:pPr>
      <w:r>
        <w:rPr>
          <w:b/>
          <w:i/>
          <w:sz w:val="18"/>
          <w:u w:val="none"/>
        </w:rPr>
        <w:t xml:space="preserve">PRESS HERE PUBLIC RELATIONS AND ADVERTISING </w:t>
      </w:r>
      <w:proofErr w:type="gramStart"/>
      <w:r>
        <w:rPr>
          <w:i/>
          <w:sz w:val="18"/>
          <w:u w:val="none"/>
        </w:rPr>
        <w:t>( CONSULTING</w:t>
      </w:r>
      <w:proofErr w:type="gramEnd"/>
      <w:r>
        <w:rPr>
          <w:i/>
          <w:sz w:val="18"/>
          <w:u w:val="none"/>
        </w:rPr>
        <w:t>)</w:t>
      </w:r>
    </w:p>
    <w:p w:rsidR="00E20B23" w:rsidRDefault="00E20B23" w:rsidP="00E20B23">
      <w:pPr>
        <w:pStyle w:val="BodyText"/>
        <w:spacing w:before="120"/>
        <w:jc w:val="both"/>
        <w:rPr>
          <w:color w:val="auto"/>
        </w:rPr>
      </w:pPr>
      <w:proofErr w:type="gramStart"/>
      <w:r>
        <w:rPr>
          <w:color w:val="auto"/>
        </w:rPr>
        <w:t>Providing effective strategies for media engagement, message development, reputation management, crisis communications and social media optimization.</w:t>
      </w:r>
      <w:proofErr w:type="gramEnd"/>
      <w:r>
        <w:rPr>
          <w:color w:val="auto"/>
        </w:rPr>
        <w:t xml:space="preserve"> </w:t>
      </w:r>
      <w:proofErr w:type="gramStart"/>
      <w:r>
        <w:rPr>
          <w:color w:val="auto"/>
        </w:rPr>
        <w:t>Writing internal/external communications, press releases and media advisories.</w:t>
      </w:r>
      <w:proofErr w:type="gramEnd"/>
      <w:r>
        <w:rPr>
          <w:color w:val="auto"/>
        </w:rPr>
        <w:t xml:space="preserve"> </w:t>
      </w:r>
    </w:p>
    <w:p w:rsidR="00E20B23" w:rsidRDefault="00E20B23" w:rsidP="00E20B23">
      <w:pPr>
        <w:pStyle w:val="BodyText"/>
        <w:spacing w:before="120"/>
        <w:jc w:val="left"/>
        <w:rPr>
          <w:b/>
          <w:i/>
          <w:color w:val="auto"/>
        </w:rPr>
      </w:pPr>
      <w:r>
        <w:rPr>
          <w:b/>
          <w:i/>
          <w:color w:val="auto"/>
        </w:rPr>
        <w:t>Selected accomplishments:</w:t>
      </w:r>
    </w:p>
    <w:p w:rsidR="00E20B23" w:rsidRDefault="00E20B23" w:rsidP="00E20B23">
      <w:pPr>
        <w:pStyle w:val="BodyText"/>
        <w:numPr>
          <w:ilvl w:val="0"/>
          <w:numId w:val="1"/>
        </w:numPr>
        <w:jc w:val="left"/>
        <w:rPr>
          <w:color w:val="auto"/>
        </w:rPr>
      </w:pPr>
      <w:r>
        <w:rPr>
          <w:color w:val="auto"/>
        </w:rPr>
        <w:t>Developed universal crisis communications plan for small to mid-size business interests. Adopted by 70% of clients.</w:t>
      </w:r>
    </w:p>
    <w:p w:rsidR="00E20B23" w:rsidRDefault="00E20B23" w:rsidP="00E20B23">
      <w:pPr>
        <w:pStyle w:val="BodyText"/>
        <w:ind w:left="360"/>
        <w:jc w:val="left"/>
        <w:rPr>
          <w:color w:val="auto"/>
        </w:rPr>
      </w:pPr>
    </w:p>
    <w:p w:rsidR="00E20B23" w:rsidRDefault="00E20B23" w:rsidP="00E20B23">
      <w:pPr>
        <w:pStyle w:val="Heading2"/>
        <w:jc w:val="left"/>
      </w:pPr>
      <w:r>
        <w:t>MEDIA/COMMUNICATIONS SPECIALIST, OCTOBER 2007- AUGUST 2010</w:t>
      </w:r>
    </w:p>
    <w:p w:rsidR="00E20B23" w:rsidRDefault="00E20B23" w:rsidP="00E20B23">
      <w:pPr>
        <w:pStyle w:val="Heading5"/>
        <w:rPr>
          <w:b w:val="0"/>
          <w:sz w:val="18"/>
        </w:rPr>
      </w:pPr>
      <w:r>
        <w:rPr>
          <w:sz w:val="18"/>
        </w:rPr>
        <w:t xml:space="preserve">NATIONAL WHITE COLLAR CRIME CENTER </w:t>
      </w:r>
      <w:r>
        <w:rPr>
          <w:b w:val="0"/>
          <w:sz w:val="18"/>
        </w:rPr>
        <w:t>(NON-PROFIT)</w:t>
      </w:r>
    </w:p>
    <w:p w:rsidR="00E20B23" w:rsidRDefault="00E20B23" w:rsidP="00E20B23">
      <w:pPr>
        <w:spacing w:before="120"/>
        <w:jc w:val="both"/>
        <w:rPr>
          <w:sz w:val="22"/>
          <w:szCs w:val="22"/>
        </w:rPr>
      </w:pPr>
      <w:r>
        <w:rPr>
          <w:sz w:val="22"/>
          <w:szCs w:val="22"/>
        </w:rPr>
        <w:t xml:space="preserve">Wrote press releases, developed and executed media campaigns and marketed company to news outlets using effective outreach strategies. </w:t>
      </w:r>
      <w:proofErr w:type="gramStart"/>
      <w:r>
        <w:rPr>
          <w:sz w:val="22"/>
          <w:szCs w:val="22"/>
        </w:rPr>
        <w:t>Served as staff writer and managing editor of company blog and newsletter.</w:t>
      </w:r>
      <w:proofErr w:type="gramEnd"/>
      <w:r>
        <w:rPr>
          <w:sz w:val="22"/>
          <w:szCs w:val="22"/>
        </w:rPr>
        <w:t xml:space="preserve"> Proofed and edited marketing and promotional materials. Wrote speeches and prepared talking points for executive staff.  Company spokesman routinely featured on television networks (NBC, FOX, </w:t>
      </w:r>
      <w:r>
        <w:rPr>
          <w:sz w:val="22"/>
          <w:szCs w:val="22"/>
        </w:rPr>
        <w:lastRenderedPageBreak/>
        <w:t xml:space="preserve">CBS, and ABC) and quoted in major newspapers and online venues. </w:t>
      </w:r>
      <w:proofErr w:type="gramStart"/>
      <w:r>
        <w:rPr>
          <w:sz w:val="22"/>
          <w:szCs w:val="22"/>
        </w:rPr>
        <w:t>Desktop publishing and event planning.</w:t>
      </w:r>
      <w:proofErr w:type="gramEnd"/>
    </w:p>
    <w:p w:rsidR="00E20B23" w:rsidRDefault="00E20B23" w:rsidP="00E20B23">
      <w:pPr>
        <w:spacing w:before="120"/>
        <w:rPr>
          <w:b/>
          <w:bCs/>
          <w:i/>
          <w:iCs/>
          <w:sz w:val="22"/>
          <w:szCs w:val="22"/>
        </w:rPr>
      </w:pPr>
      <w:r>
        <w:rPr>
          <w:b/>
          <w:bCs/>
          <w:i/>
          <w:iCs/>
          <w:sz w:val="22"/>
          <w:szCs w:val="22"/>
        </w:rPr>
        <w:t>Selected accomplishments:</w:t>
      </w:r>
    </w:p>
    <w:p w:rsidR="00E20B23" w:rsidRDefault="00E20B23" w:rsidP="00E20B23">
      <w:pPr>
        <w:numPr>
          <w:ilvl w:val="0"/>
          <w:numId w:val="2"/>
        </w:numPr>
        <w:tabs>
          <w:tab w:val="left" w:pos="1620"/>
        </w:tabs>
        <w:jc w:val="both"/>
        <w:rPr>
          <w:sz w:val="22"/>
          <w:szCs w:val="22"/>
        </w:rPr>
      </w:pPr>
      <w:r>
        <w:rPr>
          <w:sz w:val="22"/>
          <w:szCs w:val="22"/>
        </w:rPr>
        <w:t>Increased publicity for the organization by 120% through innovative use of marketing tools and branding techniques. Launched national marketing campaign that established company as the "go-to" agency for media outlets in search of expert commentary.</w:t>
      </w:r>
    </w:p>
    <w:p w:rsidR="00E20B23" w:rsidRDefault="00E20B23" w:rsidP="00E20B23">
      <w:pPr>
        <w:pStyle w:val="BodyText2"/>
        <w:numPr>
          <w:ilvl w:val="0"/>
          <w:numId w:val="2"/>
        </w:numPr>
        <w:tabs>
          <w:tab w:val="left" w:pos="1620"/>
        </w:tabs>
        <w:spacing w:before="0" w:after="0" w:line="240" w:lineRule="auto"/>
      </w:pPr>
      <w:r>
        <w:t>Developed programs to achieve educational and promotional objectives using social media platforms (YouTube, Facebook and Twitter).</w:t>
      </w:r>
    </w:p>
    <w:p w:rsidR="00E20B23" w:rsidRDefault="00E20B23" w:rsidP="00E20B23">
      <w:pPr>
        <w:numPr>
          <w:ilvl w:val="0"/>
          <w:numId w:val="2"/>
        </w:numPr>
        <w:jc w:val="both"/>
        <w:rPr>
          <w:sz w:val="22"/>
          <w:szCs w:val="22"/>
        </w:rPr>
      </w:pPr>
      <w:r>
        <w:rPr>
          <w:sz w:val="22"/>
          <w:szCs w:val="22"/>
        </w:rPr>
        <w:t>Helped establish partnerships with four (4) major private companies that resulted in joint initiatives.</w:t>
      </w:r>
    </w:p>
    <w:p w:rsidR="00E20B23" w:rsidRDefault="00E20B23" w:rsidP="00E20B23">
      <w:pPr>
        <w:rPr>
          <w:sz w:val="22"/>
          <w:szCs w:val="22"/>
        </w:rPr>
      </w:pPr>
    </w:p>
    <w:p w:rsidR="00E20B23" w:rsidRDefault="00E20B23" w:rsidP="00E20B23">
      <w:pPr>
        <w:pStyle w:val="Heading7"/>
        <w:keepNext/>
        <w:jc w:val="both"/>
        <w:rPr>
          <w:b/>
          <w:bCs/>
          <w:sz w:val="22"/>
          <w:szCs w:val="22"/>
        </w:rPr>
      </w:pPr>
      <w:r>
        <w:rPr>
          <w:b/>
          <w:bCs/>
          <w:sz w:val="22"/>
          <w:szCs w:val="22"/>
        </w:rPr>
        <w:t>NEWS ANCHOR/ REPORTER, FEBRUARY 1988 – NOVEMBER 2006</w:t>
      </w:r>
    </w:p>
    <w:p w:rsidR="00E20B23" w:rsidRDefault="00E20B23" w:rsidP="00E20B23">
      <w:pPr>
        <w:pStyle w:val="Heading5"/>
        <w:rPr>
          <w:sz w:val="18"/>
        </w:rPr>
      </w:pPr>
      <w:r>
        <w:rPr>
          <w:sz w:val="18"/>
        </w:rPr>
        <w:t xml:space="preserve">WRVA/CLEAR CHANNEL COMMUNICATIONS </w:t>
      </w:r>
      <w:r>
        <w:rPr>
          <w:b w:val="0"/>
          <w:sz w:val="18"/>
        </w:rPr>
        <w:t>(BROADCASTING)</w:t>
      </w:r>
    </w:p>
    <w:p w:rsidR="00E20B23" w:rsidRDefault="00E20B23" w:rsidP="00E20B23">
      <w:pPr>
        <w:pStyle w:val="BodyText2"/>
        <w:spacing w:after="0" w:line="240" w:lineRule="auto"/>
      </w:pPr>
      <w:r>
        <w:t xml:space="preserve">Supported leading global media and </w:t>
      </w:r>
      <w:proofErr w:type="gramStart"/>
      <w:r>
        <w:t>entertainment company</w:t>
      </w:r>
      <w:proofErr w:type="gramEnd"/>
      <w:r>
        <w:t xml:space="preserve"> as evening news anchor for local radio station.  Developed daily assignment schedules for news department employees.  Produced, edited and broadcast nightly newscasts. Maintained and updated station’s Web site to reflect breaking news. </w:t>
      </w:r>
      <w:proofErr w:type="gramStart"/>
      <w:r>
        <w:t>Worked effectively with managers, producers, editors, writers, technicians and other anchors.</w:t>
      </w:r>
      <w:proofErr w:type="gramEnd"/>
      <w:r>
        <w:t xml:space="preserve"> </w:t>
      </w:r>
      <w:proofErr w:type="gramStart"/>
      <w:r>
        <w:t>Monitored compliance with best news practices and ethical standards.</w:t>
      </w:r>
      <w:proofErr w:type="gramEnd"/>
    </w:p>
    <w:p w:rsidR="00E20B23" w:rsidRDefault="00E20B23" w:rsidP="00E20B23">
      <w:pPr>
        <w:spacing w:before="120"/>
        <w:jc w:val="both"/>
        <w:rPr>
          <w:b/>
          <w:bCs/>
          <w:i/>
          <w:iCs/>
          <w:sz w:val="22"/>
          <w:szCs w:val="22"/>
        </w:rPr>
      </w:pPr>
      <w:r>
        <w:rPr>
          <w:b/>
          <w:bCs/>
          <w:i/>
          <w:iCs/>
          <w:sz w:val="22"/>
          <w:szCs w:val="22"/>
        </w:rPr>
        <w:t>Selected accomplishments:</w:t>
      </w:r>
    </w:p>
    <w:p w:rsidR="00E20B23" w:rsidRDefault="00E20B23" w:rsidP="00E20B23">
      <w:pPr>
        <w:numPr>
          <w:ilvl w:val="0"/>
          <w:numId w:val="3"/>
        </w:numPr>
        <w:jc w:val="both"/>
        <w:rPr>
          <w:sz w:val="22"/>
          <w:szCs w:val="22"/>
        </w:rPr>
      </w:pPr>
      <w:r>
        <w:rPr>
          <w:sz w:val="22"/>
          <w:szCs w:val="22"/>
        </w:rPr>
        <w:t>Successfully anchored evening news by covering a variety of stories, maintaining knowledge of local, national and international developments and consistently striving to improve “on-air” performance.</w:t>
      </w:r>
    </w:p>
    <w:p w:rsidR="00E20B23" w:rsidRDefault="00E20B23" w:rsidP="00E20B23">
      <w:pPr>
        <w:numPr>
          <w:ilvl w:val="0"/>
          <w:numId w:val="3"/>
        </w:numPr>
        <w:jc w:val="both"/>
        <w:rPr>
          <w:sz w:val="22"/>
          <w:szCs w:val="22"/>
        </w:rPr>
      </w:pPr>
      <w:r>
        <w:rPr>
          <w:sz w:val="22"/>
          <w:szCs w:val="22"/>
        </w:rPr>
        <w:t>Received two “Outstanding Effort by Individual Reporter” awards and one “Best Coverage of a Spot News Story” award presented by the Associated Press.</w:t>
      </w:r>
    </w:p>
    <w:p w:rsidR="00E20B23" w:rsidRDefault="00E20B23" w:rsidP="00E20B23">
      <w:pPr>
        <w:pStyle w:val="Heading6"/>
        <w:rPr>
          <w:sz w:val="22"/>
        </w:rPr>
      </w:pPr>
      <w:r>
        <w:rPr>
          <w:sz w:val="22"/>
        </w:rPr>
        <w:t>NEWS DIRECTOR, MARCH 1986 – FEBRUARY 1988</w:t>
      </w:r>
    </w:p>
    <w:p w:rsidR="00E20B23" w:rsidRDefault="00E20B23" w:rsidP="00E20B23">
      <w:pPr>
        <w:pStyle w:val="Heading5"/>
        <w:rPr>
          <w:sz w:val="18"/>
        </w:rPr>
      </w:pPr>
      <w:r>
        <w:rPr>
          <w:sz w:val="18"/>
        </w:rPr>
        <w:t xml:space="preserve">VIRGINIA SATELLITE NETWORK </w:t>
      </w:r>
      <w:r>
        <w:rPr>
          <w:b w:val="0"/>
          <w:sz w:val="18"/>
        </w:rPr>
        <w:t>(BROADCASTING)</w:t>
      </w:r>
    </w:p>
    <w:p w:rsidR="00E20B23" w:rsidRDefault="00E20B23" w:rsidP="00E20B23">
      <w:pPr>
        <w:pStyle w:val="BodyText2"/>
        <w:spacing w:after="0" w:line="240" w:lineRule="auto"/>
      </w:pPr>
      <w:proofErr w:type="gramStart"/>
      <w:r>
        <w:t>Served as news anchor for morning newscasts while managing network’s flagship station.</w:t>
      </w:r>
      <w:proofErr w:type="gramEnd"/>
      <w:r>
        <w:t xml:space="preserve">  Developed and maintained budget. </w:t>
      </w:r>
      <w:proofErr w:type="gramStart"/>
      <w:r>
        <w:t>Acted as liaison with network affiliates in dealing with product promotions and programming issues.</w:t>
      </w:r>
      <w:proofErr w:type="gramEnd"/>
      <w:r>
        <w:t xml:space="preserve"> Scheduled and supervised team of five (5) reporters.  </w:t>
      </w:r>
    </w:p>
    <w:p w:rsidR="00E20B23" w:rsidRDefault="00E20B23" w:rsidP="00E20B23">
      <w:pPr>
        <w:spacing w:before="80" w:after="40"/>
        <w:jc w:val="both"/>
        <w:rPr>
          <w:b/>
          <w:bCs/>
          <w:i/>
          <w:iCs/>
          <w:sz w:val="22"/>
          <w:szCs w:val="22"/>
        </w:rPr>
      </w:pPr>
      <w:r>
        <w:rPr>
          <w:b/>
          <w:bCs/>
          <w:i/>
          <w:iCs/>
          <w:sz w:val="22"/>
          <w:szCs w:val="22"/>
        </w:rPr>
        <w:t>Selected accomplishments:</w:t>
      </w:r>
    </w:p>
    <w:p w:rsidR="00E20B23" w:rsidRDefault="00E20B23" w:rsidP="00E20B23">
      <w:pPr>
        <w:numPr>
          <w:ilvl w:val="0"/>
          <w:numId w:val="4"/>
        </w:numPr>
        <w:jc w:val="both"/>
        <w:rPr>
          <w:sz w:val="22"/>
          <w:szCs w:val="22"/>
        </w:rPr>
      </w:pPr>
      <w:r>
        <w:rPr>
          <w:sz w:val="22"/>
          <w:szCs w:val="22"/>
        </w:rPr>
        <w:t>Expanded network affiliates by 25% by promoting network’s commitment to local/regional concerns.</w:t>
      </w:r>
    </w:p>
    <w:p w:rsidR="00E20B23" w:rsidRDefault="00E20B23" w:rsidP="00E20B23">
      <w:pPr>
        <w:numPr>
          <w:ilvl w:val="0"/>
          <w:numId w:val="4"/>
        </w:numPr>
        <w:jc w:val="both"/>
        <w:rPr>
          <w:sz w:val="22"/>
          <w:szCs w:val="22"/>
        </w:rPr>
      </w:pPr>
      <w:r>
        <w:rPr>
          <w:sz w:val="22"/>
          <w:szCs w:val="22"/>
        </w:rPr>
        <w:t>Wrote, produced and presented special legislative programming related to General Assembly issues.</w:t>
      </w:r>
    </w:p>
    <w:p w:rsidR="00E20B23" w:rsidRDefault="00E20B23" w:rsidP="00E20B23">
      <w:pPr>
        <w:numPr>
          <w:ilvl w:val="0"/>
          <w:numId w:val="4"/>
        </w:numPr>
        <w:jc w:val="both"/>
        <w:rPr>
          <w:sz w:val="22"/>
          <w:szCs w:val="22"/>
        </w:rPr>
      </w:pPr>
      <w:r>
        <w:rPr>
          <w:sz w:val="22"/>
          <w:szCs w:val="22"/>
        </w:rPr>
        <w:t>Developed a strong team of five (5) reporters, able to develop fresh story ideas, gather information quickly and consistently meet fixed schedules and deadlines.</w:t>
      </w:r>
    </w:p>
    <w:p w:rsidR="00E20B23" w:rsidRDefault="00E20B23" w:rsidP="00E20B23">
      <w:pPr>
        <w:tabs>
          <w:tab w:val="left" w:pos="720"/>
        </w:tabs>
        <w:spacing w:before="40"/>
        <w:ind w:left="360"/>
        <w:jc w:val="both"/>
        <w:rPr>
          <w:sz w:val="22"/>
          <w:szCs w:val="22"/>
        </w:rPr>
      </w:pPr>
    </w:p>
    <w:p w:rsidR="00E20B23" w:rsidRDefault="00E20B23" w:rsidP="00E20B23">
      <w:pPr>
        <w:rPr>
          <w:sz w:val="22"/>
          <w:szCs w:val="22"/>
        </w:rPr>
      </w:pPr>
    </w:p>
    <w:tbl>
      <w:tblPr>
        <w:tblW w:w="0" w:type="auto"/>
        <w:jc w:val="center"/>
        <w:tblLayout w:type="fixed"/>
        <w:tblLook w:val="04A0"/>
      </w:tblPr>
      <w:tblGrid>
        <w:gridCol w:w="3078"/>
        <w:gridCol w:w="4140"/>
        <w:gridCol w:w="2934"/>
      </w:tblGrid>
      <w:tr w:rsidR="00E20B23" w:rsidTr="00E20B23">
        <w:trPr>
          <w:jc w:val="center"/>
        </w:trPr>
        <w:tc>
          <w:tcPr>
            <w:tcW w:w="3078" w:type="dxa"/>
          </w:tcPr>
          <w:p w:rsidR="00E20B23" w:rsidRDefault="00E20B23">
            <w:pPr>
              <w:pBdr>
                <w:bottom w:val="single" w:sz="6" w:space="1" w:color="auto"/>
              </w:pBdr>
              <w:rPr>
                <w:sz w:val="8"/>
                <w:szCs w:val="8"/>
              </w:rPr>
            </w:pPr>
          </w:p>
          <w:p w:rsidR="00E20B23" w:rsidRDefault="00E20B23">
            <w:pPr>
              <w:pBdr>
                <w:bottom w:val="single" w:sz="6" w:space="1" w:color="auto"/>
              </w:pBdr>
              <w:rPr>
                <w:sz w:val="8"/>
                <w:szCs w:val="8"/>
              </w:rPr>
            </w:pPr>
          </w:p>
          <w:p w:rsidR="00E20B23" w:rsidRDefault="00E20B23">
            <w:pPr>
              <w:rPr>
                <w:sz w:val="8"/>
                <w:szCs w:val="8"/>
              </w:rPr>
            </w:pPr>
          </w:p>
        </w:tc>
        <w:tc>
          <w:tcPr>
            <w:tcW w:w="4140" w:type="dxa"/>
            <w:tcBorders>
              <w:top w:val="nil"/>
              <w:left w:val="single" w:sz="6" w:space="0" w:color="auto"/>
              <w:bottom w:val="nil"/>
              <w:right w:val="nil"/>
            </w:tcBorders>
            <w:vAlign w:val="center"/>
            <w:hideMark/>
          </w:tcPr>
          <w:p w:rsidR="00E20B23" w:rsidRDefault="00E20B23">
            <w:pPr>
              <w:pStyle w:val="Heading9"/>
              <w:keepNext/>
              <w:jc w:val="center"/>
              <w:rPr>
                <w:b/>
                <w:bCs/>
                <w:smallCaps/>
                <w:sz w:val="28"/>
                <w:szCs w:val="28"/>
              </w:rPr>
            </w:pPr>
            <w:r>
              <w:rPr>
                <w:b/>
                <w:bCs/>
                <w:smallCaps/>
                <w:sz w:val="28"/>
                <w:szCs w:val="28"/>
              </w:rPr>
              <w:t>Education &amp; Credentials</w:t>
            </w:r>
          </w:p>
        </w:tc>
        <w:tc>
          <w:tcPr>
            <w:tcW w:w="2934" w:type="dxa"/>
            <w:tcBorders>
              <w:top w:val="nil"/>
              <w:left w:val="single" w:sz="6" w:space="0" w:color="auto"/>
              <w:bottom w:val="nil"/>
              <w:right w:val="nil"/>
            </w:tcBorders>
          </w:tcPr>
          <w:p w:rsidR="00E20B23" w:rsidRDefault="00E20B23">
            <w:pPr>
              <w:pBdr>
                <w:bottom w:val="single" w:sz="6" w:space="1" w:color="auto"/>
              </w:pBdr>
              <w:rPr>
                <w:sz w:val="8"/>
                <w:szCs w:val="8"/>
              </w:rPr>
            </w:pPr>
          </w:p>
          <w:p w:rsidR="00E20B23" w:rsidRDefault="00E20B23">
            <w:pPr>
              <w:pBdr>
                <w:bottom w:val="single" w:sz="6" w:space="1" w:color="auto"/>
              </w:pBdr>
              <w:rPr>
                <w:sz w:val="8"/>
                <w:szCs w:val="8"/>
              </w:rPr>
            </w:pPr>
          </w:p>
          <w:p w:rsidR="00E20B23" w:rsidRDefault="00E20B23">
            <w:pPr>
              <w:rPr>
                <w:sz w:val="8"/>
                <w:szCs w:val="8"/>
              </w:rPr>
            </w:pPr>
          </w:p>
          <w:p w:rsidR="00E20B23" w:rsidRDefault="00E20B23">
            <w:pPr>
              <w:rPr>
                <w:sz w:val="8"/>
                <w:szCs w:val="8"/>
              </w:rPr>
            </w:pPr>
          </w:p>
        </w:tc>
      </w:tr>
    </w:tbl>
    <w:p w:rsidR="00E20B23" w:rsidRDefault="00E20B23" w:rsidP="00E20B23">
      <w:pPr>
        <w:spacing w:before="120"/>
      </w:pPr>
      <w:r>
        <w:rPr>
          <w:b/>
          <w:bCs/>
          <w:sz w:val="22"/>
          <w:szCs w:val="22"/>
        </w:rPr>
        <w:t xml:space="preserve">BS in Journalism (1983) – </w:t>
      </w:r>
      <w:r>
        <w:rPr>
          <w:smallCaps/>
          <w:sz w:val="22"/>
          <w:szCs w:val="22"/>
        </w:rPr>
        <w:t>Radford University</w:t>
      </w:r>
      <w:r>
        <w:rPr>
          <w:sz w:val="22"/>
          <w:szCs w:val="22"/>
        </w:rPr>
        <w:t>, Radford, Virginia</w:t>
      </w:r>
    </w:p>
    <w:p w:rsidR="00E20B23" w:rsidRDefault="00E20B23" w:rsidP="00E20B23">
      <w:pPr>
        <w:spacing w:before="120"/>
        <w:rPr>
          <w:rFonts w:ascii="Arial" w:hAnsi="Arial" w:cs="Arial"/>
          <w:sz w:val="22"/>
          <w:szCs w:val="15"/>
        </w:rPr>
      </w:pPr>
      <w:r>
        <w:rPr>
          <w:b/>
        </w:rPr>
        <w:t xml:space="preserve">LinkedIn Profile: </w:t>
      </w:r>
      <w:r w:rsidRPr="00E20B23">
        <w:rPr>
          <w:rFonts w:ascii="Arial" w:hAnsi="Arial" w:cs="Arial"/>
          <w:sz w:val="22"/>
          <w:szCs w:val="15"/>
        </w:rPr>
        <w:t>http://ww.linkedin.com/pub/craig-butterworth/8/551/b12</w:t>
      </w:r>
    </w:p>
    <w:p w:rsidR="005045BD" w:rsidRDefault="005045BD"/>
    <w:sectPr w:rsidR="005045BD" w:rsidSect="005045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E1FA2"/>
    <w:multiLevelType w:val="hybridMultilevel"/>
    <w:tmpl w:val="A8B808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8EA09F1"/>
    <w:multiLevelType w:val="hybridMultilevel"/>
    <w:tmpl w:val="2DF0C6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E105352"/>
    <w:multiLevelType w:val="hybridMultilevel"/>
    <w:tmpl w:val="832220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F11146A"/>
    <w:multiLevelType w:val="hybridMultilevel"/>
    <w:tmpl w:val="A2EEF7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0B23"/>
    <w:rsid w:val="005045BD"/>
    <w:rsid w:val="00DB7DB4"/>
    <w:rsid w:val="00DC6820"/>
    <w:rsid w:val="00DD2C5F"/>
    <w:rsid w:val="00E20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B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0B23"/>
    <w:pPr>
      <w:widowControl w:val="0"/>
      <w:autoSpaceDE w:val="0"/>
      <w:autoSpaceDN w:val="0"/>
      <w:adjustRightInd w:val="0"/>
      <w:outlineLvl w:val="0"/>
    </w:pPr>
  </w:style>
  <w:style w:type="paragraph" w:styleId="Heading2">
    <w:name w:val="heading 2"/>
    <w:basedOn w:val="Normal"/>
    <w:next w:val="Normal"/>
    <w:link w:val="Heading2Char"/>
    <w:semiHidden/>
    <w:unhideWhenUsed/>
    <w:qFormat/>
    <w:rsid w:val="00E20B23"/>
    <w:pPr>
      <w:keepNext/>
      <w:jc w:val="center"/>
      <w:outlineLvl w:val="1"/>
    </w:pPr>
    <w:rPr>
      <w:b/>
      <w:bCs/>
      <w:sz w:val="22"/>
      <w:szCs w:val="22"/>
    </w:rPr>
  </w:style>
  <w:style w:type="paragraph" w:styleId="Heading3">
    <w:name w:val="heading 3"/>
    <w:basedOn w:val="Normal"/>
    <w:next w:val="Normal"/>
    <w:link w:val="Heading3Char"/>
    <w:semiHidden/>
    <w:unhideWhenUsed/>
    <w:qFormat/>
    <w:rsid w:val="00E20B23"/>
    <w:pPr>
      <w:keepNext/>
      <w:jc w:val="center"/>
      <w:outlineLvl w:val="2"/>
    </w:pPr>
    <w:rPr>
      <w:bCs/>
      <w:sz w:val="22"/>
      <w:szCs w:val="22"/>
      <w:u w:val="single"/>
    </w:rPr>
  </w:style>
  <w:style w:type="paragraph" w:styleId="Heading5">
    <w:name w:val="heading 5"/>
    <w:basedOn w:val="Normal"/>
    <w:next w:val="Normal"/>
    <w:link w:val="Heading5Char"/>
    <w:semiHidden/>
    <w:unhideWhenUsed/>
    <w:qFormat/>
    <w:rsid w:val="00E20B23"/>
    <w:pPr>
      <w:keepNext/>
      <w:outlineLvl w:val="4"/>
    </w:pPr>
    <w:rPr>
      <w:b/>
      <w:i/>
      <w:sz w:val="20"/>
      <w:szCs w:val="22"/>
    </w:rPr>
  </w:style>
  <w:style w:type="paragraph" w:styleId="Heading6">
    <w:name w:val="heading 6"/>
    <w:basedOn w:val="Normal"/>
    <w:next w:val="Normal"/>
    <w:link w:val="Heading6Char"/>
    <w:semiHidden/>
    <w:unhideWhenUsed/>
    <w:qFormat/>
    <w:rsid w:val="00E20B23"/>
    <w:pPr>
      <w:keepNext/>
      <w:spacing w:before="360"/>
      <w:outlineLvl w:val="5"/>
    </w:pPr>
    <w:rPr>
      <w:b/>
      <w:bCs/>
      <w:sz w:val="28"/>
      <w:szCs w:val="22"/>
    </w:rPr>
  </w:style>
  <w:style w:type="paragraph" w:styleId="Heading7">
    <w:name w:val="heading 7"/>
    <w:basedOn w:val="Normal"/>
    <w:next w:val="Normal"/>
    <w:link w:val="Heading7Char"/>
    <w:semiHidden/>
    <w:unhideWhenUsed/>
    <w:qFormat/>
    <w:rsid w:val="00E20B23"/>
    <w:pPr>
      <w:widowControl w:val="0"/>
      <w:autoSpaceDE w:val="0"/>
      <w:autoSpaceDN w:val="0"/>
      <w:adjustRightInd w:val="0"/>
      <w:outlineLvl w:val="6"/>
    </w:pPr>
  </w:style>
  <w:style w:type="paragraph" w:styleId="Heading9">
    <w:name w:val="heading 9"/>
    <w:basedOn w:val="Normal"/>
    <w:next w:val="Normal"/>
    <w:link w:val="Heading9Char"/>
    <w:unhideWhenUsed/>
    <w:qFormat/>
    <w:rsid w:val="00E20B23"/>
    <w:pPr>
      <w:widowControl w:val="0"/>
      <w:autoSpaceDE w:val="0"/>
      <w:autoSpaceDN w:val="0"/>
      <w:adjustRightInd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B23"/>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E20B23"/>
    <w:rPr>
      <w:rFonts w:ascii="Times New Roman" w:eastAsia="Times New Roman" w:hAnsi="Times New Roman" w:cs="Times New Roman"/>
      <w:b/>
      <w:bCs/>
    </w:rPr>
  </w:style>
  <w:style w:type="character" w:customStyle="1" w:styleId="Heading3Char">
    <w:name w:val="Heading 3 Char"/>
    <w:basedOn w:val="DefaultParagraphFont"/>
    <w:link w:val="Heading3"/>
    <w:semiHidden/>
    <w:rsid w:val="00E20B23"/>
    <w:rPr>
      <w:rFonts w:ascii="Times New Roman" w:eastAsia="Times New Roman" w:hAnsi="Times New Roman" w:cs="Times New Roman"/>
      <w:bCs/>
      <w:u w:val="single"/>
    </w:rPr>
  </w:style>
  <w:style w:type="character" w:customStyle="1" w:styleId="Heading5Char">
    <w:name w:val="Heading 5 Char"/>
    <w:basedOn w:val="DefaultParagraphFont"/>
    <w:link w:val="Heading5"/>
    <w:semiHidden/>
    <w:rsid w:val="00E20B23"/>
    <w:rPr>
      <w:rFonts w:ascii="Times New Roman" w:eastAsia="Times New Roman" w:hAnsi="Times New Roman" w:cs="Times New Roman"/>
      <w:b/>
      <w:i/>
      <w:sz w:val="20"/>
    </w:rPr>
  </w:style>
  <w:style w:type="character" w:customStyle="1" w:styleId="Heading6Char">
    <w:name w:val="Heading 6 Char"/>
    <w:basedOn w:val="DefaultParagraphFont"/>
    <w:link w:val="Heading6"/>
    <w:semiHidden/>
    <w:rsid w:val="00E20B23"/>
    <w:rPr>
      <w:rFonts w:ascii="Times New Roman" w:eastAsia="Times New Roman" w:hAnsi="Times New Roman" w:cs="Times New Roman"/>
      <w:b/>
      <w:bCs/>
      <w:sz w:val="28"/>
    </w:rPr>
  </w:style>
  <w:style w:type="character" w:customStyle="1" w:styleId="Heading7Char">
    <w:name w:val="Heading 7 Char"/>
    <w:basedOn w:val="DefaultParagraphFont"/>
    <w:link w:val="Heading7"/>
    <w:semiHidden/>
    <w:rsid w:val="00E20B23"/>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E20B23"/>
    <w:rPr>
      <w:rFonts w:ascii="Times New Roman" w:eastAsia="Times New Roman" w:hAnsi="Times New Roman" w:cs="Times New Roman"/>
      <w:sz w:val="24"/>
      <w:szCs w:val="24"/>
    </w:rPr>
  </w:style>
  <w:style w:type="character" w:styleId="Hyperlink">
    <w:name w:val="Hyperlink"/>
    <w:basedOn w:val="DefaultParagraphFont"/>
    <w:semiHidden/>
    <w:unhideWhenUsed/>
    <w:rsid w:val="00E20B23"/>
    <w:rPr>
      <w:strike w:val="0"/>
      <w:dstrike w:val="0"/>
      <w:color w:val="006699"/>
      <w:u w:val="none"/>
      <w:effect w:val="none"/>
    </w:rPr>
  </w:style>
  <w:style w:type="paragraph" w:styleId="Title">
    <w:name w:val="Title"/>
    <w:basedOn w:val="Normal"/>
    <w:link w:val="TitleChar"/>
    <w:qFormat/>
    <w:rsid w:val="00E20B23"/>
    <w:pPr>
      <w:widowControl w:val="0"/>
      <w:autoSpaceDE w:val="0"/>
      <w:autoSpaceDN w:val="0"/>
      <w:adjustRightInd w:val="0"/>
      <w:jc w:val="center"/>
    </w:pPr>
    <w:rPr>
      <w:b/>
      <w:bCs/>
      <w:smallCaps/>
      <w:sz w:val="44"/>
      <w:szCs w:val="44"/>
    </w:rPr>
  </w:style>
  <w:style w:type="character" w:customStyle="1" w:styleId="TitleChar">
    <w:name w:val="Title Char"/>
    <w:basedOn w:val="DefaultParagraphFont"/>
    <w:link w:val="Title"/>
    <w:rsid w:val="00E20B23"/>
    <w:rPr>
      <w:rFonts w:ascii="Times New Roman" w:eastAsia="Times New Roman" w:hAnsi="Times New Roman" w:cs="Times New Roman"/>
      <w:b/>
      <w:bCs/>
      <w:smallCaps/>
      <w:sz w:val="44"/>
      <w:szCs w:val="44"/>
    </w:rPr>
  </w:style>
  <w:style w:type="paragraph" w:styleId="BodyText">
    <w:name w:val="Body Text"/>
    <w:basedOn w:val="Normal"/>
    <w:link w:val="BodyTextChar"/>
    <w:semiHidden/>
    <w:unhideWhenUsed/>
    <w:rsid w:val="00E20B23"/>
    <w:pPr>
      <w:jc w:val="center"/>
    </w:pPr>
    <w:rPr>
      <w:rFonts w:cs="Tahoma"/>
      <w:color w:val="333333"/>
      <w:sz w:val="22"/>
      <w:szCs w:val="20"/>
    </w:rPr>
  </w:style>
  <w:style w:type="character" w:customStyle="1" w:styleId="BodyTextChar">
    <w:name w:val="Body Text Char"/>
    <w:basedOn w:val="DefaultParagraphFont"/>
    <w:link w:val="BodyText"/>
    <w:semiHidden/>
    <w:rsid w:val="00E20B23"/>
    <w:rPr>
      <w:rFonts w:ascii="Times New Roman" w:eastAsia="Times New Roman" w:hAnsi="Times New Roman" w:cs="Tahoma"/>
      <w:color w:val="333333"/>
      <w:szCs w:val="20"/>
    </w:rPr>
  </w:style>
  <w:style w:type="paragraph" w:styleId="BodyText2">
    <w:name w:val="Body Text 2"/>
    <w:basedOn w:val="Normal"/>
    <w:link w:val="BodyText2Char"/>
    <w:semiHidden/>
    <w:unhideWhenUsed/>
    <w:rsid w:val="00E20B23"/>
    <w:pPr>
      <w:spacing w:before="120" w:after="120" w:line="240" w:lineRule="atLeast"/>
      <w:jc w:val="both"/>
    </w:pPr>
    <w:rPr>
      <w:sz w:val="22"/>
      <w:szCs w:val="22"/>
    </w:rPr>
  </w:style>
  <w:style w:type="character" w:customStyle="1" w:styleId="BodyText2Char">
    <w:name w:val="Body Text 2 Char"/>
    <w:basedOn w:val="DefaultParagraphFont"/>
    <w:link w:val="BodyText2"/>
    <w:semiHidden/>
    <w:rsid w:val="00E20B23"/>
    <w:rPr>
      <w:rFonts w:ascii="Times New Roman" w:eastAsia="Times New Roman" w:hAnsi="Times New Roman" w:cs="Times New Roman"/>
    </w:rPr>
  </w:style>
  <w:style w:type="character" w:customStyle="1" w:styleId="apple-style-span">
    <w:name w:val="apple-style-span"/>
    <w:basedOn w:val="DefaultParagraphFont"/>
    <w:rsid w:val="00E20B23"/>
  </w:style>
</w:styles>
</file>

<file path=word/webSettings.xml><?xml version="1.0" encoding="utf-8"?>
<w:webSettings xmlns:r="http://schemas.openxmlformats.org/officeDocument/2006/relationships" xmlns:w="http://schemas.openxmlformats.org/wordprocessingml/2006/main">
  <w:divs>
    <w:div w:id="394931207">
      <w:bodyDiv w:val="1"/>
      <w:marLeft w:val="0"/>
      <w:marRight w:val="0"/>
      <w:marTop w:val="0"/>
      <w:marBottom w:val="0"/>
      <w:divBdr>
        <w:top w:val="none" w:sz="0" w:space="0" w:color="auto"/>
        <w:left w:val="none" w:sz="0" w:space="0" w:color="auto"/>
        <w:bottom w:val="none" w:sz="0" w:space="0" w:color="auto"/>
        <w:right w:val="none" w:sz="0" w:space="0" w:color="auto"/>
      </w:divBdr>
    </w:div>
    <w:div w:id="1280718263">
      <w:bodyDiv w:val="1"/>
      <w:marLeft w:val="0"/>
      <w:marRight w:val="0"/>
      <w:marTop w:val="0"/>
      <w:marBottom w:val="0"/>
      <w:divBdr>
        <w:top w:val="none" w:sz="0" w:space="0" w:color="auto"/>
        <w:left w:val="none" w:sz="0" w:space="0" w:color="auto"/>
        <w:bottom w:val="none" w:sz="0" w:space="0" w:color="auto"/>
        <w:right w:val="none" w:sz="0" w:space="0" w:color="auto"/>
      </w:divBdr>
    </w:div>
    <w:div w:id="190749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butterworth</dc:creator>
  <cp:keywords/>
  <dc:description/>
  <cp:lastModifiedBy>craig butterworth</cp:lastModifiedBy>
  <cp:revision>4</cp:revision>
  <dcterms:created xsi:type="dcterms:W3CDTF">2011-08-12T17:33:00Z</dcterms:created>
  <dcterms:modified xsi:type="dcterms:W3CDTF">2011-08-30T21:29:00Z</dcterms:modified>
</cp:coreProperties>
</file>