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96" w:rsidRPr="008A6ADA" w:rsidRDefault="00461696" w:rsidP="00461696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Times New Roman"/>
          <w:b/>
          <w:caps/>
          <w:color w:val="445238"/>
          <w:kern w:val="36"/>
          <w:sz w:val="36"/>
          <w:szCs w:val="36"/>
          <w:u w:val="single"/>
        </w:rPr>
      </w:pPr>
      <w:r w:rsidRPr="008A6ADA">
        <w:rPr>
          <w:rFonts w:ascii="inherit" w:eastAsia="Times New Roman" w:hAnsi="inherit" w:cs="Times New Roman"/>
          <w:b/>
          <w:caps/>
          <w:color w:val="445238"/>
          <w:kern w:val="36"/>
          <w:sz w:val="36"/>
          <w:szCs w:val="36"/>
          <w:u w:val="single"/>
        </w:rPr>
        <w:t>daniel brown</w:t>
      </w:r>
    </w:p>
    <w:p w:rsidR="00461696" w:rsidRPr="00461696" w:rsidRDefault="00654DC7" w:rsidP="00951846">
      <w:pPr>
        <w:pStyle w:val="NoSpacing"/>
      </w:pPr>
      <w:r>
        <w:t>9034 Deerfield Dr</w:t>
      </w:r>
      <w:r w:rsidR="008A6ADA">
        <w:t>.</w:t>
      </w:r>
    </w:p>
    <w:p w:rsidR="00654DC7" w:rsidRDefault="008A6ADA" w:rsidP="00951846">
      <w:pPr>
        <w:pStyle w:val="NoSpacing"/>
      </w:pPr>
      <w:r>
        <w:t xml:space="preserve">Swisher, </w:t>
      </w:r>
      <w:r w:rsidR="00654DC7">
        <w:t>IA  52338</w:t>
      </w:r>
    </w:p>
    <w:p w:rsidR="00461696" w:rsidRPr="00461696" w:rsidRDefault="00461696" w:rsidP="00951846">
      <w:pPr>
        <w:pStyle w:val="NoSpacing"/>
      </w:pPr>
      <w:r w:rsidRPr="00461696">
        <w:t>United States</w:t>
      </w:r>
      <w:bookmarkStart w:id="0" w:name="_GoBack"/>
      <w:bookmarkEnd w:id="0"/>
    </w:p>
    <w:p w:rsidR="00461696" w:rsidRPr="00461696" w:rsidRDefault="00461696" w:rsidP="00951846">
      <w:pPr>
        <w:pStyle w:val="NoSpacing"/>
      </w:pPr>
      <w:r w:rsidRPr="00461696">
        <w:t>321</w:t>
      </w:r>
      <w:r w:rsidR="00654DC7">
        <w:t>.</w:t>
      </w:r>
      <w:r w:rsidRPr="00461696">
        <w:t>591</w:t>
      </w:r>
      <w:r w:rsidR="00654DC7">
        <w:t>.</w:t>
      </w:r>
      <w:r w:rsidRPr="00461696">
        <w:t>1918</w:t>
      </w:r>
    </w:p>
    <w:p w:rsidR="00461696" w:rsidRDefault="008A6ADA" w:rsidP="00951846">
      <w:pPr>
        <w:pStyle w:val="NoSpacing"/>
      </w:pPr>
      <w:hyperlink r:id="rId6" w:history="1">
        <w:r w:rsidRPr="00557725">
          <w:rPr>
            <w:rStyle w:val="Hyperlink"/>
          </w:rPr>
          <w:t>browndaniel717@gmail.com</w:t>
        </w:r>
      </w:hyperlink>
    </w:p>
    <w:p w:rsidR="008A6ADA" w:rsidRPr="00461696" w:rsidRDefault="008A6ADA" w:rsidP="00951846">
      <w:pPr>
        <w:pStyle w:val="NoSpacing"/>
      </w:pPr>
    </w:p>
    <w:p w:rsidR="00461696" w:rsidRPr="008A6ADA" w:rsidRDefault="00461696" w:rsidP="00461696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  <w:u w:val="single"/>
        </w:rPr>
      </w:pPr>
      <w:r w:rsidRPr="008A6ADA"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  <w:u w:val="single"/>
        </w:rPr>
        <w:t>Professional Experience</w:t>
      </w:r>
    </w:p>
    <w:p w:rsidR="008A6ADA" w:rsidRPr="00461696" w:rsidRDefault="008A6ADA" w:rsidP="00461696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</w:p>
    <w:p w:rsidR="00461696" w:rsidRPr="00461696" w:rsidRDefault="00461696" w:rsidP="00654DC7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Yellow Dog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Café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>:  A 5 Star Rated Upscale Restaurant located in Malabar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>Florida</w:t>
      </w:r>
    </w:p>
    <w:p w:rsidR="00461696" w:rsidRPr="00461696" w:rsidRDefault="00654DC7" w:rsidP="00654DC7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Chef: </w:t>
      </w:r>
      <w:r w:rsidR="00461696" w:rsidRPr="00461696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October 2011 - November 2013 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Inspect and clean food preparation areas, such as equipment and work surfaces, or serving areas to ensure safe and sanitary food-handling practices.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Ensure food is stored and cooked at correct temperature by regulating temperat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ure of ovens, broilers, grills </w:t>
      </w: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and roasters.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Ensure freshness of food and ingredients by checking for quality, keeping track of old and new items, and rotating stock.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Turn or stir foods to ensure even cooking.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Season and cook food according to recipes or personal judgment and experience.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Bake, roast, broil, and steam meats, fish, vegetables, and other foods.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Weigh, measure, and mix ingredients according to recipes or personal judgment, using various kitchen utensils and equipment.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Portion, arrange, and garnish food, and serve food to waiters or patrons.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Observe and test foods to determine if they have been cooked sufficiently, using methods such as tasting, smelling, or piercing them with utensils.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Wash, peel, cut, and seed fruits and vegetables to prepare them for consumption.</w:t>
      </w:r>
    </w:p>
    <w:p w:rsidR="00461696" w:rsidRPr="00461696" w:rsidRDefault="00461696" w:rsidP="004616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Consult with supervisory staff to plan menus, taking into consideration factors such as costs and special event needs.</w:t>
      </w:r>
    </w:p>
    <w:p w:rsidR="00461696" w:rsidRPr="00461696" w:rsidRDefault="00461696" w:rsidP="00654DC7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USMC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>United States of America</w:t>
      </w:r>
    </w:p>
    <w:p w:rsidR="00461696" w:rsidRPr="00461696" w:rsidRDefault="00461696" w:rsidP="00654DC7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E-4/Artillery January 2008 - August 2011 </w:t>
      </w:r>
    </w:p>
    <w:p w:rsidR="00461696" w:rsidRPr="00461696" w:rsidRDefault="00461696" w:rsidP="0046169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Following out fire missions and ensure that rounds landed on target and in a timely manner.</w:t>
      </w:r>
    </w:p>
    <w:p w:rsidR="00461696" w:rsidRPr="00461696" w:rsidRDefault="00461696" w:rsidP="0046169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To ensure artillery equipment was is working condition.</w:t>
      </w:r>
    </w:p>
    <w:p w:rsidR="00461696" w:rsidRPr="00461696" w:rsidRDefault="00461696" w:rsidP="0046169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To ensure that the marines b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low me had proper equipment for task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at hand.</w:t>
      </w:r>
    </w:p>
    <w:p w:rsidR="00461696" w:rsidRPr="00461696" w:rsidRDefault="00461696" w:rsidP="0046169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Acc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ountability </w:t>
      </w:r>
      <w:r w:rsidR="00951846">
        <w:rPr>
          <w:rFonts w:ascii="Times New Roman" w:eastAsia="Times New Roman" w:hAnsi="Times New Roman" w:cs="Times New Roman"/>
          <w:color w:val="333333"/>
          <w:sz w:val="20"/>
          <w:szCs w:val="20"/>
        </w:rPr>
        <w:t>of all M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>arines</w:t>
      </w:r>
      <w:r w:rsidR="00951846">
        <w:rPr>
          <w:rFonts w:ascii="Times New Roman" w:eastAsia="Times New Roman" w:hAnsi="Times New Roman" w:cs="Times New Roman"/>
          <w:color w:val="333333"/>
          <w:sz w:val="20"/>
          <w:szCs w:val="20"/>
        </w:rPr>
        <w:t>;</w:t>
      </w:r>
      <w:r w:rsidR="00654DC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their</w:t>
      </w: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gear and my own.</w:t>
      </w:r>
    </w:p>
    <w:p w:rsidR="00461696" w:rsidRPr="00461696" w:rsidRDefault="00654DC7" w:rsidP="00654DC7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Roll On C</w:t>
      </w:r>
      <w:r w:rsidR="00461696"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arts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located in</w:t>
      </w:r>
      <w:r w:rsid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J</w:t>
      </w:r>
      <w:r w:rsidR="00461696"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acksonville</w:t>
      </w:r>
      <w:r w:rsid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Florida</w:t>
      </w:r>
    </w:p>
    <w:p w:rsidR="00461696" w:rsidRPr="00461696" w:rsidRDefault="00654DC7" w:rsidP="00654DC7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W</w:t>
      </w:r>
      <w:r w:rsidR="00461696" w:rsidRPr="00461696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elder January 2007 - January 2008 </w:t>
      </w:r>
    </w:p>
    <w:p w:rsidR="00461696" w:rsidRPr="00461696" w:rsidRDefault="00461696" w:rsidP="0046169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Maintaining work truck and trailer</w:t>
      </w:r>
    </w:p>
    <w:p w:rsidR="00461696" w:rsidRPr="00461696" w:rsidRDefault="00461696" w:rsidP="0046169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Traveling all over FL to different jobs arriving on time and meeting with the store managers</w:t>
      </w:r>
    </w:p>
    <w:p w:rsidR="00461696" w:rsidRPr="00461696" w:rsidRDefault="00461696" w:rsidP="00461696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In charge of crew and equipment</w:t>
      </w:r>
    </w:p>
    <w:p w:rsidR="00461696" w:rsidRPr="00461696" w:rsidRDefault="00461696" w:rsidP="004616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 </w:t>
      </w:r>
    </w:p>
    <w:p w:rsidR="00951846" w:rsidRDefault="00951846" w:rsidP="00461696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</w:p>
    <w:p w:rsidR="00461696" w:rsidRPr="008A6ADA" w:rsidRDefault="00461696" w:rsidP="00461696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  <w:u w:val="single"/>
        </w:rPr>
      </w:pPr>
      <w:r w:rsidRPr="008A6ADA"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  <w:u w:val="single"/>
        </w:rPr>
        <w:t>Education</w:t>
      </w:r>
    </w:p>
    <w:p w:rsidR="00461696" w:rsidRPr="00461696" w:rsidRDefault="00951846" w:rsidP="008A6ADA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Azalea Garden Christia</w:t>
      </w:r>
      <w:r w:rsidR="00461696"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School, </w:t>
      </w:r>
      <w:r w:rsidR="00461696"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Norfolk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Virginia</w:t>
      </w:r>
    </w:p>
    <w:p w:rsidR="00461696" w:rsidRPr="00461696" w:rsidRDefault="00461696" w:rsidP="008A6ADA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High School Diploma, Apr 2005 </w:t>
      </w:r>
    </w:p>
    <w:p w:rsidR="00461696" w:rsidRPr="00461696" w:rsidRDefault="00461696" w:rsidP="004616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Captain of varsity basketball team</w:t>
      </w:r>
    </w:p>
    <w:p w:rsidR="00461696" w:rsidRPr="00461696" w:rsidRDefault="00461696" w:rsidP="004616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Graduated with honors</w:t>
      </w:r>
    </w:p>
    <w:p w:rsidR="00461696" w:rsidRPr="00461696" w:rsidRDefault="00363807" w:rsidP="00461696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Received P</w:t>
      </w:r>
      <w:r w:rsidR="00461696"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residential award</w:t>
      </w:r>
    </w:p>
    <w:p w:rsidR="00461696" w:rsidRPr="00461696" w:rsidRDefault="00461696" w:rsidP="004616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461696" w:rsidRPr="008A6ADA" w:rsidRDefault="00461696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  <w:u w:val="single"/>
        </w:rPr>
      </w:pPr>
      <w:r w:rsidRPr="008A6ADA"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  <w:u w:val="single"/>
        </w:rPr>
        <w:t>Additional Skills</w:t>
      </w:r>
    </w:p>
    <w:p w:rsidR="00363807" w:rsidRDefault="00363807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</w:p>
    <w:p w:rsidR="00363807" w:rsidRDefault="00363807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Experience driving forklifts</w:t>
      </w:r>
    </w:p>
    <w:p w:rsidR="00363807" w:rsidRDefault="00363807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Experience operating small cranes</w:t>
      </w:r>
    </w:p>
    <w:p w:rsidR="00363807" w:rsidRDefault="00363807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Warehouse experience</w:t>
      </w:r>
    </w:p>
    <w:p w:rsidR="00363807" w:rsidRDefault="00363807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The ability to adapt and learn quickly</w:t>
      </w:r>
    </w:p>
    <w:p w:rsidR="008A6ADA" w:rsidRDefault="008A6ADA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Highly efficient and organized</w:t>
      </w:r>
    </w:p>
    <w:p w:rsidR="00363807" w:rsidRPr="00461696" w:rsidRDefault="00363807" w:rsidP="004616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Honest and reliable with a very strong work ethic</w:t>
      </w:r>
    </w:p>
    <w:p w:rsidR="00461696" w:rsidRDefault="008A6ADA" w:rsidP="004616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I am extremely</w:t>
      </w:r>
      <w:r w:rsidR="0036380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motivated and willing and able </w:t>
      </w:r>
      <w:r w:rsidR="00461696">
        <w:rPr>
          <w:rFonts w:ascii="Times New Roman" w:eastAsia="Times New Roman" w:hAnsi="Times New Roman" w:cs="Times New Roman"/>
          <w:color w:val="333333"/>
          <w:sz w:val="20"/>
          <w:szCs w:val="20"/>
        </w:rPr>
        <w:t>to learn anyt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hing </w:t>
      </w:r>
      <w:r w:rsidR="0036380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required of me to succeed and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would love the opportunity to begin my new career with your company. Thank you in advance for your consideration!</w:t>
      </w:r>
    </w:p>
    <w:p w:rsidR="008A6ADA" w:rsidRDefault="008A6ADA" w:rsidP="004616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A6ADA" w:rsidRPr="008A6ADA" w:rsidRDefault="008A6ADA" w:rsidP="004616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8A6AD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References provided upon request</w:t>
      </w:r>
    </w:p>
    <w:p w:rsidR="00F30316" w:rsidRDefault="008A6ADA"/>
    <w:sectPr w:rsidR="00F3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036E"/>
    <w:multiLevelType w:val="multilevel"/>
    <w:tmpl w:val="6B74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BB0238"/>
    <w:multiLevelType w:val="multilevel"/>
    <w:tmpl w:val="84FC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965FD5"/>
    <w:multiLevelType w:val="multilevel"/>
    <w:tmpl w:val="629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9D5FA0"/>
    <w:multiLevelType w:val="multilevel"/>
    <w:tmpl w:val="7D3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9133E1"/>
    <w:multiLevelType w:val="multilevel"/>
    <w:tmpl w:val="09A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F12B43"/>
    <w:multiLevelType w:val="multilevel"/>
    <w:tmpl w:val="B274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96"/>
    <w:rsid w:val="00363807"/>
    <w:rsid w:val="00461696"/>
    <w:rsid w:val="00654DC7"/>
    <w:rsid w:val="006F68C9"/>
    <w:rsid w:val="00881C47"/>
    <w:rsid w:val="008A6ADA"/>
    <w:rsid w:val="009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8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6A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8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6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9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189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654899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57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4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291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0344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681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7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070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5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79435">
                                  <w:marLeft w:val="525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993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0362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4081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210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5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2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4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229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5" w:color="D7D7D7"/>
                                <w:left w:val="single" w:sz="6" w:space="11" w:color="D7D7D7"/>
                                <w:bottom w:val="single" w:sz="6" w:space="15" w:color="D7D7D7"/>
                                <w:right w:val="single" w:sz="6" w:space="11" w:color="D7D7D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9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8965">
                          <w:marLeft w:val="105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344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977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714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421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11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6458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2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88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40391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2297757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11600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8425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7592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194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wndaniel7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Wieczorek</dc:creator>
  <cp:keywords/>
  <dc:description/>
  <cp:lastModifiedBy>Tammy Brown</cp:lastModifiedBy>
  <cp:revision>2</cp:revision>
  <dcterms:created xsi:type="dcterms:W3CDTF">2013-11-26T19:35:00Z</dcterms:created>
  <dcterms:modified xsi:type="dcterms:W3CDTF">2013-11-27T15:34:00Z</dcterms:modified>
</cp:coreProperties>
</file>