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8F9F3"/>
  <w:body>
    <w:p w:rsidR="006932D0" w:rsidRDefault="006932D0">
      <w:pPr>
        <w:contextualSpacing w:val="0"/>
      </w:pPr>
    </w:p>
    <w:tbl>
      <w:tblPr>
        <w:tblW w:w="11520" w:type="dxa"/>
        <w:tblInd w:w="278" w:type="dxa"/>
        <w:tblBorders>
          <w:top w:val="single" w:sz="8" w:space="0" w:color="CCCEC8"/>
          <w:left w:val="single" w:sz="8" w:space="0" w:color="CCCEC8"/>
          <w:bottom w:val="single" w:sz="8" w:space="0" w:color="CCCEC8"/>
          <w:right w:val="single" w:sz="8" w:space="0" w:color="CCCEC8"/>
          <w:insideH w:val="single" w:sz="8" w:space="0" w:color="CCCEC8"/>
          <w:insideV w:val="single" w:sz="8" w:space="0" w:color="CCCEC8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20"/>
      </w:tblGrid>
      <w:tr w:rsidR="006932D0">
        <w:trPr>
          <w:trHeight w:val="11620"/>
        </w:trPr>
        <w:tc>
          <w:tcPr>
            <w:tcW w:w="11520" w:type="dxa"/>
            <w:shd w:val="clear" w:color="auto" w:fill="FFFFFF"/>
            <w:tcMar>
              <w:top w:w="288" w:type="dxa"/>
              <w:left w:w="288" w:type="dxa"/>
              <w:bottom w:w="288" w:type="dxa"/>
              <w:right w:w="288" w:type="dxa"/>
            </w:tcMar>
          </w:tcPr>
          <w:p w:rsidR="006932D0" w:rsidRDefault="009B5ED5">
            <w:pPr>
              <w:pStyle w:val="Heading1"/>
              <w:spacing w:before="200" w:after="120"/>
              <w:contextualSpacing w:val="0"/>
            </w:pPr>
            <w:bookmarkStart w:id="0" w:name="h.dv7qfkl38e9r" w:colFirst="0" w:colLast="0"/>
            <w:bookmarkEnd w:id="0"/>
            <w:r>
              <w:lastRenderedPageBreak/>
              <w:t>OBJECTIVE</w:t>
            </w:r>
          </w:p>
          <w:p w:rsidR="006932D0" w:rsidRDefault="009B5ED5">
            <w:pPr>
              <w:contextualSpacing w:val="0"/>
            </w:pPr>
            <w:r>
              <w:t>To join an organization that offers a constructive workplace to improve my customer service skills and abilities.</w:t>
            </w:r>
          </w:p>
          <w:p w:rsidR="006932D0" w:rsidRDefault="006932D0">
            <w:pPr>
              <w:contextualSpacing w:val="0"/>
            </w:pPr>
          </w:p>
          <w:p w:rsidR="006932D0" w:rsidRDefault="009B5ED5">
            <w:pPr>
              <w:pStyle w:val="Heading1"/>
              <w:spacing w:before="200"/>
              <w:contextualSpacing w:val="0"/>
            </w:pPr>
            <w:bookmarkStart w:id="1" w:name="h.b2n61dyu8mc8" w:colFirst="0" w:colLast="0"/>
            <w:bookmarkEnd w:id="1"/>
            <w:r>
              <w:t>SUMMARY</w:t>
            </w:r>
          </w:p>
          <w:p w:rsidR="006932D0" w:rsidRDefault="009B5ED5">
            <w:pPr>
              <w:numPr>
                <w:ilvl w:val="0"/>
                <w:numId w:val="6"/>
              </w:numPr>
              <w:ind w:hanging="359"/>
            </w:pPr>
            <w:r>
              <w:t>Proactive problem solver who is good at thinking "out of the box"</w:t>
            </w:r>
          </w:p>
          <w:p w:rsidR="006932D0" w:rsidRDefault="009B5ED5">
            <w:pPr>
              <w:numPr>
                <w:ilvl w:val="0"/>
                <w:numId w:val="6"/>
              </w:numPr>
              <w:ind w:hanging="359"/>
            </w:pPr>
            <w:r>
              <w:t>Proven team player who works well alone, with little or no supervision, or as part of a group</w:t>
            </w:r>
          </w:p>
          <w:p w:rsidR="006932D0" w:rsidRDefault="009B5ED5">
            <w:pPr>
              <w:numPr>
                <w:ilvl w:val="0"/>
                <w:numId w:val="6"/>
              </w:numPr>
              <w:ind w:hanging="359"/>
            </w:pPr>
            <w:r>
              <w:t>Persuasive communicator with strong listening, writing, and verbal skills</w:t>
            </w:r>
          </w:p>
          <w:p w:rsidR="006932D0" w:rsidRDefault="009B5ED5">
            <w:pPr>
              <w:numPr>
                <w:ilvl w:val="0"/>
                <w:numId w:val="6"/>
              </w:numPr>
              <w:ind w:hanging="359"/>
            </w:pPr>
            <w:r>
              <w:t>Proven customer service professional with a desire to help others as a patient advocate</w:t>
            </w:r>
          </w:p>
          <w:p w:rsidR="006932D0" w:rsidRDefault="006932D0">
            <w:pPr>
              <w:ind w:left="0"/>
              <w:contextualSpacing w:val="0"/>
            </w:pPr>
          </w:p>
          <w:p w:rsidR="006932D0" w:rsidRDefault="009B5ED5">
            <w:pPr>
              <w:pStyle w:val="Heading1"/>
              <w:spacing w:before="200"/>
              <w:contextualSpacing w:val="0"/>
            </w:pPr>
            <w:bookmarkStart w:id="2" w:name="h.nhyxo4gmf296" w:colFirst="0" w:colLast="0"/>
            <w:bookmarkEnd w:id="2"/>
            <w:r>
              <w:t>EXPERIENCE</w:t>
            </w:r>
          </w:p>
          <w:p w:rsidR="006932D0" w:rsidRDefault="009B5ED5">
            <w:pPr>
              <w:pStyle w:val="Heading2"/>
              <w:contextualSpacing w:val="0"/>
            </w:pPr>
            <w:r>
              <w:t xml:space="preserve">Human Resource Assistant, </w:t>
            </w:r>
            <w:proofErr w:type="spellStart"/>
            <w:r>
              <w:t>Alutiiq</w:t>
            </w:r>
            <w:proofErr w:type="spellEnd"/>
            <w:r>
              <w:t xml:space="preserve"> LLC</w:t>
            </w:r>
          </w:p>
          <w:p w:rsidR="006932D0" w:rsidRDefault="009B5ED5">
            <w:pPr>
              <w:pStyle w:val="Heading3"/>
              <w:spacing w:before="0" w:after="0"/>
              <w:contextualSpacing w:val="0"/>
            </w:pPr>
            <w:r>
              <w:t>San D</w:t>
            </w:r>
            <w:r w:rsidR="008221C8">
              <w:t>iego, California — 2/2010-8/2011</w:t>
            </w:r>
          </w:p>
          <w:p w:rsidR="006932D0" w:rsidRDefault="006932D0">
            <w:pPr>
              <w:ind w:left="0"/>
              <w:contextualSpacing w:val="0"/>
            </w:pPr>
          </w:p>
          <w:p w:rsidR="006932D0" w:rsidRDefault="009B5ED5" w:rsidP="001C10C7">
            <w:pPr>
              <w:numPr>
                <w:ilvl w:val="0"/>
                <w:numId w:val="9"/>
              </w:numPr>
            </w:pPr>
            <w:r>
              <w:rPr>
                <w:rFonts w:ascii="Times New Roman" w:eastAsia="Times New Roman" w:hAnsi="Times New Roman" w:cs="Times New Roman"/>
                <w:sz w:val="22"/>
              </w:rPr>
              <w:t>Perform a wide variety of responsible clerical, technical, administrative, and office support duties in</w:t>
            </w:r>
          </w:p>
          <w:p w:rsidR="006932D0" w:rsidRDefault="00C2438C" w:rsidP="001C10C7">
            <w:pPr>
              <w:pStyle w:val="ListParagraph"/>
              <w:numPr>
                <w:ilvl w:val="1"/>
                <w:numId w:val="9"/>
              </w:numPr>
              <w:contextualSpacing w:val="0"/>
            </w:pPr>
            <w:r w:rsidRPr="001C10C7">
              <w:rPr>
                <w:rFonts w:ascii="Times New Roman" w:eastAsia="Times New Roman" w:hAnsi="Times New Roman" w:cs="Times New Roman"/>
                <w:sz w:val="22"/>
              </w:rPr>
              <w:t>Support</w:t>
            </w:r>
            <w:r w:rsidR="008221C8">
              <w:rPr>
                <w:rFonts w:ascii="Times New Roman" w:eastAsia="Times New Roman" w:hAnsi="Times New Roman" w:cs="Times New Roman"/>
                <w:sz w:val="22"/>
              </w:rPr>
              <w:t xml:space="preserve"> of the</w:t>
            </w:r>
            <w:r w:rsidR="00BE5E7A">
              <w:rPr>
                <w:rFonts w:ascii="Times New Roman" w:eastAsia="Times New Roman" w:hAnsi="Times New Roman" w:cs="Times New Roman"/>
                <w:sz w:val="22"/>
              </w:rPr>
              <w:t xml:space="preserve"> Human Resources Department</w:t>
            </w:r>
            <w:r w:rsidR="009B5ED5" w:rsidRPr="001C10C7">
              <w:rPr>
                <w:rFonts w:ascii="Times New Roman" w:eastAsia="Times New Roman" w:hAnsi="Times New Roman" w:cs="Times New Roman"/>
                <w:sz w:val="22"/>
              </w:rPr>
              <w:t>.</w:t>
            </w:r>
          </w:p>
          <w:p w:rsidR="006932D0" w:rsidRDefault="009B5ED5" w:rsidP="001C10C7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Provide customer service, both in-person and by telephone; screen and direct telephone calls; take and</w:t>
            </w:r>
          </w:p>
          <w:p w:rsidR="006932D0" w:rsidRDefault="009B5ED5" w:rsidP="001C10C7">
            <w:pPr>
              <w:pStyle w:val="ListParagraph"/>
              <w:numPr>
                <w:ilvl w:val="1"/>
                <w:numId w:val="9"/>
              </w:numPr>
              <w:contextualSpacing w:val="0"/>
            </w:pPr>
            <w:r w:rsidRPr="001C10C7">
              <w:rPr>
                <w:rFonts w:ascii="Times New Roman" w:eastAsia="Times New Roman" w:hAnsi="Times New Roman" w:cs="Times New Roman"/>
                <w:sz w:val="22"/>
              </w:rPr>
              <w:t>relay messages; answer questions from employees and the general public regarding human resources</w:t>
            </w:r>
          </w:p>
          <w:p w:rsidR="006932D0" w:rsidRDefault="009B5ED5" w:rsidP="001C10C7">
            <w:pPr>
              <w:pStyle w:val="ListParagraph"/>
              <w:numPr>
                <w:ilvl w:val="1"/>
                <w:numId w:val="9"/>
              </w:numPr>
              <w:contextualSpacing w:val="0"/>
            </w:pPr>
            <w:r w:rsidRPr="001C10C7">
              <w:rPr>
                <w:rFonts w:ascii="Times New Roman" w:eastAsia="Times New Roman" w:hAnsi="Times New Roman" w:cs="Times New Roman"/>
                <w:sz w:val="22"/>
              </w:rPr>
              <w:t>issues, rules, and regulations relating to human resources management; respond to employment</w:t>
            </w:r>
          </w:p>
          <w:p w:rsidR="006932D0" w:rsidRDefault="00C2438C" w:rsidP="001C10C7">
            <w:pPr>
              <w:pStyle w:val="ListParagraph"/>
              <w:numPr>
                <w:ilvl w:val="1"/>
                <w:numId w:val="9"/>
              </w:numPr>
              <w:contextualSpacing w:val="0"/>
            </w:pPr>
            <w:r w:rsidRPr="001C10C7">
              <w:rPr>
                <w:rFonts w:ascii="Times New Roman" w:eastAsia="Times New Roman" w:hAnsi="Times New Roman" w:cs="Times New Roman"/>
                <w:sz w:val="22"/>
              </w:rPr>
              <w:t>Verification</w:t>
            </w:r>
            <w:r w:rsidR="009B5ED5" w:rsidRPr="001C10C7">
              <w:rPr>
                <w:rFonts w:ascii="Times New Roman" w:eastAsia="Times New Roman" w:hAnsi="Times New Roman" w:cs="Times New Roman"/>
                <w:sz w:val="22"/>
              </w:rPr>
              <w:t xml:space="preserve"> requests, salary and benefit surveys, and other requests for information.</w:t>
            </w:r>
          </w:p>
          <w:p w:rsidR="006932D0" w:rsidRDefault="009B5ED5" w:rsidP="001C10C7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Provide general clerical and administrative support to the Human Resources Division; compose and</w:t>
            </w:r>
          </w:p>
          <w:p w:rsidR="006932D0" w:rsidRDefault="009B5ED5" w:rsidP="001C10C7">
            <w:pPr>
              <w:pStyle w:val="ListParagraph"/>
              <w:numPr>
                <w:ilvl w:val="1"/>
                <w:numId w:val="9"/>
              </w:numPr>
              <w:contextualSpacing w:val="0"/>
            </w:pPr>
            <w:r w:rsidRPr="001C10C7">
              <w:rPr>
                <w:rFonts w:ascii="Times New Roman" w:eastAsia="Times New Roman" w:hAnsi="Times New Roman" w:cs="Times New Roman"/>
                <w:sz w:val="22"/>
              </w:rPr>
              <w:t>type letters, memoranda, and other correspondence related to assigned human resources programs and</w:t>
            </w:r>
          </w:p>
          <w:p w:rsidR="006932D0" w:rsidRDefault="009B5ED5" w:rsidP="001C10C7">
            <w:pPr>
              <w:pStyle w:val="ListParagraph"/>
              <w:numPr>
                <w:ilvl w:val="1"/>
                <w:numId w:val="9"/>
              </w:numPr>
              <w:contextualSpacing w:val="0"/>
            </w:pPr>
            <w:r w:rsidRPr="001C10C7">
              <w:rPr>
                <w:rFonts w:ascii="Times New Roman" w:eastAsia="Times New Roman" w:hAnsi="Times New Roman" w:cs="Times New Roman"/>
                <w:sz w:val="22"/>
              </w:rPr>
              <w:t>activities; prepare a variety of reports including technical reports and status reports pertaining to</w:t>
            </w:r>
            <w:bookmarkStart w:id="3" w:name="_GoBack"/>
            <w:bookmarkEnd w:id="3"/>
          </w:p>
          <w:p w:rsidR="006932D0" w:rsidRDefault="00C2438C" w:rsidP="001C10C7">
            <w:pPr>
              <w:pStyle w:val="ListParagraph"/>
              <w:numPr>
                <w:ilvl w:val="1"/>
                <w:numId w:val="9"/>
              </w:numPr>
              <w:contextualSpacing w:val="0"/>
            </w:pPr>
            <w:r w:rsidRPr="001C10C7">
              <w:rPr>
                <w:rFonts w:ascii="Times New Roman" w:eastAsia="Times New Roman" w:hAnsi="Times New Roman" w:cs="Times New Roman"/>
                <w:sz w:val="22"/>
              </w:rPr>
              <w:t>Human</w:t>
            </w:r>
            <w:r w:rsidR="009B5ED5" w:rsidRPr="001C10C7">
              <w:rPr>
                <w:rFonts w:ascii="Times New Roman" w:eastAsia="Times New Roman" w:hAnsi="Times New Roman" w:cs="Times New Roman"/>
                <w:sz w:val="22"/>
              </w:rPr>
              <w:t xml:space="preserve"> resource management programs and activities.</w:t>
            </w:r>
          </w:p>
          <w:p w:rsidR="006932D0" w:rsidRDefault="009B5ED5" w:rsidP="001C10C7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Maintain personnel records ensuring timely and accurate records.</w:t>
            </w:r>
          </w:p>
          <w:p w:rsidR="006932D0" w:rsidRDefault="009B5ED5" w:rsidP="001C10C7">
            <w:pPr>
              <w:pStyle w:val="ListParagraph"/>
              <w:numPr>
                <w:ilvl w:val="1"/>
                <w:numId w:val="9"/>
              </w:numPr>
              <w:contextualSpacing w:val="0"/>
            </w:pPr>
            <w:r w:rsidRPr="001C10C7">
              <w:rPr>
                <w:rFonts w:ascii="Times New Roman" w:eastAsia="Times New Roman" w:hAnsi="Times New Roman" w:cs="Times New Roman"/>
                <w:sz w:val="22"/>
              </w:rPr>
              <w:t>Explain employment benefits and general terms and conditions of employment to employees and</w:t>
            </w:r>
          </w:p>
          <w:p w:rsidR="006932D0" w:rsidRDefault="009B5ED5" w:rsidP="001C10C7">
            <w:pPr>
              <w:pStyle w:val="ListParagraph"/>
              <w:numPr>
                <w:ilvl w:val="1"/>
                <w:numId w:val="9"/>
              </w:numPr>
              <w:contextualSpacing w:val="0"/>
            </w:pPr>
            <w:r w:rsidRPr="001C10C7">
              <w:rPr>
                <w:rFonts w:ascii="Times New Roman" w:eastAsia="Times New Roman" w:hAnsi="Times New Roman" w:cs="Times New Roman"/>
                <w:sz w:val="22"/>
              </w:rPr>
              <w:t>department representatives; conduct initial new employee orientation for purposes of ensuring</w:t>
            </w:r>
          </w:p>
          <w:p w:rsidR="006932D0" w:rsidRDefault="00C2438C" w:rsidP="001C10C7">
            <w:pPr>
              <w:pStyle w:val="ListParagraph"/>
              <w:numPr>
                <w:ilvl w:val="1"/>
                <w:numId w:val="9"/>
              </w:numPr>
              <w:contextualSpacing w:val="0"/>
            </w:pPr>
            <w:r w:rsidRPr="001C10C7">
              <w:rPr>
                <w:rFonts w:ascii="Times New Roman" w:eastAsia="Times New Roman" w:hAnsi="Times New Roman" w:cs="Times New Roman"/>
                <w:sz w:val="22"/>
              </w:rPr>
              <w:t>Appropriate</w:t>
            </w:r>
            <w:r w:rsidR="009B5ED5" w:rsidRPr="001C10C7">
              <w:rPr>
                <w:rFonts w:ascii="Times New Roman" w:eastAsia="Times New Roman" w:hAnsi="Times New Roman" w:cs="Times New Roman"/>
                <w:sz w:val="22"/>
              </w:rPr>
              <w:t xml:space="preserve"> completion of payroll and benefits documentation.</w:t>
            </w:r>
          </w:p>
          <w:p w:rsidR="006932D0" w:rsidRDefault="009B5ED5" w:rsidP="001C10C7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Perform a variety of general office support duties; make copies; maintain calendar of activities,</w:t>
            </w:r>
          </w:p>
          <w:p w:rsidR="006932D0" w:rsidRDefault="009B5ED5" w:rsidP="001C10C7">
            <w:pPr>
              <w:pStyle w:val="ListParagraph"/>
              <w:numPr>
                <w:ilvl w:val="1"/>
                <w:numId w:val="9"/>
              </w:numPr>
              <w:contextualSpacing w:val="0"/>
            </w:pPr>
            <w:r w:rsidRPr="001C10C7">
              <w:rPr>
                <w:rFonts w:ascii="Times New Roman" w:eastAsia="Times New Roman" w:hAnsi="Times New Roman" w:cs="Times New Roman"/>
                <w:sz w:val="22"/>
              </w:rPr>
              <w:t xml:space="preserve">meetings, and various events for assigned staff; process mail including receiving, sorting, </w:t>
            </w:r>
            <w:r w:rsidR="001C10C7" w:rsidRPr="001C10C7">
              <w:rPr>
                <w:rFonts w:ascii="Times New Roman" w:eastAsia="Times New Roman" w:hAnsi="Times New Roman" w:cs="Times New Roman"/>
                <w:sz w:val="22"/>
              </w:rPr>
              <w:t>time stamping</w:t>
            </w:r>
            <w:r w:rsidRPr="001C10C7">
              <w:rPr>
                <w:rFonts w:ascii="Times New Roman" w:eastAsia="Times New Roman" w:hAnsi="Times New Roman" w:cs="Times New Roman"/>
                <w:sz w:val="22"/>
              </w:rPr>
              <w:t>,</w:t>
            </w:r>
          </w:p>
          <w:p w:rsidR="006932D0" w:rsidRDefault="009B5ED5" w:rsidP="001C10C7">
            <w:pPr>
              <w:pStyle w:val="ListParagraph"/>
              <w:numPr>
                <w:ilvl w:val="1"/>
                <w:numId w:val="9"/>
              </w:numPr>
              <w:contextualSpacing w:val="0"/>
            </w:pPr>
            <w:r w:rsidRPr="001C10C7">
              <w:rPr>
                <w:rFonts w:ascii="Times New Roman" w:eastAsia="Times New Roman" w:hAnsi="Times New Roman" w:cs="Times New Roman"/>
                <w:sz w:val="22"/>
              </w:rPr>
              <w:t>logging, and distributing incoming and outgoing correspondence and packages; order office</w:t>
            </w:r>
            <w:r w:rsidR="0090339A">
              <w:rPr>
                <w:rFonts w:ascii="Times New Roman" w:eastAsia="Times New Roman" w:hAnsi="Times New Roman" w:cs="Times New Roman"/>
                <w:sz w:val="22"/>
              </w:rPr>
              <w:t xml:space="preserve"> supplies</w:t>
            </w:r>
          </w:p>
          <w:p w:rsidR="006932D0" w:rsidRDefault="0090339A" w:rsidP="0090339A">
            <w:pPr>
              <w:pStyle w:val="ListParagraph"/>
              <w:ind w:left="1440"/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>A</w:t>
            </w:r>
            <w:r w:rsidR="008221C8" w:rsidRPr="008221C8">
              <w:rPr>
                <w:rFonts w:ascii="Times New Roman" w:eastAsia="Times New Roman" w:hAnsi="Times New Roman" w:cs="Times New Roman"/>
                <w:sz w:val="22"/>
              </w:rPr>
              <w:t>ble to complete correspondence using word processing; finalizing all letters and other staff correspondence by assigning serial numbers, tracki</w:t>
            </w:r>
            <w:r>
              <w:rPr>
                <w:rFonts w:ascii="Times New Roman" w:eastAsia="Times New Roman" w:hAnsi="Times New Roman" w:cs="Times New Roman"/>
                <w:sz w:val="22"/>
              </w:rPr>
              <w:t>ng re</w:t>
            </w:r>
          </w:p>
          <w:p w:rsidR="006932D0" w:rsidRDefault="009B5ED5" w:rsidP="001C10C7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lastRenderedPageBreak/>
              <w:t>Operate a variety of office equipment including a computer, typewriter, copier, and facsimile</w:t>
            </w:r>
          </w:p>
          <w:p w:rsidR="006932D0" w:rsidRDefault="008221C8" w:rsidP="008221C8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ascii="Times New Roman" w:eastAsia="Times New Roman" w:hAnsi="Times New Roman" w:cs="Times New Roman"/>
                <w:sz w:val="22"/>
              </w:rPr>
            </w:pPr>
            <w:r w:rsidRPr="008221C8">
              <w:rPr>
                <w:rFonts w:ascii="Times New Roman" w:eastAsia="Times New Roman" w:hAnsi="Times New Roman" w:cs="Times New Roman"/>
                <w:sz w:val="22"/>
              </w:rPr>
              <w:t>knowledge and ability to use a personal computer and a variety of software applications including spreadsheets</w:t>
            </w:r>
          </w:p>
          <w:p w:rsidR="008221C8" w:rsidRPr="008221C8" w:rsidRDefault="008221C8" w:rsidP="008221C8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ascii="Times New Roman" w:eastAsia="Times New Roman" w:hAnsi="Times New Roman" w:cs="Times New Roman"/>
                <w:sz w:val="22"/>
              </w:rPr>
            </w:pPr>
            <w:r w:rsidRPr="008221C8">
              <w:rPr>
                <w:rFonts w:ascii="Times New Roman" w:eastAsia="Times New Roman" w:hAnsi="Times New Roman" w:cs="Times New Roman"/>
                <w:sz w:val="22"/>
              </w:rPr>
              <w:t>Knowl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edge of working with civilian and military personnel.  </w:t>
            </w:r>
          </w:p>
          <w:p w:rsidR="006932D0" w:rsidRDefault="006932D0">
            <w:pPr>
              <w:ind w:left="0"/>
              <w:contextualSpacing w:val="0"/>
            </w:pPr>
          </w:p>
          <w:p w:rsidR="006932D0" w:rsidRDefault="009B5ED5">
            <w:pPr>
              <w:ind w:left="0"/>
              <w:contextualSpacing w:val="0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          .</w:t>
            </w:r>
          </w:p>
          <w:p w:rsidR="006932D0" w:rsidRDefault="006932D0">
            <w:pPr>
              <w:ind w:left="0"/>
              <w:contextualSpacing w:val="0"/>
            </w:pPr>
          </w:p>
          <w:p w:rsidR="006932D0" w:rsidRDefault="006932D0">
            <w:pPr>
              <w:ind w:left="0"/>
              <w:contextualSpacing w:val="0"/>
            </w:pPr>
          </w:p>
          <w:p w:rsidR="006932D0" w:rsidRDefault="006932D0">
            <w:pPr>
              <w:contextualSpacing w:val="0"/>
            </w:pPr>
          </w:p>
          <w:p w:rsidR="006932D0" w:rsidRDefault="009B5ED5">
            <w:pPr>
              <w:pStyle w:val="Heading2"/>
              <w:contextualSpacing w:val="0"/>
            </w:pPr>
            <w:r>
              <w:t xml:space="preserve">Customer Service Call Center Rep, </w:t>
            </w:r>
            <w:proofErr w:type="spellStart"/>
            <w:r>
              <w:t>Tristaff</w:t>
            </w:r>
            <w:proofErr w:type="spellEnd"/>
            <w:r>
              <w:t xml:space="preserve"> Group</w:t>
            </w:r>
          </w:p>
          <w:p w:rsidR="006932D0" w:rsidRDefault="009B5ED5">
            <w:pPr>
              <w:pStyle w:val="Heading3"/>
              <w:spacing w:before="0" w:after="0"/>
              <w:contextualSpacing w:val="0"/>
            </w:pPr>
            <w:bookmarkStart w:id="4" w:name="h.kell7betdm4l" w:colFirst="0" w:colLast="0"/>
            <w:bookmarkEnd w:id="4"/>
            <w:r>
              <w:t>San Diego, California — 12/2008-3/2009</w:t>
            </w:r>
          </w:p>
          <w:p w:rsidR="006932D0" w:rsidRDefault="006932D0">
            <w:pPr>
              <w:ind w:left="0"/>
              <w:contextualSpacing w:val="0"/>
            </w:pPr>
          </w:p>
          <w:p w:rsidR="006932D0" w:rsidRDefault="009B5ED5">
            <w:pPr>
              <w:numPr>
                <w:ilvl w:val="0"/>
                <w:numId w:val="3"/>
              </w:numPr>
              <w:ind w:hanging="359"/>
            </w:pPr>
            <w:r>
              <w:t>Support and provide superior service via phones, e-mails and faxes as a receiver and caller</w:t>
            </w:r>
          </w:p>
          <w:p w:rsidR="006932D0" w:rsidRDefault="009B5ED5">
            <w:pPr>
              <w:numPr>
                <w:ilvl w:val="0"/>
                <w:numId w:val="3"/>
              </w:numPr>
              <w:ind w:hanging="359"/>
            </w:pPr>
            <w:r>
              <w:t>Use questioning and listening skills that support effective telephone communication.</w:t>
            </w:r>
          </w:p>
          <w:p w:rsidR="006932D0" w:rsidRDefault="009B5ED5">
            <w:pPr>
              <w:numPr>
                <w:ilvl w:val="0"/>
                <w:numId w:val="3"/>
              </w:numPr>
              <w:ind w:hanging="359"/>
            </w:pPr>
            <w:r>
              <w:t>Use an effective approach to handle special telephone tasks like call transfers, taking messages, call backs, holds, interruptions, and unintentional disconnects.</w:t>
            </w:r>
          </w:p>
          <w:p w:rsidR="006932D0" w:rsidRDefault="009B5ED5">
            <w:pPr>
              <w:numPr>
                <w:ilvl w:val="0"/>
                <w:numId w:val="3"/>
              </w:numPr>
              <w:ind w:hanging="359"/>
            </w:pPr>
            <w:r>
              <w:t>Received 50-100 inbound calls daily, troubleshoot problems and provide information.</w:t>
            </w:r>
          </w:p>
          <w:p w:rsidR="006932D0" w:rsidRDefault="009B5ED5">
            <w:pPr>
              <w:numPr>
                <w:ilvl w:val="0"/>
                <w:numId w:val="3"/>
              </w:numPr>
              <w:ind w:hanging="359"/>
            </w:pPr>
            <w:r>
              <w:t>research required information using available resources</w:t>
            </w:r>
          </w:p>
          <w:p w:rsidR="006932D0" w:rsidRDefault="009B5ED5">
            <w:pPr>
              <w:numPr>
                <w:ilvl w:val="0"/>
                <w:numId w:val="3"/>
              </w:numPr>
              <w:ind w:hanging="359"/>
            </w:pPr>
            <w:r>
              <w:t xml:space="preserve">enter new customer information into system/update existing customer information </w:t>
            </w:r>
          </w:p>
          <w:p w:rsidR="006932D0" w:rsidRDefault="009B5ED5">
            <w:pPr>
              <w:numPr>
                <w:ilvl w:val="0"/>
                <w:numId w:val="3"/>
              </w:numPr>
              <w:ind w:hanging="359"/>
            </w:pPr>
            <w:r>
              <w:t>identify and escalate priority issues</w:t>
            </w:r>
          </w:p>
          <w:p w:rsidR="006932D0" w:rsidRDefault="009B5ED5">
            <w:pPr>
              <w:numPr>
                <w:ilvl w:val="0"/>
                <w:numId w:val="3"/>
              </w:numPr>
              <w:ind w:hanging="359"/>
            </w:pPr>
            <w:r>
              <w:t>route calls to appropriate department</w:t>
            </w:r>
          </w:p>
          <w:p w:rsidR="006932D0" w:rsidRDefault="009B5ED5">
            <w:pPr>
              <w:numPr>
                <w:ilvl w:val="0"/>
                <w:numId w:val="3"/>
              </w:numPr>
              <w:ind w:hanging="359"/>
            </w:pPr>
            <w:r>
              <w:t>document all call information according to standard operating procedures</w:t>
            </w:r>
          </w:p>
          <w:p w:rsidR="006932D0" w:rsidRDefault="009B5ED5">
            <w:pPr>
              <w:numPr>
                <w:ilvl w:val="0"/>
                <w:numId w:val="3"/>
              </w:numPr>
              <w:ind w:hanging="359"/>
            </w:pPr>
            <w:r>
              <w:t>complete call logs</w:t>
            </w:r>
          </w:p>
          <w:p w:rsidR="006932D0" w:rsidRDefault="006932D0">
            <w:pPr>
              <w:ind w:left="0"/>
              <w:contextualSpacing w:val="0"/>
            </w:pPr>
          </w:p>
          <w:p w:rsidR="006932D0" w:rsidRDefault="009B5ED5">
            <w:pPr>
              <w:pStyle w:val="Heading2"/>
              <w:contextualSpacing w:val="0"/>
            </w:pPr>
            <w:bookmarkStart w:id="5" w:name="h.oftubm8tsshk" w:colFirst="0" w:colLast="0"/>
            <w:bookmarkEnd w:id="5"/>
            <w:r>
              <w:t xml:space="preserve">Credit Collections Representative, </w:t>
            </w:r>
            <w:proofErr w:type="spellStart"/>
            <w:r>
              <w:t>Patenaude</w:t>
            </w:r>
            <w:proofErr w:type="spellEnd"/>
            <w:r>
              <w:t xml:space="preserve"> &amp; Felix</w:t>
            </w:r>
          </w:p>
          <w:p w:rsidR="006932D0" w:rsidRDefault="009B5ED5">
            <w:pPr>
              <w:pStyle w:val="Heading3"/>
              <w:spacing w:before="0" w:after="0"/>
              <w:contextualSpacing w:val="0"/>
            </w:pPr>
            <w:bookmarkStart w:id="6" w:name="h.ss5e0jm42j5" w:colFirst="0" w:colLast="0"/>
            <w:bookmarkEnd w:id="6"/>
            <w:r>
              <w:t>San Diego, California — 5/2004-6/2005</w:t>
            </w:r>
          </w:p>
          <w:p w:rsidR="006932D0" w:rsidRDefault="006932D0">
            <w:pPr>
              <w:contextualSpacing w:val="0"/>
            </w:pPr>
          </w:p>
          <w:p w:rsidR="006932D0" w:rsidRDefault="009B5ED5">
            <w:pPr>
              <w:numPr>
                <w:ilvl w:val="0"/>
                <w:numId w:val="2"/>
              </w:numPr>
              <w:ind w:hanging="359"/>
            </w:pPr>
            <w:r>
              <w:t>Receive payments and post amounts paid to customer accounts.</w:t>
            </w:r>
          </w:p>
          <w:p w:rsidR="006932D0" w:rsidRDefault="009B5ED5">
            <w:pPr>
              <w:numPr>
                <w:ilvl w:val="0"/>
                <w:numId w:val="2"/>
              </w:numPr>
              <w:ind w:hanging="359"/>
            </w:pPr>
            <w:r>
              <w:t>Locate and monitor overdue accounts, using computers and a variety of automated systems.</w:t>
            </w:r>
          </w:p>
          <w:p w:rsidR="006932D0" w:rsidRDefault="009B5ED5">
            <w:pPr>
              <w:numPr>
                <w:ilvl w:val="0"/>
                <w:numId w:val="2"/>
              </w:numPr>
              <w:ind w:hanging="359"/>
            </w:pPr>
            <w:r>
              <w:t>Record information about financial status of customers and status of collection efforts.</w:t>
            </w:r>
          </w:p>
          <w:p w:rsidR="006932D0" w:rsidRDefault="009B5ED5">
            <w:pPr>
              <w:numPr>
                <w:ilvl w:val="0"/>
                <w:numId w:val="2"/>
              </w:numPr>
              <w:ind w:hanging="359"/>
            </w:pPr>
            <w:r>
              <w:t>Locate and notify customers of delinquent accounts by mail, telephone.</w:t>
            </w:r>
          </w:p>
          <w:p w:rsidR="006932D0" w:rsidRDefault="009B5ED5">
            <w:pPr>
              <w:numPr>
                <w:ilvl w:val="0"/>
                <w:numId w:val="2"/>
              </w:numPr>
              <w:ind w:hanging="359"/>
            </w:pPr>
            <w:r>
              <w:t>Confer with customers by telephone to determine reasons for overdue payments and to review the terms of sales, service, or credit contracts.</w:t>
            </w:r>
          </w:p>
          <w:p w:rsidR="006932D0" w:rsidRDefault="009B5ED5">
            <w:pPr>
              <w:numPr>
                <w:ilvl w:val="0"/>
                <w:numId w:val="2"/>
              </w:numPr>
              <w:ind w:hanging="359"/>
            </w:pPr>
            <w:r>
              <w:rPr>
                <w:b/>
              </w:rPr>
              <w:t xml:space="preserve"> </w:t>
            </w:r>
            <w:r>
              <w:t>Advise customers of necessary actions and strategies for debt repayment.</w:t>
            </w:r>
          </w:p>
          <w:p w:rsidR="006932D0" w:rsidRDefault="009B5ED5">
            <w:pPr>
              <w:numPr>
                <w:ilvl w:val="0"/>
                <w:numId w:val="2"/>
              </w:numPr>
              <w:ind w:hanging="359"/>
            </w:pPr>
            <w:r>
              <w:t>Persuade customers to pay amounts due on credit accounts, damage claims, or no payable checks, or to return merchandise.</w:t>
            </w:r>
          </w:p>
          <w:p w:rsidR="006932D0" w:rsidRDefault="009B5ED5">
            <w:pPr>
              <w:numPr>
                <w:ilvl w:val="0"/>
                <w:numId w:val="2"/>
              </w:numPr>
              <w:ind w:hanging="359"/>
            </w:pPr>
            <w:r>
              <w:t>Perform various administrative functions for assigned accounts, such as recording address changes and purging the records of deceased customers.</w:t>
            </w:r>
          </w:p>
          <w:p w:rsidR="006932D0" w:rsidRDefault="009B5ED5">
            <w:pPr>
              <w:numPr>
                <w:ilvl w:val="0"/>
                <w:numId w:val="2"/>
              </w:numPr>
              <w:ind w:hanging="359"/>
            </w:pPr>
            <w:r>
              <w:lastRenderedPageBreak/>
              <w:t>Arrange for debt repayment or establish repayment schedules, based on customers' financial situations.</w:t>
            </w:r>
          </w:p>
          <w:p w:rsidR="006932D0" w:rsidRDefault="009B5ED5">
            <w:pPr>
              <w:numPr>
                <w:ilvl w:val="0"/>
                <w:numId w:val="2"/>
              </w:numPr>
              <w:ind w:hanging="359"/>
            </w:pPr>
            <w:r>
              <w:t>Negotiate credit extensions when necessary.</w:t>
            </w:r>
          </w:p>
          <w:p w:rsidR="006932D0" w:rsidRDefault="009B5ED5">
            <w:pPr>
              <w:numPr>
                <w:ilvl w:val="0"/>
                <w:numId w:val="2"/>
              </w:numPr>
              <w:ind w:hanging="359"/>
            </w:pPr>
            <w:r>
              <w:t xml:space="preserve">Trace delinquent customers to new addresses by inquiring at post offices, telephone companies, </w:t>
            </w:r>
            <w:proofErr w:type="gramStart"/>
            <w:r>
              <w:t>credit</w:t>
            </w:r>
            <w:proofErr w:type="gramEnd"/>
            <w:r>
              <w:t xml:space="preserve"> bureaus.</w:t>
            </w:r>
          </w:p>
          <w:p w:rsidR="006932D0" w:rsidRDefault="009B5ED5">
            <w:pPr>
              <w:numPr>
                <w:ilvl w:val="0"/>
                <w:numId w:val="2"/>
              </w:numPr>
              <w:ind w:hanging="359"/>
            </w:pPr>
            <w:r>
              <w:t>Notify credit departments, order merchandise repossession or service disconnection, and turn over account records to attorneys when customers fail to respond to collection attempts.</w:t>
            </w:r>
          </w:p>
          <w:p w:rsidR="006932D0" w:rsidRDefault="006932D0">
            <w:pPr>
              <w:ind w:left="0"/>
              <w:contextualSpacing w:val="0"/>
            </w:pPr>
          </w:p>
          <w:p w:rsidR="006932D0" w:rsidRDefault="006932D0">
            <w:pPr>
              <w:contextualSpacing w:val="0"/>
            </w:pPr>
          </w:p>
          <w:p w:rsidR="006932D0" w:rsidRDefault="009B5ED5">
            <w:pPr>
              <w:pStyle w:val="Heading1"/>
              <w:spacing w:before="200"/>
              <w:contextualSpacing w:val="0"/>
            </w:pPr>
            <w:bookmarkStart w:id="7" w:name="h.n12430jb9ii5" w:colFirst="0" w:colLast="0"/>
            <w:bookmarkEnd w:id="7"/>
            <w:r>
              <w:t>EDUCATION</w:t>
            </w:r>
          </w:p>
          <w:p w:rsidR="006932D0" w:rsidRDefault="009B5ED5">
            <w:pPr>
              <w:pStyle w:val="Heading2"/>
              <w:contextualSpacing w:val="0"/>
            </w:pPr>
            <w:r>
              <w:t>Southwestern College</w:t>
            </w:r>
          </w:p>
          <w:p w:rsidR="006932D0" w:rsidRDefault="009B5ED5">
            <w:pPr>
              <w:pStyle w:val="Heading3"/>
              <w:contextualSpacing w:val="0"/>
            </w:pPr>
            <w:bookmarkStart w:id="8" w:name="h.i65o6tki1vg9" w:colFirst="0" w:colLast="0"/>
            <w:bookmarkEnd w:id="8"/>
            <w:r>
              <w:t xml:space="preserve">Chula Vista, California — Current </w:t>
            </w:r>
          </w:p>
          <w:p w:rsidR="006932D0" w:rsidRDefault="006932D0">
            <w:pPr>
              <w:ind w:left="0"/>
              <w:contextualSpacing w:val="0"/>
            </w:pPr>
          </w:p>
          <w:p w:rsidR="006932D0" w:rsidRDefault="006932D0">
            <w:pPr>
              <w:contextualSpacing w:val="0"/>
            </w:pPr>
          </w:p>
          <w:p w:rsidR="006932D0" w:rsidRDefault="006932D0">
            <w:pPr>
              <w:contextualSpacing w:val="0"/>
            </w:pPr>
          </w:p>
          <w:p w:rsidR="006932D0" w:rsidRDefault="006932D0">
            <w:pPr>
              <w:contextualSpacing w:val="0"/>
            </w:pPr>
          </w:p>
          <w:p w:rsidR="006932D0" w:rsidRDefault="009B5ED5">
            <w:pPr>
              <w:pStyle w:val="Heading1"/>
              <w:spacing w:before="200"/>
              <w:contextualSpacing w:val="0"/>
            </w:pPr>
            <w:bookmarkStart w:id="9" w:name="h.jixh7m6flab9" w:colFirst="0" w:colLast="0"/>
            <w:bookmarkEnd w:id="9"/>
            <w:r>
              <w:t>SKILLS</w:t>
            </w:r>
          </w:p>
          <w:p w:rsidR="006932D0" w:rsidRDefault="009B5ED5">
            <w:pPr>
              <w:numPr>
                <w:ilvl w:val="0"/>
                <w:numId w:val="7"/>
              </w:numPr>
              <w:ind w:hanging="359"/>
            </w:pPr>
            <w:r>
              <w:rPr>
                <w:b/>
              </w:rPr>
              <w:t>Strong Work Ethic- Dedicated to getting the job done no matter what.</w:t>
            </w:r>
          </w:p>
          <w:p w:rsidR="006932D0" w:rsidRDefault="009B5ED5">
            <w:pPr>
              <w:numPr>
                <w:ilvl w:val="0"/>
                <w:numId w:val="7"/>
              </w:numPr>
              <w:ind w:hanging="359"/>
              <w:rPr>
                <w:b/>
              </w:rPr>
            </w:pPr>
            <w:r>
              <w:rPr>
                <w:b/>
              </w:rPr>
              <w:t>Positive Attitude- Upbeat, Friendly, Encouraging others to do well.</w:t>
            </w:r>
          </w:p>
          <w:p w:rsidR="006932D0" w:rsidRDefault="009B5ED5">
            <w:pPr>
              <w:numPr>
                <w:ilvl w:val="0"/>
                <w:numId w:val="7"/>
              </w:numPr>
              <w:ind w:hanging="359"/>
              <w:rPr>
                <w:b/>
              </w:rPr>
            </w:pPr>
            <w:r>
              <w:rPr>
                <w:b/>
              </w:rPr>
              <w:t>Good Communication Skills- Verbally articulate, great listener</w:t>
            </w:r>
          </w:p>
          <w:p w:rsidR="006932D0" w:rsidRDefault="009B5ED5">
            <w:pPr>
              <w:numPr>
                <w:ilvl w:val="0"/>
                <w:numId w:val="7"/>
              </w:numPr>
              <w:ind w:hanging="359"/>
              <w:rPr>
                <w:b/>
              </w:rPr>
            </w:pPr>
            <w:r>
              <w:rPr>
                <w:b/>
              </w:rPr>
              <w:t xml:space="preserve">Time Management Abilities- Ability to multitask as well as use my time </w:t>
            </w:r>
            <w:proofErr w:type="spellStart"/>
            <w:r>
              <w:rPr>
                <w:b/>
              </w:rPr>
              <w:t>wisley</w:t>
            </w:r>
            <w:proofErr w:type="spellEnd"/>
            <w:r>
              <w:rPr>
                <w:b/>
              </w:rPr>
              <w:t>.</w:t>
            </w:r>
          </w:p>
          <w:p w:rsidR="006932D0" w:rsidRDefault="009B5ED5">
            <w:pPr>
              <w:numPr>
                <w:ilvl w:val="0"/>
                <w:numId w:val="7"/>
              </w:numPr>
              <w:ind w:hanging="359"/>
              <w:rPr>
                <w:b/>
              </w:rPr>
            </w:pPr>
            <w:r>
              <w:rPr>
                <w:b/>
              </w:rPr>
              <w:t>Team Player- Work well with others as well as in groups.</w:t>
            </w:r>
          </w:p>
          <w:p w:rsidR="006932D0" w:rsidRDefault="009B5ED5">
            <w:pPr>
              <w:ind w:left="0"/>
              <w:contextualSpacing w:val="0"/>
            </w:pPr>
            <w:r>
              <w:rPr>
                <w:b/>
              </w:rPr>
              <w:t xml:space="preserve"> </w:t>
            </w:r>
          </w:p>
          <w:p w:rsidR="006932D0" w:rsidRDefault="006932D0">
            <w:pPr>
              <w:contextualSpacing w:val="0"/>
            </w:pPr>
          </w:p>
          <w:p w:rsidR="006932D0" w:rsidRDefault="006932D0">
            <w:pPr>
              <w:contextualSpacing w:val="0"/>
            </w:pPr>
          </w:p>
          <w:p w:rsidR="006932D0" w:rsidRDefault="006932D0">
            <w:pPr>
              <w:contextualSpacing w:val="0"/>
            </w:pPr>
          </w:p>
          <w:p w:rsidR="006932D0" w:rsidRDefault="006932D0">
            <w:pPr>
              <w:contextualSpacing w:val="0"/>
            </w:pPr>
          </w:p>
          <w:p w:rsidR="006932D0" w:rsidRDefault="006932D0">
            <w:pPr>
              <w:contextualSpacing w:val="0"/>
            </w:pPr>
          </w:p>
          <w:p w:rsidR="006932D0" w:rsidRDefault="006932D0">
            <w:pPr>
              <w:contextualSpacing w:val="0"/>
            </w:pPr>
          </w:p>
          <w:p w:rsidR="006932D0" w:rsidRDefault="006932D0">
            <w:pPr>
              <w:contextualSpacing w:val="0"/>
            </w:pPr>
          </w:p>
          <w:p w:rsidR="006932D0" w:rsidRDefault="006932D0">
            <w:pPr>
              <w:contextualSpacing w:val="0"/>
            </w:pPr>
          </w:p>
          <w:p w:rsidR="006932D0" w:rsidRDefault="006932D0">
            <w:pPr>
              <w:contextualSpacing w:val="0"/>
            </w:pPr>
          </w:p>
          <w:p w:rsidR="006932D0" w:rsidRDefault="006932D0">
            <w:pPr>
              <w:contextualSpacing w:val="0"/>
            </w:pPr>
          </w:p>
          <w:p w:rsidR="006932D0" w:rsidRDefault="006932D0">
            <w:pPr>
              <w:contextualSpacing w:val="0"/>
            </w:pPr>
          </w:p>
          <w:p w:rsidR="006932D0" w:rsidRDefault="006932D0">
            <w:pPr>
              <w:contextualSpacing w:val="0"/>
            </w:pPr>
          </w:p>
          <w:p w:rsidR="006932D0" w:rsidRDefault="006932D0">
            <w:pPr>
              <w:ind w:left="0"/>
              <w:contextualSpacing w:val="0"/>
            </w:pPr>
          </w:p>
        </w:tc>
      </w:tr>
    </w:tbl>
    <w:p w:rsidR="006932D0" w:rsidRDefault="006932D0">
      <w:pPr>
        <w:contextualSpacing w:val="0"/>
      </w:pPr>
    </w:p>
    <w:p w:rsidR="006932D0" w:rsidRDefault="006932D0">
      <w:pPr>
        <w:contextualSpacing w:val="0"/>
      </w:pPr>
    </w:p>
    <w:sectPr w:rsidR="006932D0">
      <w:headerReference w:type="default" r:id="rId7"/>
      <w:footerReference w:type="default" r:id="rId8"/>
      <w:pgSz w:w="12240" w:h="15840"/>
      <w:pgMar w:top="0" w:right="360" w:bottom="144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ED8" w:rsidRDefault="009B5ED5">
      <w:r>
        <w:separator/>
      </w:r>
    </w:p>
  </w:endnote>
  <w:endnote w:type="continuationSeparator" w:id="0">
    <w:p w:rsidR="007B0ED8" w:rsidRDefault="009B5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2D0" w:rsidRDefault="009B5ED5">
    <w:pPr>
      <w:pStyle w:val="Heading5"/>
      <w:spacing w:before="200"/>
      <w:ind w:left="0"/>
      <w:contextualSpacing w:val="0"/>
    </w:pPr>
    <w:r>
      <w:t>1527 Rosina Vista Drive #203 Chula Vista, CA 91913</w:t>
    </w:r>
  </w:p>
  <w:p w:rsidR="006932D0" w:rsidRDefault="006932D0">
    <w:pPr>
      <w:pStyle w:val="Heading5"/>
      <w:contextualSpacing w:val="0"/>
    </w:pPr>
  </w:p>
  <w:p w:rsidR="006932D0" w:rsidRDefault="009B5ED5">
    <w:pPr>
      <w:pStyle w:val="Heading5"/>
      <w:contextualSpacing w:val="0"/>
    </w:pPr>
    <w:bookmarkStart w:id="14" w:name="h.hdlyzy219kj5" w:colFirst="0" w:colLast="0"/>
    <w:bookmarkEnd w:id="14"/>
    <w:r>
      <w:t>T: 619-913-6590</w:t>
    </w:r>
  </w:p>
  <w:p w:rsidR="006932D0" w:rsidRDefault="009B5ED5">
    <w:pPr>
      <w:pStyle w:val="Heading5"/>
      <w:contextualSpacing w:val="0"/>
    </w:pPr>
    <w:bookmarkStart w:id="15" w:name="h.e8htu7sww8gs" w:colFirst="0" w:colLast="0"/>
    <w:bookmarkEnd w:id="15"/>
    <w:r>
      <w:t xml:space="preserve">E: </w:t>
    </w:r>
    <w:hyperlink r:id="rId1">
      <w:r>
        <w:rPr>
          <w:color w:val="1155CC"/>
          <w:u w:val="single"/>
        </w:rPr>
        <w:t>tataneshab@gmail.com</w:t>
      </w:r>
    </w:hyperlink>
    <w:r>
      <w:t xml:space="preserve"> </w:t>
    </w:r>
  </w:p>
  <w:p w:rsidR="006932D0" w:rsidRDefault="006932D0">
    <w:pPr>
      <w:contextualSpacing w:val="0"/>
    </w:pPr>
  </w:p>
  <w:p w:rsidR="006932D0" w:rsidRDefault="006932D0">
    <w:pPr>
      <w:contextualSpacing w:val="0"/>
    </w:pPr>
  </w:p>
  <w:p w:rsidR="006932D0" w:rsidRDefault="006932D0">
    <w:pPr>
      <w:contextualSpacing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ED8" w:rsidRDefault="009B5ED5">
      <w:r>
        <w:separator/>
      </w:r>
    </w:p>
  </w:footnote>
  <w:footnote w:type="continuationSeparator" w:id="0">
    <w:p w:rsidR="007B0ED8" w:rsidRDefault="009B5E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2D0" w:rsidRDefault="006932D0">
    <w:pPr>
      <w:pStyle w:val="Title"/>
      <w:ind w:left="-269"/>
      <w:contextualSpacing w:val="0"/>
    </w:pPr>
    <w:bookmarkStart w:id="10" w:name="h.lhtdjxfdnppx" w:colFirst="0" w:colLast="0"/>
    <w:bookmarkEnd w:id="10"/>
  </w:p>
  <w:p w:rsidR="006932D0" w:rsidRDefault="009B5ED5">
    <w:pPr>
      <w:pStyle w:val="Title"/>
      <w:ind w:left="0"/>
      <w:contextualSpacing w:val="0"/>
    </w:pPr>
    <w:bookmarkStart w:id="11" w:name="h.ydgc9q1aoc0z" w:colFirst="0" w:colLast="0"/>
    <w:bookmarkEnd w:id="11"/>
    <w:r>
      <w:rPr>
        <w:noProof/>
      </w:rPr>
      <w:drawing>
        <wp:inline distT="19050" distB="19050" distL="19050" distR="19050">
          <wp:extent cx="7258050" cy="95250"/>
          <wp:effectExtent l="0" t="0" r="0" b="0"/>
          <wp:docPr id="1" name="image0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0.png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58050" cy="95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932D0" w:rsidRDefault="009B5ED5">
    <w:pPr>
      <w:pStyle w:val="Title"/>
      <w:spacing w:before="200"/>
      <w:ind w:left="0"/>
      <w:contextualSpacing w:val="0"/>
      <w:jc w:val="left"/>
    </w:pPr>
    <w:bookmarkStart w:id="12" w:name="h.i7fu2q6u62db" w:colFirst="0" w:colLast="0"/>
    <w:bookmarkEnd w:id="12"/>
    <w:r>
      <w:rPr>
        <w:color w:val="85200C"/>
      </w:rPr>
      <w:t xml:space="preserve">                              Tatanesha T. Brinkley</w:t>
    </w:r>
  </w:p>
  <w:p w:rsidR="006932D0" w:rsidRDefault="006932D0">
    <w:pPr>
      <w:pStyle w:val="Title"/>
      <w:ind w:left="0"/>
      <w:contextualSpacing w:val="0"/>
      <w:jc w:val="left"/>
    </w:pPr>
    <w:bookmarkStart w:id="13" w:name="h.pi1dnfo43rdh" w:colFirst="0" w:colLast="0"/>
    <w:bookmarkEnd w:id="13"/>
  </w:p>
  <w:p w:rsidR="006932D0" w:rsidRDefault="006932D0">
    <w:pPr>
      <w:spacing w:line="276" w:lineRule="auto"/>
      <w:ind w:left="0"/>
      <w:contextualSpacing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E04CC"/>
    <w:multiLevelType w:val="multilevel"/>
    <w:tmpl w:val="8070D26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1A0F6A41"/>
    <w:multiLevelType w:val="multilevel"/>
    <w:tmpl w:val="3B187CE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27B4500C"/>
    <w:multiLevelType w:val="multilevel"/>
    <w:tmpl w:val="3A948EF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35A41EB7"/>
    <w:multiLevelType w:val="multilevel"/>
    <w:tmpl w:val="0A4427C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nsid w:val="3CC63303"/>
    <w:multiLevelType w:val="multilevel"/>
    <w:tmpl w:val="6E44C9E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nsid w:val="457962F9"/>
    <w:multiLevelType w:val="multilevel"/>
    <w:tmpl w:val="83EEC26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>
    <w:nsid w:val="500924E0"/>
    <w:multiLevelType w:val="hybridMultilevel"/>
    <w:tmpl w:val="9EB41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4F6C55"/>
    <w:multiLevelType w:val="multilevel"/>
    <w:tmpl w:val="7404561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>
    <w:nsid w:val="7B542800"/>
    <w:multiLevelType w:val="multilevel"/>
    <w:tmpl w:val="A254EAB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8"/>
  </w:num>
  <w:num w:numId="5">
    <w:abstractNumId w:val="7"/>
  </w:num>
  <w:num w:numId="6">
    <w:abstractNumId w:val="5"/>
  </w:num>
  <w:num w:numId="7">
    <w:abstractNumId w:val="3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932D0"/>
    <w:rsid w:val="00092648"/>
    <w:rsid w:val="00135A26"/>
    <w:rsid w:val="001C10C7"/>
    <w:rsid w:val="0026627C"/>
    <w:rsid w:val="00412833"/>
    <w:rsid w:val="006932D0"/>
    <w:rsid w:val="007B0ED8"/>
    <w:rsid w:val="007C63F2"/>
    <w:rsid w:val="008221C8"/>
    <w:rsid w:val="0090339A"/>
    <w:rsid w:val="009B5ED5"/>
    <w:rsid w:val="00BE5E7A"/>
    <w:rsid w:val="00C2438C"/>
    <w:rsid w:val="00C26FBE"/>
    <w:rsid w:val="00D2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B6F455-E466-41C3-832E-7C23C5827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0" w:line="240" w:lineRule="auto"/>
      <w:ind w:left="360"/>
      <w:contextualSpacing/>
    </w:pPr>
    <w:rPr>
      <w:rFonts w:ascii="Arial" w:eastAsia="Arial" w:hAnsi="Arial" w:cs="Arial"/>
      <w:color w:val="666666"/>
      <w:sz w:val="20"/>
    </w:rPr>
  </w:style>
  <w:style w:type="paragraph" w:styleId="Heading1">
    <w:name w:val="heading 1"/>
    <w:basedOn w:val="Normal"/>
    <w:next w:val="Normal"/>
    <w:pPr>
      <w:spacing w:after="200"/>
      <w:outlineLvl w:val="0"/>
    </w:pPr>
    <w:rPr>
      <w:rFonts w:ascii="Georgia" w:eastAsia="Georgia" w:hAnsi="Georgia" w:cs="Georgia"/>
      <w:color w:val="949591"/>
      <w:sz w:val="28"/>
    </w:rPr>
  </w:style>
  <w:style w:type="paragraph" w:styleId="Heading2">
    <w:name w:val="heading 2"/>
    <w:basedOn w:val="Normal"/>
    <w:next w:val="Normal"/>
    <w:pPr>
      <w:spacing w:before="200" w:line="276" w:lineRule="auto"/>
      <w:outlineLvl w:val="1"/>
    </w:pPr>
    <w:rPr>
      <w:rFonts w:ascii="Georgia" w:eastAsia="Georgia" w:hAnsi="Georgia" w:cs="Georgia"/>
      <w:color w:val="85200C"/>
      <w:sz w:val="22"/>
    </w:rPr>
  </w:style>
  <w:style w:type="paragraph" w:styleId="Heading3">
    <w:name w:val="heading 3"/>
    <w:basedOn w:val="Normal"/>
    <w:next w:val="Normal"/>
    <w:pPr>
      <w:spacing w:before="280" w:after="80"/>
      <w:outlineLvl w:val="2"/>
    </w:pPr>
    <w:rPr>
      <w:color w:val="B2B3AE"/>
    </w:rPr>
  </w:style>
  <w:style w:type="paragraph" w:styleId="Heading4">
    <w:name w:val="heading 4"/>
    <w:basedOn w:val="Normal"/>
    <w:next w:val="Normal"/>
    <w:pPr>
      <w:outlineLvl w:val="3"/>
    </w:pPr>
    <w:rPr>
      <w:b/>
    </w:rPr>
  </w:style>
  <w:style w:type="paragraph" w:styleId="Heading5">
    <w:name w:val="heading 5"/>
    <w:basedOn w:val="Normal"/>
    <w:next w:val="Normal"/>
    <w:pPr>
      <w:jc w:val="center"/>
      <w:outlineLvl w:val="4"/>
    </w:pPr>
    <w:rPr>
      <w:rFonts w:ascii="Georgia" w:eastAsia="Georgia" w:hAnsi="Georgia" w:cs="Georgia"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rFonts w:ascii="Georgia" w:eastAsia="Georgia" w:hAnsi="Georgia" w:cs="Georgia"/>
      <w:color w:val="6D6E6B"/>
      <w:sz w:val="48"/>
    </w:rPr>
  </w:style>
  <w:style w:type="paragraph" w:styleId="Subtitle">
    <w:name w:val="Subtitle"/>
    <w:basedOn w:val="Normal"/>
    <w:next w:val="Normal"/>
    <w:pPr>
      <w:jc w:val="center"/>
    </w:pPr>
    <w:rPr>
      <w:rFonts w:ascii="Georgia" w:eastAsia="Georgia" w:hAnsi="Georgia" w:cs="Georgia"/>
      <w:i/>
      <w:color w:val="949591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5E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ED5"/>
    <w:rPr>
      <w:rFonts w:ascii="Tahoma" w:eastAsia="Arial" w:hAnsi="Tahoma" w:cs="Tahoma"/>
      <w:color w:val="666666"/>
      <w:sz w:val="16"/>
      <w:szCs w:val="16"/>
    </w:rPr>
  </w:style>
  <w:style w:type="paragraph" w:styleId="ListParagraph">
    <w:name w:val="List Paragraph"/>
    <w:basedOn w:val="Normal"/>
    <w:uiPriority w:val="34"/>
    <w:qFormat/>
    <w:rsid w:val="001C10C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ataneshab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 of Resume - Traditional.docx</vt:lpstr>
    </vt:vector>
  </TitlesOfParts>
  <Company/>
  <LinksUpToDate>false</LinksUpToDate>
  <CharactersWithSpaces>5037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Resume - Traditional.docx</dc:title>
  <dc:subject/>
  <dc:creator>Tatanesha Brinkley</dc:creator>
  <cp:keywords/>
  <dc:description/>
  <cp:lastModifiedBy>Tatanesha Brinkley</cp:lastModifiedBy>
  <cp:revision>2</cp:revision>
  <dcterms:created xsi:type="dcterms:W3CDTF">2013-12-04T01:33:00Z</dcterms:created>
  <dcterms:modified xsi:type="dcterms:W3CDTF">2014-01-05T16:04:00Z</dcterms:modified>
</cp:coreProperties>
</file>