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81E5F" w:rsidRDefault="002E53A5">
      <w:r>
        <w:rPr>
          <w:noProof/>
        </w:rPr>
        <mc:AlternateContent>
          <mc:Choice Requires="wps">
            <w:drawing>
              <wp:inline distT="0" distB="0" distL="114300" distR="114300">
                <wp:extent cx="7748588" cy="200025"/>
                <wp:effectExtent l="0" t="0" r="0" b="0"/>
                <wp:docPr id="2" name="Freeform 2"/>
                <wp:cNvGraphicFramePr/>
                <a:graphic xmlns:a="http://schemas.openxmlformats.org/drawingml/2006/main">
                  <a:graphicData uri="http://schemas.microsoft.com/office/word/2010/wordprocessingShape">
                    <wps:wsp>
                      <wps:cNvSpPr/>
                      <wps:spPr>
                        <a:xfrm>
                          <a:off x="2602801" y="3770476"/>
                          <a:ext cx="5486399" cy="19049"/>
                        </a:xfrm>
                        <a:custGeom>
                          <a:avLst/>
                          <a:gdLst/>
                          <a:ahLst/>
                          <a:cxnLst/>
                          <a:rect l="l" t="t" r="r" b="b"/>
                          <a:pathLst>
                            <a:path w="5486400" h="19050" extrusionOk="0">
                              <a:moveTo>
                                <a:pt x="0" y="0"/>
                              </a:moveTo>
                              <a:lnTo>
                                <a:pt x="0" y="19050"/>
                              </a:lnTo>
                              <a:lnTo>
                                <a:pt x="5486400" y="19050"/>
                              </a:lnTo>
                              <a:lnTo>
                                <a:pt x="5486400" y="0"/>
                              </a:lnTo>
                              <a:close/>
                            </a:path>
                          </a:pathLst>
                        </a:custGeom>
                        <a:solidFill>
                          <a:srgbClr val="808080"/>
                        </a:solidFill>
                        <a:ln>
                          <a:noFill/>
                        </a:ln>
                      </wps:spPr>
                      <wps:bodyPr spcFirstLastPara="1" wrap="square" lIns="91425" tIns="91425" rIns="91425" bIns="91425" anchor="ctr" anchorCtr="0"/>
                    </wps:wsp>
                  </a:graphicData>
                </a:graphic>
              </wp:inline>
            </w:drawing>
          </mc:Choice>
          <mc:Fallback>
            <w:pict>
              <v:shape w14:anchorId="29B5A58A" id="Freeform 2" o:spid="_x0000_s1026" style="width:610.15pt;height:15.75pt;visibility:visible;mso-wrap-style:square;mso-left-percent:-10001;mso-top-percent:-10001;mso-position-horizontal:absolute;mso-position-horizontal-relative:char;mso-position-vertical:absolute;mso-position-vertical-relative:line;mso-left-percent:-10001;mso-top-percent:-10001;v-text-anchor:middle" coordsize="54864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" path="m,l,19050r5486400,l5486400,,,xe" fillcolor="gray" stroked="f">
                <v:path arrowok="t" o:extrusionok="f"/>
                <w10:anchorlock/>
              </v:shape>
            </w:pict>
          </mc:Fallback>
        </mc:AlternateContent>
      </w:r>
    </w:p>
    <w:p w:rsidR="00681E5F" w:rsidRDefault="002E53A5">
      <w:pPr>
        <w:jc w:val="center"/>
      </w:pPr>
      <w:r>
        <w:t>Brandon Martin</w:t>
      </w:r>
    </w:p>
    <w:p w:rsidR="00681E5F" w:rsidRDefault="002E53A5">
      <w:pPr>
        <w:jc w:val="center"/>
      </w:pPr>
      <w:r>
        <w:t>630 Maple Ave, Eaton CO</w:t>
      </w:r>
    </w:p>
    <w:p w:rsidR="00681E5F" w:rsidRDefault="002E53A5">
      <w:pPr>
        <w:jc w:val="center"/>
      </w:pPr>
      <w:r>
        <w:t>970-215-7232</w:t>
      </w:r>
    </w:p>
    <w:p w:rsidR="00681E5F" w:rsidRDefault="002E53A5">
      <w:pPr>
        <w:jc w:val="center"/>
      </w:pPr>
      <w:r>
        <w:t>b.martin.163@gmail.com</w:t>
      </w:r>
    </w:p>
    <w:p w:rsidR="00681E5F" w:rsidRDefault="00681E5F"/>
    <w:p w:rsidR="00681E5F" w:rsidRDefault="002E53A5">
      <w:pPr>
        <w:rPr>
          <w:rFonts w:ascii="Arial" w:eastAsia="Arial" w:hAnsi="Arial" w:cs="Arial"/>
        </w:rPr>
      </w:pPr>
      <w:r>
        <w:rPr>
          <w:noProof/>
        </w:rPr>
        <mc:AlternateContent>
          <mc:Choice Requires="wps">
            <w:drawing>
              <wp:inline distT="0" distB="0" distL="114300" distR="114300">
                <wp:extent cx="7748588" cy="200025"/>
                <wp:effectExtent l="0" t="0" r="0" b="0"/>
                <wp:docPr id="1" name="Freeform 1"/>
                <wp:cNvGraphicFramePr/>
                <a:graphic xmlns:a="http://schemas.openxmlformats.org/drawingml/2006/main">
                  <a:graphicData uri="http://schemas.microsoft.com/office/word/2010/wordprocessingShape">
                    <wps:wsp>
                      <wps:cNvSpPr/>
                      <wps:spPr>
                        <a:xfrm>
                          <a:off x="2602801" y="3770476"/>
                          <a:ext cx="5486399" cy="19049"/>
                        </a:xfrm>
                        <a:custGeom>
                          <a:avLst/>
                          <a:gdLst/>
                          <a:ahLst/>
                          <a:cxnLst/>
                          <a:rect l="l" t="t" r="r" b="b"/>
                          <a:pathLst>
                            <a:path w="5486400" h="19050" extrusionOk="0">
                              <a:moveTo>
                                <a:pt x="0" y="0"/>
                              </a:moveTo>
                              <a:lnTo>
                                <a:pt x="0" y="19050"/>
                              </a:lnTo>
                              <a:lnTo>
                                <a:pt x="5486400" y="19050"/>
                              </a:lnTo>
                              <a:lnTo>
                                <a:pt x="5486400" y="0"/>
                              </a:lnTo>
                              <a:close/>
                            </a:path>
                          </a:pathLst>
                        </a:custGeom>
                        <a:solidFill>
                          <a:srgbClr val="808080"/>
                        </a:solidFill>
                        <a:ln>
                          <a:noFill/>
                        </a:ln>
                      </wps:spPr>
                      <wps:bodyPr spcFirstLastPara="1" wrap="square" lIns="91425" tIns="91425" rIns="91425" bIns="91425" anchor="ctr" anchorCtr="0"/>
                    </wps:wsp>
                  </a:graphicData>
                </a:graphic>
              </wp:inline>
            </w:drawing>
          </mc:Choice>
          <mc:Fallback>
            <w:pict>
              <v:shape w14:anchorId="0819D1E8" id="Freeform 1" o:spid="_x0000_s1026" style="width:610.15pt;height:15.75pt;visibility:visible;mso-wrap-style:square;mso-left-percent:-10001;mso-top-percent:-10001;mso-position-horizontal:absolute;mso-position-horizontal-relative:char;mso-position-vertical:absolute;mso-position-vertical-relative:line;mso-left-percent:-10001;mso-top-percent:-10001;v-text-anchor:middle" coordsize="54864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" path="m,l,19050r5486400,l5486400,,,xe" fillcolor="gray" stroked="f">
                <v:path arrowok="t" o:extrusionok="f"/>
                <w10:anchorlock/>
              </v:shape>
            </w:pict>
          </mc:Fallback>
        </mc:AlternateContent>
      </w:r>
    </w:p>
    <w:p w:rsidR="00CB7B78" w:rsidRPr="005A2E47" w:rsidRDefault="002E53A5" w:rsidP="005A2E47">
      <w:pPr>
        <w:pStyle w:val="NormalWeb"/>
        <w:shd w:val="clear" w:color="auto" w:fill="FFFFFF"/>
        <w:spacing w:before="0" w:beforeAutospacing="0" w:after="150" w:afterAutospacing="0"/>
        <w:ind w:right="288"/>
        <w:rPr>
          <w:rFonts w:ascii="Arial" w:hAnsi="Arial" w:cs="Arial"/>
          <w:sz w:val="20"/>
          <w:szCs w:val="20"/>
        </w:rPr>
      </w:pPr>
      <w:r>
        <w:rPr>
          <w:rFonts w:ascii="Arial" w:eastAsia="Arial" w:hAnsi="Arial" w:cs="Arial"/>
        </w:rPr>
        <w:t xml:space="preserve">  </w:t>
      </w:r>
      <w:r w:rsidR="00CB7B78" w:rsidRPr="005A2E47">
        <w:rPr>
          <w:rStyle w:val="Emphasis"/>
          <w:rFonts w:ascii="Arial" w:hAnsi="Arial" w:cs="Arial"/>
          <w:sz w:val="20"/>
          <w:szCs w:val="20"/>
        </w:rPr>
        <w:t>Accomplished in developing effective processes and directing complex logistics</w:t>
      </w:r>
      <w:r w:rsidR="00CB7B78" w:rsidRPr="005A2E47">
        <w:rPr>
          <w:rStyle w:val="Emphasis"/>
          <w:rFonts w:ascii="Arial" w:hAnsi="Arial" w:cs="Arial"/>
          <w:sz w:val="20"/>
          <w:szCs w:val="20"/>
        </w:rPr>
        <w:t xml:space="preserve"> and supply chain</w:t>
      </w:r>
      <w:r w:rsidR="00CB7B78" w:rsidRPr="005A2E47">
        <w:rPr>
          <w:rStyle w:val="Emphasis"/>
          <w:rFonts w:ascii="Arial" w:hAnsi="Arial" w:cs="Arial"/>
          <w:sz w:val="20"/>
          <w:szCs w:val="20"/>
        </w:rPr>
        <w:t xml:space="preserve"> functions for multimillion-dollar projects.</w:t>
      </w:r>
    </w:p>
    <w:p w:rsidR="00CB7B78" w:rsidRDefault="00CB7B78" w:rsidP="005A2E47">
      <w:pPr>
        <w:pStyle w:val="NormalWeb"/>
        <w:shd w:val="clear" w:color="auto" w:fill="FFFFFF"/>
        <w:spacing w:before="0" w:beforeAutospacing="0" w:after="0" w:afterAutospacing="0"/>
        <w:ind w:right="288"/>
        <w:rPr>
          <w:rFonts w:ascii="Arial" w:hAnsi="Arial" w:cs="Arial"/>
          <w:sz w:val="20"/>
          <w:szCs w:val="20"/>
        </w:rPr>
      </w:pPr>
      <w:r w:rsidRPr="005A2E47">
        <w:rPr>
          <w:rFonts w:ascii="Arial" w:hAnsi="Arial" w:cs="Arial"/>
          <w:sz w:val="20"/>
          <w:szCs w:val="20"/>
        </w:rPr>
        <w:t>Excel at coordinating tasks of numerous internal divisions and external agencies to ens</w:t>
      </w:r>
      <w:r w:rsidR="005A2E47">
        <w:rPr>
          <w:rFonts w:ascii="Arial" w:hAnsi="Arial" w:cs="Arial"/>
          <w:sz w:val="20"/>
          <w:szCs w:val="20"/>
        </w:rPr>
        <w:t xml:space="preserve">ure rapid, accurate delivery of </w:t>
      </w:r>
      <w:r w:rsidRPr="005A2E47">
        <w:rPr>
          <w:rFonts w:ascii="Arial" w:hAnsi="Arial" w:cs="Arial"/>
          <w:sz w:val="20"/>
          <w:szCs w:val="20"/>
        </w:rPr>
        <w:t>equipment, materials, and resources. Advanced expertise in reviewing invoices and shipping manifests to ensure full compliance with local customs and international regulations. Track record of identifying redundancies and maximizing resources to streamline operations. Proficient in a variety of logistics and supply management software, both proprietary and commercial.</w:t>
      </w:r>
    </w:p>
    <w:p w:rsidR="005A2E47" w:rsidRPr="005A2E47" w:rsidRDefault="005A2E47" w:rsidP="005A2E47">
      <w:pPr>
        <w:pStyle w:val="NormalWeb"/>
        <w:shd w:val="clear" w:color="auto" w:fill="FFFFFF"/>
        <w:spacing w:before="0" w:beforeAutospacing="0" w:after="0" w:afterAutospacing="0"/>
        <w:ind w:right="288"/>
        <w:rPr>
          <w:rFonts w:ascii="Arial" w:hAnsi="Arial" w:cs="Arial"/>
          <w:sz w:val="20"/>
          <w:szCs w:val="20"/>
        </w:rPr>
      </w:pPr>
    </w:p>
    <w:p w:rsidR="00CB7B78" w:rsidRDefault="00CB7B78" w:rsidP="005A2E47">
      <w:pPr>
        <w:shd w:val="clear" w:color="auto" w:fill="FFFFFF"/>
        <w:ind w:right="288"/>
        <w:rPr>
          <w:rStyle w:val="Strong"/>
          <w:rFonts w:ascii="Arial" w:hAnsi="Arial" w:cs="Arial"/>
          <w:b w:val="0"/>
          <w:bCs w:val="0"/>
          <w:i/>
        </w:rPr>
      </w:pPr>
      <w:r w:rsidRPr="005A2E47">
        <w:rPr>
          <w:rStyle w:val="Strong"/>
          <w:rFonts w:ascii="Arial" w:hAnsi="Arial" w:cs="Arial"/>
          <w:b w:val="0"/>
          <w:bCs w:val="0"/>
          <w:i/>
        </w:rPr>
        <w:t>Areas of Expertise</w:t>
      </w:r>
    </w:p>
    <w:p w:rsidR="005A2E47" w:rsidRPr="005A2E47" w:rsidRDefault="005A2E47" w:rsidP="005A2E47">
      <w:pPr>
        <w:shd w:val="clear" w:color="auto" w:fill="FFFFFF"/>
        <w:ind w:right="288"/>
        <w:rPr>
          <w:rFonts w:ascii="Arial" w:hAnsi="Arial" w:cs="Arial"/>
          <w:i/>
        </w:rPr>
      </w:pPr>
    </w:p>
    <w:p w:rsidR="00CB7B78" w:rsidRPr="005A2E47" w:rsidRDefault="00CB7B78" w:rsidP="005A2E47">
      <w:pPr>
        <w:shd w:val="clear" w:color="auto" w:fill="FFFFFF"/>
        <w:ind w:right="288"/>
        <w:rPr>
          <w:rFonts w:ascii="Arial" w:hAnsi="Arial" w:cs="Arial"/>
          <w:sz w:val="20"/>
          <w:szCs w:val="20"/>
        </w:rPr>
      </w:pPr>
      <w:r w:rsidRPr="005A2E47">
        <w:rPr>
          <w:rFonts w:ascii="Arial" w:hAnsi="Arial" w:cs="Arial"/>
          <w:sz w:val="20"/>
          <w:szCs w:val="20"/>
        </w:rPr>
        <w:t>Distribution Management</w:t>
      </w:r>
    </w:p>
    <w:p w:rsidR="00CB7B78" w:rsidRPr="005A2E47" w:rsidRDefault="00CB7B78" w:rsidP="005A2E47">
      <w:pPr>
        <w:shd w:val="clear" w:color="auto" w:fill="FFFFFF"/>
        <w:ind w:right="288"/>
        <w:rPr>
          <w:rFonts w:ascii="Arial" w:hAnsi="Arial" w:cs="Arial"/>
          <w:sz w:val="20"/>
          <w:szCs w:val="20"/>
        </w:rPr>
      </w:pPr>
      <w:r w:rsidRPr="005A2E47">
        <w:rPr>
          <w:rFonts w:ascii="Arial" w:hAnsi="Arial" w:cs="Arial"/>
          <w:sz w:val="20"/>
          <w:szCs w:val="20"/>
        </w:rPr>
        <w:t>Quality Assurance</w:t>
      </w:r>
    </w:p>
    <w:p w:rsidR="00CB7B78" w:rsidRPr="005A2E47" w:rsidRDefault="00CB7B78" w:rsidP="005A2E47">
      <w:pPr>
        <w:shd w:val="clear" w:color="auto" w:fill="FFFFFF"/>
        <w:ind w:right="288"/>
        <w:rPr>
          <w:rFonts w:ascii="Arial" w:hAnsi="Arial" w:cs="Arial"/>
          <w:sz w:val="20"/>
          <w:szCs w:val="20"/>
        </w:rPr>
      </w:pPr>
      <w:r w:rsidRPr="005A2E47">
        <w:rPr>
          <w:rFonts w:ascii="Arial" w:hAnsi="Arial" w:cs="Arial"/>
          <w:sz w:val="20"/>
          <w:szCs w:val="20"/>
        </w:rPr>
        <w:t>Inventory Control Processes</w:t>
      </w:r>
    </w:p>
    <w:p w:rsidR="00CB7B78" w:rsidRPr="005A2E47" w:rsidRDefault="00CB7B78" w:rsidP="005A2E47">
      <w:pPr>
        <w:shd w:val="clear" w:color="auto" w:fill="FFFFFF"/>
        <w:ind w:right="288"/>
        <w:rPr>
          <w:rFonts w:ascii="Arial" w:hAnsi="Arial" w:cs="Arial"/>
          <w:sz w:val="20"/>
          <w:szCs w:val="20"/>
        </w:rPr>
      </w:pPr>
      <w:r w:rsidRPr="005A2E47">
        <w:rPr>
          <w:rFonts w:ascii="Arial" w:hAnsi="Arial" w:cs="Arial"/>
          <w:sz w:val="20"/>
          <w:szCs w:val="20"/>
        </w:rPr>
        <w:t>Standards / Procedures Compliance</w:t>
      </w:r>
    </w:p>
    <w:p w:rsidR="00CB7B78" w:rsidRPr="005A2E47" w:rsidRDefault="00CB7B78" w:rsidP="005A2E47">
      <w:pPr>
        <w:shd w:val="clear" w:color="auto" w:fill="FFFFFF"/>
        <w:ind w:right="288"/>
        <w:rPr>
          <w:rFonts w:ascii="Arial" w:hAnsi="Arial" w:cs="Arial"/>
          <w:sz w:val="20"/>
          <w:szCs w:val="20"/>
        </w:rPr>
      </w:pPr>
      <w:r w:rsidRPr="005A2E47">
        <w:rPr>
          <w:rFonts w:ascii="Arial" w:hAnsi="Arial" w:cs="Arial"/>
          <w:sz w:val="20"/>
          <w:szCs w:val="20"/>
        </w:rPr>
        <w:t>Continuous Process Improvement</w:t>
      </w:r>
    </w:p>
    <w:p w:rsidR="00CB7B78" w:rsidRPr="005A2E47" w:rsidRDefault="00CB7B78" w:rsidP="005A2E47">
      <w:pPr>
        <w:shd w:val="clear" w:color="auto" w:fill="FFFFFF"/>
        <w:ind w:right="288"/>
        <w:rPr>
          <w:rFonts w:ascii="Arial" w:hAnsi="Arial" w:cs="Arial"/>
          <w:sz w:val="20"/>
          <w:szCs w:val="20"/>
        </w:rPr>
      </w:pPr>
      <w:r w:rsidRPr="005A2E47">
        <w:rPr>
          <w:rFonts w:ascii="Arial" w:hAnsi="Arial" w:cs="Arial"/>
          <w:sz w:val="20"/>
          <w:szCs w:val="20"/>
        </w:rPr>
        <w:t>Vendor and Staff Relations</w:t>
      </w:r>
    </w:p>
    <w:p w:rsidR="005A2E47" w:rsidRDefault="00CB7B78" w:rsidP="005A2E47">
      <w:pPr>
        <w:shd w:val="clear" w:color="auto" w:fill="FFFFFF"/>
        <w:ind w:right="288"/>
        <w:rPr>
          <w:rFonts w:ascii="Arial" w:hAnsi="Arial" w:cs="Arial"/>
          <w:sz w:val="20"/>
          <w:szCs w:val="20"/>
        </w:rPr>
      </w:pPr>
      <w:r w:rsidRPr="005A2E47">
        <w:rPr>
          <w:rFonts w:ascii="Arial" w:hAnsi="Arial" w:cs="Arial"/>
          <w:sz w:val="20"/>
          <w:szCs w:val="20"/>
        </w:rPr>
        <w:t>Transportation / Materials Handling</w:t>
      </w:r>
    </w:p>
    <w:p w:rsidR="005A2E47" w:rsidRDefault="00CB7B78" w:rsidP="005A2E47">
      <w:pPr>
        <w:shd w:val="clear" w:color="auto" w:fill="FFFFFF"/>
        <w:ind w:right="288"/>
        <w:rPr>
          <w:rFonts w:ascii="Arial" w:hAnsi="Arial" w:cs="Arial"/>
          <w:sz w:val="20"/>
          <w:szCs w:val="20"/>
        </w:rPr>
      </w:pPr>
      <w:r w:rsidRPr="005A2E47">
        <w:rPr>
          <w:rFonts w:ascii="Arial" w:hAnsi="Arial" w:cs="Arial"/>
          <w:sz w:val="20"/>
          <w:szCs w:val="20"/>
        </w:rPr>
        <w:t>Training and Leadership</w:t>
      </w:r>
    </w:p>
    <w:p w:rsidR="002E53A5" w:rsidRDefault="002E53A5" w:rsidP="005A2E47">
      <w:pPr>
        <w:shd w:val="clear" w:color="auto" w:fill="FFFFFF"/>
        <w:ind w:right="288"/>
        <w:rPr>
          <w:rFonts w:ascii="Arial" w:hAnsi="Arial" w:cs="Arial"/>
          <w:sz w:val="20"/>
          <w:szCs w:val="20"/>
        </w:rPr>
      </w:pPr>
    </w:p>
    <w:p w:rsidR="002E53A5" w:rsidRDefault="002E53A5" w:rsidP="002E53A5">
      <w:pPr>
        <w:shd w:val="clear" w:color="auto" w:fill="FFFFFF"/>
        <w:ind w:right="288"/>
        <w:rPr>
          <w:rFonts w:ascii="Arial" w:hAnsi="Arial" w:cs="Arial"/>
          <w:i/>
        </w:rPr>
      </w:pPr>
      <w:r>
        <w:rPr>
          <w:noProof/>
        </w:rPr>
        <mc:AlternateContent>
          <mc:Choice Requires="wps">
            <w:drawing>
              <wp:inline distT="0" distB="0" distL="114300" distR="114300" wp14:anchorId="30CF34B6" wp14:editId="182606BB">
                <wp:extent cx="5495925" cy="34925"/>
                <wp:effectExtent l="0" t="0" r="0" b="0"/>
                <wp:docPr id="16" name="Freeform 16"/>
                <wp:cNvGraphicFramePr/>
                <a:graphic xmlns:a="http://schemas.openxmlformats.org/drawingml/2006/main">
                  <a:graphicData uri="http://schemas.microsoft.com/office/word/2010/wordprocessingShape">
                    <wps:wsp>
                      <wps:cNvSpPr/>
                      <wps:spPr>
                        <a:xfrm>
                          <a:off x="2602801" y="3770476"/>
                          <a:ext cx="5486399" cy="19049"/>
                        </a:xfrm>
                        <a:custGeom>
                          <a:avLst/>
                          <a:gdLst/>
                          <a:ahLst/>
                          <a:cxnLst/>
                          <a:rect l="l" t="t" r="r" b="b"/>
                          <a:pathLst>
                            <a:path w="5486400" h="19050" extrusionOk="0">
                              <a:moveTo>
                                <a:pt x="0" y="0"/>
                              </a:moveTo>
                              <a:lnTo>
                                <a:pt x="0" y="19050"/>
                              </a:lnTo>
                              <a:lnTo>
                                <a:pt x="5486400" y="19050"/>
                              </a:lnTo>
                              <a:lnTo>
                                <a:pt x="5486400" y="0"/>
                              </a:lnTo>
                              <a:close/>
                            </a:path>
                          </a:pathLst>
                        </a:custGeom>
                        <a:solidFill>
                          <a:srgbClr val="808080"/>
                        </a:solidFill>
                        <a:ln>
                          <a:noFill/>
                        </a:ln>
                      </wps:spPr>
                      <wps:bodyPr spcFirstLastPara="1" wrap="square" lIns="91425" tIns="91425" rIns="91425" bIns="91425" anchor="ctr" anchorCtr="0"/>
                    </wps:wsp>
                  </a:graphicData>
                </a:graphic>
              </wp:inline>
            </w:drawing>
          </mc:Choice>
          <mc:Fallback>
            <w:pict>
              <v:shape w14:anchorId="20EEBD6F" id="Freeform 16" o:spid="_x0000_s1026" style="width:432.75pt;height:2.75pt;visibility:visible;mso-wrap-style:square;mso-left-percent:-10001;mso-top-percent:-10001;mso-position-horizontal:absolute;mso-position-horizontal-relative:char;mso-position-vertical:absolute;mso-position-vertical-relative:line;mso-left-percent:-10001;mso-top-percent:-10001;v-text-anchor:middle" coordsize="54864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" path="m,l,19050r5486400,l5486400,,,xe" fillcolor="gray" stroked="f">
                <v:path arrowok="t" o:extrusionok="f"/>
                <w10:anchorlock/>
              </v:shape>
            </w:pict>
          </mc:Fallback>
        </mc:AlternateContent>
      </w:r>
    </w:p>
    <w:p w:rsidR="00267100" w:rsidRPr="002E53A5" w:rsidRDefault="006569E3" w:rsidP="002E53A5">
      <w:pPr>
        <w:shd w:val="clear" w:color="auto" w:fill="FFFFFF"/>
        <w:ind w:right="288"/>
        <w:rPr>
          <w:rFonts w:ascii="Arial" w:hAnsi="Arial" w:cs="Arial"/>
          <w:i/>
        </w:rPr>
      </w:pPr>
      <w:r>
        <w:rPr>
          <w:rFonts w:ascii="Arial" w:eastAsia="Arial" w:hAnsi="Arial" w:cs="Arial"/>
          <w:b/>
        </w:rPr>
        <w:t>Logistics Specialist</w:t>
      </w:r>
      <w:r>
        <w:rPr>
          <w:rFonts w:ascii="Arial" w:eastAsia="Arial" w:hAnsi="Arial" w:cs="Arial"/>
        </w:rPr>
        <w:t xml:space="preserve">: </w:t>
      </w:r>
      <w:r w:rsidR="008843C6">
        <w:rPr>
          <w:rFonts w:ascii="Bell MT" w:hAnsi="Bell MT"/>
          <w:sz w:val="22"/>
          <w:szCs w:val="22"/>
        </w:rPr>
        <w:t>Planned and implemented</w:t>
      </w:r>
      <w:r w:rsidRPr="008843C6">
        <w:rPr>
          <w:rFonts w:ascii="Bell MT" w:hAnsi="Bell MT"/>
          <w:sz w:val="22"/>
          <w:szCs w:val="22"/>
        </w:rPr>
        <w:t xml:space="preserve"> the complete logistics cycle. Responsible for understanding and validating transactions in two of the three modes of transportation (Air, O</w:t>
      </w:r>
      <w:r w:rsidR="008843C6">
        <w:rPr>
          <w:rFonts w:ascii="Bell MT" w:hAnsi="Bell MT"/>
          <w:sz w:val="22"/>
          <w:szCs w:val="22"/>
        </w:rPr>
        <w:t>cean, or Land) and deciding which</w:t>
      </w:r>
      <w:r w:rsidRPr="008843C6">
        <w:rPr>
          <w:rFonts w:ascii="Bell MT" w:hAnsi="Bell MT"/>
          <w:sz w:val="22"/>
          <w:szCs w:val="22"/>
        </w:rPr>
        <w:t xml:space="preserve"> method is the most economical and reliable route to use due to cost and time constraints. Collaborates with logistics service providers to find the appropriate and creative solution to ensure goods make the final destination in a timely manner, while maintaining a competitive edge. Forecasts capacity with logistics service providers to support business needs by calculating a TCO (Total Cost of Ownership) and uses it as a tool to help derive economical routing. </w:t>
      </w:r>
      <w:r w:rsidR="008843C6" w:rsidRPr="008843C6">
        <w:rPr>
          <w:rFonts w:ascii="Bell MT" w:hAnsi="Bell MT"/>
          <w:sz w:val="22"/>
          <w:szCs w:val="22"/>
        </w:rPr>
        <w:t xml:space="preserve"> In t</w:t>
      </w:r>
      <w:r w:rsidR="00267100" w:rsidRPr="008843C6">
        <w:rPr>
          <w:rFonts w:ascii="Bell MT" w:hAnsi="Bell MT"/>
          <w:sz w:val="22"/>
          <w:szCs w:val="22"/>
        </w:rPr>
        <w:t xml:space="preserve">his position </w:t>
      </w:r>
      <w:r w:rsidR="008843C6" w:rsidRPr="008843C6">
        <w:rPr>
          <w:rFonts w:ascii="Bell MT" w:hAnsi="Bell MT"/>
          <w:sz w:val="22"/>
          <w:szCs w:val="22"/>
        </w:rPr>
        <w:t>I have supported</w:t>
      </w:r>
      <w:r w:rsidR="00267100" w:rsidRPr="008843C6">
        <w:rPr>
          <w:rFonts w:ascii="Bell MT" w:hAnsi="Bell MT"/>
          <w:sz w:val="22"/>
          <w:szCs w:val="22"/>
        </w:rPr>
        <w:t xml:space="preserve"> field training, forwarder integration, EDI and Supplier Network set-up</w:t>
      </w:r>
      <w:r w:rsidR="00CB7B78" w:rsidRPr="008843C6">
        <w:rPr>
          <w:rFonts w:ascii="Bell MT" w:hAnsi="Bell MT"/>
          <w:sz w:val="22"/>
          <w:szCs w:val="22"/>
        </w:rPr>
        <w:t xml:space="preserve"> </w:t>
      </w:r>
      <w:r w:rsidR="00267100" w:rsidRPr="008843C6">
        <w:rPr>
          <w:rFonts w:ascii="Bell MT" w:hAnsi="Bell MT"/>
          <w:sz w:val="22"/>
          <w:szCs w:val="22"/>
        </w:rPr>
        <w:t>Configuring Routes &amp; Rates in SAP</w:t>
      </w:r>
      <w:r w:rsidR="00CB7B78" w:rsidRPr="008843C6">
        <w:rPr>
          <w:rFonts w:ascii="Bell MT" w:hAnsi="Bell MT"/>
          <w:sz w:val="22"/>
          <w:szCs w:val="22"/>
        </w:rPr>
        <w:t xml:space="preserve"> </w:t>
      </w:r>
      <w:r w:rsidR="00267100" w:rsidRPr="008843C6">
        <w:rPr>
          <w:rFonts w:ascii="Bell MT" w:hAnsi="Bell MT"/>
          <w:sz w:val="22"/>
          <w:szCs w:val="22"/>
        </w:rPr>
        <w:t>Production support to manage ongoing shipment changes, system problems and Accounting document changes.</w:t>
      </w:r>
      <w:r w:rsidR="00CB7B78" w:rsidRPr="008843C6">
        <w:rPr>
          <w:rFonts w:ascii="Bell MT" w:hAnsi="Bell MT"/>
          <w:sz w:val="22"/>
          <w:szCs w:val="22"/>
        </w:rPr>
        <w:t xml:space="preserve"> </w:t>
      </w:r>
      <w:r w:rsidR="00267100" w:rsidRPr="008843C6">
        <w:rPr>
          <w:rFonts w:ascii="Bell MT" w:hAnsi="Bell MT"/>
          <w:sz w:val="22"/>
          <w:szCs w:val="22"/>
        </w:rPr>
        <w:t>Support</w:t>
      </w:r>
      <w:r w:rsidR="008843C6">
        <w:rPr>
          <w:rFonts w:ascii="Bell MT" w:hAnsi="Bell MT"/>
          <w:sz w:val="22"/>
          <w:szCs w:val="22"/>
        </w:rPr>
        <w:t>ed</w:t>
      </w:r>
      <w:r w:rsidR="00267100" w:rsidRPr="008843C6">
        <w:rPr>
          <w:rFonts w:ascii="Bell MT" w:hAnsi="Bell MT"/>
          <w:sz w:val="22"/>
          <w:szCs w:val="22"/>
        </w:rPr>
        <w:t xml:space="preserve"> several high visibility logistics projects that will overextend current resources.</w:t>
      </w:r>
      <w:r w:rsidR="00CB7B78" w:rsidRPr="008843C6">
        <w:rPr>
          <w:rFonts w:ascii="Bell MT" w:hAnsi="Bell MT"/>
          <w:sz w:val="22"/>
          <w:szCs w:val="22"/>
        </w:rPr>
        <w:t xml:space="preserve"> </w:t>
      </w:r>
      <w:r w:rsidR="00CB7B78" w:rsidRPr="008843C6">
        <w:rPr>
          <w:rFonts w:ascii="Bell MT" w:hAnsi="Bell MT"/>
          <w:sz w:val="22"/>
          <w:szCs w:val="22"/>
        </w:rPr>
        <w:t xml:space="preserve">This </w:t>
      </w:r>
      <w:r w:rsidR="008843C6">
        <w:rPr>
          <w:rFonts w:ascii="Bell MT" w:hAnsi="Bell MT"/>
          <w:sz w:val="22"/>
          <w:szCs w:val="22"/>
        </w:rPr>
        <w:t>role I have</w:t>
      </w:r>
      <w:r w:rsidR="00CB7B78" w:rsidRPr="008843C6">
        <w:rPr>
          <w:rFonts w:ascii="Bell MT" w:hAnsi="Bell MT"/>
          <w:sz w:val="22"/>
          <w:szCs w:val="22"/>
        </w:rPr>
        <w:t xml:space="preserve"> utilize</w:t>
      </w:r>
      <w:r w:rsidR="008843C6">
        <w:rPr>
          <w:rFonts w:ascii="Bell MT" w:hAnsi="Bell MT"/>
          <w:sz w:val="22"/>
          <w:szCs w:val="22"/>
        </w:rPr>
        <w:t>d</w:t>
      </w:r>
      <w:r w:rsidR="00CB7B78" w:rsidRPr="008843C6">
        <w:rPr>
          <w:rFonts w:ascii="Bell MT" w:hAnsi="Bell MT"/>
          <w:sz w:val="22"/>
          <w:szCs w:val="22"/>
        </w:rPr>
        <w:t xml:space="preserve"> TMS</w:t>
      </w:r>
      <w:r w:rsidR="008843C6">
        <w:rPr>
          <w:rFonts w:ascii="Bell MT" w:hAnsi="Bell MT"/>
          <w:sz w:val="22"/>
          <w:szCs w:val="22"/>
        </w:rPr>
        <w:t>/</w:t>
      </w:r>
      <w:proofErr w:type="spellStart"/>
      <w:r w:rsidR="008843C6">
        <w:rPr>
          <w:rFonts w:ascii="Bell MT" w:hAnsi="Bell MT"/>
          <w:sz w:val="22"/>
          <w:szCs w:val="22"/>
        </w:rPr>
        <w:t>Blujay</w:t>
      </w:r>
      <w:proofErr w:type="spellEnd"/>
      <w:r w:rsidR="00CB7B78" w:rsidRPr="008843C6">
        <w:rPr>
          <w:rFonts w:ascii="Bell MT" w:hAnsi="Bell MT"/>
          <w:sz w:val="22"/>
          <w:szCs w:val="22"/>
        </w:rPr>
        <w:t xml:space="preserve"> and other logistics systems to perform job duties, and ensure correct and timely movement.</w:t>
      </w:r>
      <w:r w:rsidR="00CB7B78" w:rsidRPr="008843C6">
        <w:rPr>
          <w:rFonts w:ascii="Bell MT" w:hAnsi="Bell MT"/>
          <w:sz w:val="22"/>
          <w:szCs w:val="22"/>
        </w:rPr>
        <w:t xml:space="preserve"> </w:t>
      </w:r>
      <w:r w:rsidR="008843C6">
        <w:rPr>
          <w:rFonts w:ascii="Bell MT" w:hAnsi="Bell MT"/>
          <w:sz w:val="22"/>
          <w:szCs w:val="22"/>
        </w:rPr>
        <w:t>I am r</w:t>
      </w:r>
      <w:r w:rsidR="00CB7B78" w:rsidRPr="008843C6">
        <w:rPr>
          <w:rFonts w:ascii="Bell MT" w:hAnsi="Bell MT"/>
          <w:sz w:val="22"/>
          <w:szCs w:val="22"/>
        </w:rPr>
        <w:t>esponsible for recording data measurement to help follow trends, in order to identify alternative ways to improve the moves and logistics services for the economic benefit of the company</w:t>
      </w:r>
      <w:r w:rsidR="008843C6" w:rsidRPr="008843C6">
        <w:rPr>
          <w:rFonts w:ascii="Bell MT" w:hAnsi="Bell MT"/>
          <w:sz w:val="22"/>
          <w:szCs w:val="22"/>
        </w:rPr>
        <w:t xml:space="preserve">. </w:t>
      </w:r>
      <w:r w:rsidR="008843C6">
        <w:rPr>
          <w:rFonts w:ascii="Bell MT" w:hAnsi="Bell MT"/>
          <w:sz w:val="22"/>
          <w:szCs w:val="22"/>
        </w:rPr>
        <w:t xml:space="preserve">Financial responsibilities </w:t>
      </w:r>
      <w:r w:rsidR="008843C6" w:rsidRPr="008843C6">
        <w:rPr>
          <w:rFonts w:ascii="Bell MT" w:hAnsi="Bell MT"/>
          <w:sz w:val="22"/>
          <w:szCs w:val="22"/>
        </w:rPr>
        <w:t>include inventory level control, problem resolution, preparation and analysis of critical control reports and scorecards and process efficiencies.</w:t>
      </w:r>
      <w:r w:rsidR="008843C6" w:rsidRPr="008843C6">
        <w:rPr>
          <w:rFonts w:ascii="Bell MT" w:hAnsi="Bell MT"/>
          <w:sz w:val="22"/>
          <w:szCs w:val="22"/>
        </w:rPr>
        <w:t xml:space="preserve"> </w:t>
      </w:r>
      <w:r w:rsidR="005A2E47">
        <w:rPr>
          <w:rFonts w:ascii="Bell MT" w:hAnsi="Bell MT"/>
          <w:sz w:val="22"/>
          <w:szCs w:val="22"/>
        </w:rPr>
        <w:t xml:space="preserve">I am </w:t>
      </w:r>
      <w:r w:rsidR="008843C6" w:rsidRPr="008843C6">
        <w:rPr>
          <w:rFonts w:ascii="Bell MT" w:hAnsi="Bell MT"/>
          <w:sz w:val="22"/>
          <w:szCs w:val="22"/>
        </w:rPr>
        <w:t>responsible for various managerial functions including: interviewing applicants, training employees, directing and apportioning subordinate work, setting hours of work, appraising subordinate work performance, disciplining subordinates, recommending increases in compensation for subordinates, and handling employee grievances.</w:t>
      </w:r>
      <w:r w:rsidR="008843C6" w:rsidRPr="008843C6">
        <w:rPr>
          <w:rFonts w:ascii="Bell MT" w:hAnsi="Bell MT"/>
          <w:sz w:val="22"/>
          <w:szCs w:val="22"/>
        </w:rPr>
        <w:t xml:space="preserve"> </w:t>
      </w:r>
      <w:r w:rsidR="008843C6" w:rsidRPr="008843C6">
        <w:rPr>
          <w:rFonts w:ascii="Bell MT" w:hAnsi="Bell MT"/>
          <w:sz w:val="22"/>
          <w:szCs w:val="22"/>
        </w:rPr>
        <w:t>Also responsible for making decisions regarding, and/or making recommendations regarding, the hiring and firing of employees.</w:t>
      </w:r>
      <w:r w:rsidR="008843C6" w:rsidRPr="008843C6">
        <w:rPr>
          <w:rFonts w:ascii="Bell MT" w:hAnsi="Bell MT"/>
          <w:sz w:val="22"/>
          <w:szCs w:val="22"/>
        </w:rPr>
        <w:t xml:space="preserve"> </w:t>
      </w:r>
      <w:r w:rsidR="005A2E47">
        <w:rPr>
          <w:rFonts w:ascii="Bell MT" w:hAnsi="Bell MT"/>
          <w:sz w:val="22"/>
          <w:szCs w:val="22"/>
        </w:rPr>
        <w:t>With this role I have a</w:t>
      </w:r>
      <w:r w:rsidR="008843C6" w:rsidRPr="008843C6">
        <w:rPr>
          <w:rFonts w:ascii="Bell MT" w:hAnsi="Bell MT"/>
          <w:sz w:val="22"/>
          <w:szCs w:val="22"/>
        </w:rPr>
        <w:t xml:space="preserve"> full understanding of the sales order process as applicable to materials. </w:t>
      </w:r>
      <w:r w:rsidR="005A2E47">
        <w:rPr>
          <w:rFonts w:ascii="Bell MT" w:hAnsi="Bell MT"/>
          <w:sz w:val="22"/>
          <w:szCs w:val="22"/>
        </w:rPr>
        <w:t>Also interfacing</w:t>
      </w:r>
      <w:r w:rsidR="008843C6" w:rsidRPr="008843C6">
        <w:rPr>
          <w:rFonts w:ascii="Bell MT" w:hAnsi="Bell MT"/>
          <w:sz w:val="22"/>
          <w:szCs w:val="22"/>
        </w:rPr>
        <w:t xml:space="preserve"> with the PSL's, and other support functions.</w:t>
      </w:r>
      <w:r w:rsidR="008843C6" w:rsidRPr="008843C6">
        <w:rPr>
          <w:rFonts w:ascii="Bell MT" w:hAnsi="Bell MT"/>
          <w:sz w:val="22"/>
          <w:szCs w:val="22"/>
        </w:rPr>
        <w:t xml:space="preserve"> </w:t>
      </w:r>
      <w:r w:rsidR="008843C6" w:rsidRPr="008843C6">
        <w:rPr>
          <w:rFonts w:ascii="Bell MT" w:hAnsi="Bell MT"/>
          <w:sz w:val="22"/>
          <w:szCs w:val="22"/>
        </w:rPr>
        <w:t xml:space="preserve">This position </w:t>
      </w:r>
      <w:r w:rsidR="005A2E47">
        <w:rPr>
          <w:rFonts w:ascii="Bell MT" w:hAnsi="Bell MT"/>
          <w:sz w:val="22"/>
          <w:szCs w:val="22"/>
        </w:rPr>
        <w:t>I have learned to</w:t>
      </w:r>
      <w:r w:rsidR="008843C6" w:rsidRPr="008843C6">
        <w:rPr>
          <w:rFonts w:ascii="Bell MT" w:hAnsi="Bell MT"/>
          <w:sz w:val="22"/>
          <w:szCs w:val="22"/>
        </w:rPr>
        <w:t xml:space="preserve"> actively promote Lean and continuous improvement initiatives and comply with the company’s safety program</w:t>
      </w:r>
      <w:r w:rsidR="005A2E47">
        <w:rPr>
          <w:rFonts w:ascii="Bell MT" w:hAnsi="Bell MT"/>
          <w:sz w:val="22"/>
          <w:szCs w:val="22"/>
        </w:rPr>
        <w:t>.</w:t>
      </w:r>
    </w:p>
    <w:p w:rsidR="005A2E47" w:rsidRPr="008843C6" w:rsidRDefault="005A2E47" w:rsidP="005A2E47">
      <w:pPr>
        <w:ind w:right="288"/>
        <w:rPr>
          <w:rFonts w:ascii="Bell MT" w:hAnsi="Bell MT"/>
          <w:sz w:val="22"/>
          <w:szCs w:val="22"/>
        </w:rPr>
      </w:pPr>
    </w:p>
    <w:p w:rsidR="00CB7B78" w:rsidRPr="008843C6" w:rsidRDefault="00CB7B78" w:rsidP="005A2E47">
      <w:pPr>
        <w:pStyle w:val="NormalWeb"/>
        <w:shd w:val="clear" w:color="auto" w:fill="FFFFFF"/>
        <w:spacing w:before="0" w:beforeAutospacing="0" w:after="0" w:afterAutospacing="0"/>
        <w:ind w:right="288"/>
        <w:rPr>
          <w:rFonts w:ascii="Bell MT" w:hAnsi="Bell MT" w:cs="Arial"/>
          <w:sz w:val="22"/>
          <w:szCs w:val="22"/>
        </w:rPr>
      </w:pPr>
      <w:r w:rsidRPr="005A2E47">
        <w:rPr>
          <w:rStyle w:val="Strong"/>
          <w:rFonts w:ascii="Bell MT" w:hAnsi="Bell MT" w:cs="Arial"/>
          <w:bCs w:val="0"/>
          <w:sz w:val="22"/>
          <w:szCs w:val="22"/>
        </w:rPr>
        <w:t>Key Achievements</w:t>
      </w:r>
      <w:r w:rsidRPr="008843C6">
        <w:rPr>
          <w:rStyle w:val="Strong"/>
          <w:rFonts w:ascii="Bell MT" w:hAnsi="Bell MT" w:cs="Arial"/>
          <w:b w:val="0"/>
          <w:bCs w:val="0"/>
          <w:sz w:val="22"/>
          <w:szCs w:val="22"/>
        </w:rPr>
        <w:t>:</w:t>
      </w:r>
    </w:p>
    <w:p w:rsidR="00CB7B78" w:rsidRPr="008843C6" w:rsidRDefault="00CB7B78" w:rsidP="005A2E47">
      <w:pPr>
        <w:numPr>
          <w:ilvl w:val="0"/>
          <w:numId w:val="3"/>
        </w:numPr>
        <w:shd w:val="clear" w:color="auto" w:fill="FFFFFF"/>
        <w:ind w:left="0" w:right="288"/>
        <w:rPr>
          <w:rFonts w:ascii="Bell MT" w:hAnsi="Bell MT" w:cs="Arial"/>
          <w:sz w:val="22"/>
          <w:szCs w:val="22"/>
        </w:rPr>
      </w:pPr>
      <w:r w:rsidRPr="008843C6">
        <w:rPr>
          <w:rFonts w:ascii="Bell MT" w:hAnsi="Bell MT" w:cs="Arial"/>
          <w:sz w:val="22"/>
          <w:szCs w:val="22"/>
        </w:rPr>
        <w:t>Key player on team that consistently exceeded stated objectives on all projects.</w:t>
      </w:r>
    </w:p>
    <w:p w:rsidR="00CB7B78" w:rsidRPr="008843C6" w:rsidRDefault="00CB7B78" w:rsidP="005A2E47">
      <w:pPr>
        <w:numPr>
          <w:ilvl w:val="0"/>
          <w:numId w:val="3"/>
        </w:numPr>
        <w:shd w:val="clear" w:color="auto" w:fill="FFFFFF"/>
        <w:ind w:left="0" w:right="288"/>
        <w:rPr>
          <w:rFonts w:ascii="Bell MT" w:hAnsi="Bell MT" w:cs="Arial"/>
          <w:sz w:val="22"/>
          <w:szCs w:val="22"/>
        </w:rPr>
      </w:pPr>
      <w:r w:rsidRPr="008843C6">
        <w:rPr>
          <w:rFonts w:ascii="Bell MT" w:hAnsi="Bell MT" w:cs="Arial"/>
          <w:sz w:val="22"/>
          <w:szCs w:val="22"/>
        </w:rPr>
        <w:t>Led smaller teams in developing effective stocking and inventory-management systems to minimize loss and maximize performance.</w:t>
      </w:r>
    </w:p>
    <w:p w:rsidR="008843C6" w:rsidRPr="008843C6" w:rsidRDefault="008843C6" w:rsidP="005A2E47">
      <w:pPr>
        <w:numPr>
          <w:ilvl w:val="0"/>
          <w:numId w:val="3"/>
        </w:numPr>
        <w:shd w:val="clear" w:color="auto" w:fill="FFFFFF"/>
        <w:ind w:left="0" w:right="288"/>
        <w:rPr>
          <w:rFonts w:ascii="Bell MT" w:hAnsi="Bell MT" w:cs="Arial"/>
          <w:sz w:val="22"/>
          <w:szCs w:val="22"/>
        </w:rPr>
      </w:pPr>
      <w:r w:rsidRPr="008843C6">
        <w:rPr>
          <w:rFonts w:ascii="Bell MT" w:hAnsi="Bell MT" w:cs="Arial"/>
          <w:sz w:val="22"/>
          <w:szCs w:val="22"/>
        </w:rPr>
        <w:t>Decreased truck detention by 8 million dollars within 9 months</w:t>
      </w:r>
    </w:p>
    <w:p w:rsidR="008843C6" w:rsidRPr="008843C6" w:rsidRDefault="008843C6" w:rsidP="005A2E47">
      <w:pPr>
        <w:numPr>
          <w:ilvl w:val="0"/>
          <w:numId w:val="3"/>
        </w:numPr>
        <w:shd w:val="clear" w:color="auto" w:fill="FFFFFF"/>
        <w:ind w:left="0" w:right="288"/>
        <w:rPr>
          <w:rFonts w:ascii="Bell MT" w:hAnsi="Bell MT" w:cs="Arial"/>
          <w:sz w:val="22"/>
          <w:szCs w:val="22"/>
        </w:rPr>
      </w:pPr>
      <w:r w:rsidRPr="008843C6">
        <w:rPr>
          <w:rFonts w:ascii="Bell MT" w:hAnsi="Bell MT" w:cs="Arial"/>
          <w:sz w:val="22"/>
          <w:szCs w:val="22"/>
        </w:rPr>
        <w:t xml:space="preserve">Decreased total average </w:t>
      </w:r>
      <w:r w:rsidRPr="008843C6">
        <w:rPr>
          <w:rFonts w:ascii="Bell MT" w:hAnsi="Bell MT" w:cs="Arial"/>
          <w:bCs/>
          <w:color w:val="000000"/>
          <w:sz w:val="22"/>
          <w:szCs w:val="22"/>
          <w:shd w:val="clear" w:color="auto" w:fill="F6F7F7"/>
        </w:rPr>
        <w:t>a</w:t>
      </w:r>
      <w:r w:rsidRPr="008843C6">
        <w:rPr>
          <w:rFonts w:ascii="Bell MT" w:hAnsi="Bell MT" w:cs="Arial"/>
          <w:bCs/>
          <w:color w:val="000000"/>
          <w:sz w:val="22"/>
          <w:szCs w:val="22"/>
          <w:shd w:val="clear" w:color="auto" w:fill="F6F7F7"/>
        </w:rPr>
        <w:t>ccessorial</w:t>
      </w:r>
      <w:r w:rsidRPr="008843C6">
        <w:rPr>
          <w:rFonts w:ascii="Bell MT" w:hAnsi="Bell MT" w:cs="Arial"/>
          <w:sz w:val="22"/>
          <w:szCs w:val="22"/>
        </w:rPr>
        <w:t xml:space="preserve"> cost of load from $3.41 to $0.98 within 60 days</w:t>
      </w:r>
    </w:p>
    <w:p w:rsidR="008843C6" w:rsidRPr="008843C6" w:rsidRDefault="008843C6" w:rsidP="005A2E47">
      <w:pPr>
        <w:numPr>
          <w:ilvl w:val="0"/>
          <w:numId w:val="3"/>
        </w:numPr>
        <w:shd w:val="clear" w:color="auto" w:fill="FFFFFF"/>
        <w:ind w:left="0" w:right="288"/>
        <w:rPr>
          <w:rFonts w:ascii="Bell MT" w:hAnsi="Bell MT" w:cs="Arial"/>
          <w:sz w:val="22"/>
          <w:szCs w:val="22"/>
        </w:rPr>
      </w:pPr>
      <w:r w:rsidRPr="008843C6">
        <w:rPr>
          <w:rFonts w:ascii="Bell MT" w:hAnsi="Bell MT" w:cs="Arial"/>
          <w:sz w:val="22"/>
          <w:szCs w:val="22"/>
        </w:rPr>
        <w:t>Eliminated jobsite NPT for logistics responsible shortages</w:t>
      </w:r>
    </w:p>
    <w:p w:rsidR="005A2E47" w:rsidRDefault="005A2E47" w:rsidP="005A2E47">
      <w:pPr>
        <w:ind w:right="288"/>
        <w:rPr>
          <w:rFonts w:ascii="Arial" w:hAnsi="Arial" w:cs="Arial"/>
          <w:color w:val="333333"/>
        </w:rPr>
      </w:pPr>
      <w:r>
        <w:rPr>
          <w:rFonts w:ascii="Arial" w:hAnsi="Arial" w:cs="Arial"/>
          <w:color w:val="333333"/>
        </w:rPr>
        <w:t xml:space="preserve">    </w:t>
      </w:r>
    </w:p>
    <w:p w:rsidR="00267100" w:rsidRPr="005A2E47" w:rsidRDefault="00267100" w:rsidP="005A2E47">
      <w:pPr>
        <w:ind w:right="288"/>
        <w:rPr>
          <w:rFonts w:ascii="Arial" w:eastAsia="Arial" w:hAnsi="Arial" w:cs="Arial"/>
          <w:sz w:val="18"/>
          <w:szCs w:val="18"/>
        </w:rPr>
      </w:pPr>
      <w:r w:rsidRPr="005A2E47">
        <w:rPr>
          <w:rFonts w:ascii="Arial" w:eastAsia="Arial" w:hAnsi="Arial" w:cs="Arial"/>
          <w:sz w:val="18"/>
          <w:szCs w:val="18"/>
        </w:rPr>
        <w:t xml:space="preserve">March 2017 – </w:t>
      </w:r>
      <w:r w:rsidRPr="005A2E47">
        <w:rPr>
          <w:rFonts w:ascii="Arial" w:eastAsia="Arial" w:hAnsi="Arial" w:cs="Arial"/>
          <w:sz w:val="18"/>
          <w:szCs w:val="18"/>
        </w:rPr>
        <w:t>Present</w:t>
      </w:r>
      <w:r w:rsidRPr="005A2E47">
        <w:rPr>
          <w:rFonts w:ascii="Arial" w:eastAsia="Arial" w:hAnsi="Arial" w:cs="Arial"/>
          <w:sz w:val="18"/>
          <w:szCs w:val="18"/>
        </w:rPr>
        <w:t xml:space="preserve"> </w:t>
      </w:r>
    </w:p>
    <w:p w:rsidR="00267100" w:rsidRPr="005A2E47" w:rsidRDefault="00267100" w:rsidP="005A2E47">
      <w:pPr>
        <w:ind w:right="288"/>
        <w:rPr>
          <w:rFonts w:ascii="Arial" w:eastAsia="Arial" w:hAnsi="Arial" w:cs="Arial"/>
          <w:sz w:val="18"/>
          <w:szCs w:val="18"/>
        </w:rPr>
      </w:pPr>
      <w:r w:rsidRPr="005A2E47">
        <w:rPr>
          <w:rFonts w:ascii="Arial" w:eastAsia="Arial" w:hAnsi="Arial" w:cs="Arial"/>
          <w:sz w:val="18"/>
          <w:szCs w:val="18"/>
        </w:rPr>
        <w:t>Halliburton Energy Services</w:t>
      </w:r>
    </w:p>
    <w:p w:rsidR="00267100" w:rsidRPr="005A2E47" w:rsidRDefault="00267100" w:rsidP="005A2E47">
      <w:pPr>
        <w:ind w:right="288"/>
        <w:rPr>
          <w:rFonts w:ascii="Arial" w:eastAsia="Arial" w:hAnsi="Arial" w:cs="Arial"/>
          <w:sz w:val="18"/>
          <w:szCs w:val="18"/>
        </w:rPr>
      </w:pPr>
      <w:r w:rsidRPr="005A2E47">
        <w:rPr>
          <w:rFonts w:ascii="Arial" w:eastAsia="Arial" w:hAnsi="Arial" w:cs="Arial"/>
          <w:sz w:val="18"/>
          <w:szCs w:val="18"/>
        </w:rPr>
        <w:t>Energy</w:t>
      </w:r>
    </w:p>
    <w:p w:rsidR="002E53A5" w:rsidRDefault="002E53A5" w:rsidP="005A2E47">
      <w:pPr>
        <w:rPr>
          <w:rFonts w:ascii="Arial" w:eastAsia="Arial" w:hAnsi="Arial" w:cs="Arial"/>
          <w:b/>
        </w:rPr>
      </w:pPr>
    </w:p>
    <w:p w:rsidR="00267100" w:rsidRDefault="002E53A5" w:rsidP="005A2E47">
      <w:pPr>
        <w:rPr>
          <w:rFonts w:ascii="Arial" w:eastAsia="Arial" w:hAnsi="Arial" w:cs="Arial"/>
          <w:b/>
        </w:rPr>
      </w:pPr>
      <w:r>
        <w:rPr>
          <w:noProof/>
        </w:rPr>
        <w:lastRenderedPageBreak/>
        <mc:AlternateContent>
          <mc:Choice Requires="wps">
            <w:drawing>
              <wp:inline distT="0" distB="0" distL="114300" distR="114300" wp14:anchorId="30CF34B6" wp14:editId="182606BB">
                <wp:extent cx="5495925" cy="34925"/>
                <wp:effectExtent l="0" t="0" r="0" b="0"/>
                <wp:docPr id="15" name="Freeform 15"/>
                <wp:cNvGraphicFramePr/>
                <a:graphic xmlns:a="http://schemas.openxmlformats.org/drawingml/2006/main">
                  <a:graphicData uri="http://schemas.microsoft.com/office/word/2010/wordprocessingShape">
                    <wps:wsp>
                      <wps:cNvSpPr/>
                      <wps:spPr>
                        <a:xfrm>
                          <a:off x="2602801" y="3770476"/>
                          <a:ext cx="5486399" cy="19049"/>
                        </a:xfrm>
                        <a:custGeom>
                          <a:avLst/>
                          <a:gdLst/>
                          <a:ahLst/>
                          <a:cxnLst/>
                          <a:rect l="l" t="t" r="r" b="b"/>
                          <a:pathLst>
                            <a:path w="5486400" h="19050" extrusionOk="0">
                              <a:moveTo>
                                <a:pt x="0" y="0"/>
                              </a:moveTo>
                              <a:lnTo>
                                <a:pt x="0" y="19050"/>
                              </a:lnTo>
                              <a:lnTo>
                                <a:pt x="5486400" y="19050"/>
                              </a:lnTo>
                              <a:lnTo>
                                <a:pt x="5486400" y="0"/>
                              </a:lnTo>
                              <a:close/>
                            </a:path>
                          </a:pathLst>
                        </a:custGeom>
                        <a:solidFill>
                          <a:srgbClr val="808080"/>
                        </a:solidFill>
                        <a:ln>
                          <a:noFill/>
                        </a:ln>
                      </wps:spPr>
                      <wps:bodyPr spcFirstLastPara="1" wrap="square" lIns="91425" tIns="91425" rIns="91425" bIns="91425" anchor="ctr" anchorCtr="0"/>
                    </wps:wsp>
                  </a:graphicData>
                </a:graphic>
              </wp:inline>
            </w:drawing>
          </mc:Choice>
          <mc:Fallback>
            <w:pict>
              <v:shape w14:anchorId="11994082" id="Freeform 15" o:spid="_x0000_s1026" style="width:432.75pt;height:2.75pt;visibility:visible;mso-wrap-style:square;mso-left-percent:-10001;mso-top-percent:-10001;mso-position-horizontal:absolute;mso-position-horizontal-relative:char;mso-position-vertical:absolute;mso-position-vertical-relative:line;mso-left-percent:-10001;mso-top-percent:-10001;v-text-anchor:middle" coordsize="54864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" path="m,l,19050r5486400,l5486400,,,xe" fillcolor="gray" stroked="f">
                <v:path arrowok="t" o:extrusionok="f"/>
                <w10:anchorlock/>
              </v:shape>
            </w:pict>
          </mc:Fallback>
        </mc:AlternateContent>
      </w:r>
    </w:p>
    <w:p w:rsidR="00267100" w:rsidRDefault="00267100" w:rsidP="00CB489F">
      <w:pPr>
        <w:rPr>
          <w:rFonts w:ascii="Bell MT" w:hAnsi="Bell MT" w:cs="Arial"/>
          <w:color w:val="333333"/>
          <w:sz w:val="22"/>
          <w:szCs w:val="22"/>
        </w:rPr>
      </w:pPr>
      <w:r w:rsidRPr="00267100">
        <w:rPr>
          <w:rFonts w:ascii="Arial" w:eastAsia="Arial" w:hAnsi="Arial" w:cs="Arial"/>
          <w:b/>
        </w:rPr>
        <w:t>Field Material Coordinator</w:t>
      </w:r>
      <w:r w:rsidR="00CB489F">
        <w:rPr>
          <w:rFonts w:ascii="Arial" w:eastAsia="Arial" w:hAnsi="Arial" w:cs="Arial"/>
        </w:rPr>
        <w:t xml:space="preserve">: </w:t>
      </w:r>
      <w:r w:rsidR="00CB489F">
        <w:rPr>
          <w:rFonts w:ascii="Bell MT" w:hAnsi="Bell MT"/>
          <w:sz w:val="22"/>
          <w:szCs w:val="22"/>
        </w:rPr>
        <w:t>Worked</w:t>
      </w:r>
      <w:r w:rsidRPr="00CB489F">
        <w:rPr>
          <w:rFonts w:ascii="Bell MT" w:hAnsi="Bell MT"/>
          <w:sz w:val="22"/>
          <w:szCs w:val="22"/>
        </w:rPr>
        <w:t xml:space="preserve"> directly with a product service line (PSL)</w:t>
      </w:r>
      <w:r w:rsidR="00CB489F">
        <w:rPr>
          <w:rFonts w:ascii="Bell MT" w:hAnsi="Bell MT"/>
          <w:sz w:val="22"/>
          <w:szCs w:val="22"/>
        </w:rPr>
        <w:t xml:space="preserve"> in coordinating field deliveries of required chemicals.</w:t>
      </w:r>
      <w:r w:rsidRPr="00CB489F">
        <w:rPr>
          <w:rFonts w:ascii="Bell MT" w:hAnsi="Bell MT"/>
          <w:sz w:val="22"/>
          <w:szCs w:val="22"/>
        </w:rPr>
        <w:t xml:space="preserve"> </w:t>
      </w:r>
      <w:r w:rsidR="00CB489F">
        <w:rPr>
          <w:rFonts w:ascii="Bell MT" w:hAnsi="Bell MT"/>
          <w:sz w:val="22"/>
          <w:szCs w:val="22"/>
        </w:rPr>
        <w:t xml:space="preserve">Figured usages of each product by interval and ordered with the responsible vendor. </w:t>
      </w:r>
      <w:r w:rsidR="00555D84">
        <w:rPr>
          <w:rFonts w:ascii="Bell MT" w:hAnsi="Bell MT"/>
          <w:sz w:val="22"/>
          <w:szCs w:val="22"/>
        </w:rPr>
        <w:t xml:space="preserve">Worked with account, customer and vendor management to plan the demand for each job. </w:t>
      </w:r>
      <w:r w:rsidR="00CB489F">
        <w:rPr>
          <w:rFonts w:ascii="Bell MT" w:hAnsi="Bell MT"/>
          <w:sz w:val="22"/>
          <w:szCs w:val="22"/>
        </w:rPr>
        <w:t>Was</w:t>
      </w:r>
      <w:r w:rsidRPr="00CB489F">
        <w:rPr>
          <w:rFonts w:ascii="Bell MT" w:hAnsi="Bell MT"/>
          <w:sz w:val="22"/>
          <w:szCs w:val="22"/>
        </w:rPr>
        <w:t xml:space="preserve"> responsible for handling all inventory related issues such as </w:t>
      </w:r>
      <w:r w:rsidR="00CB489F">
        <w:rPr>
          <w:rFonts w:ascii="Bell MT" w:hAnsi="Bell MT"/>
          <w:sz w:val="22"/>
          <w:szCs w:val="22"/>
        </w:rPr>
        <w:t>asset management, goods receipts,</w:t>
      </w:r>
      <w:r w:rsidR="00CB489F" w:rsidRPr="00CB489F">
        <w:rPr>
          <w:rFonts w:ascii="Bell MT" w:hAnsi="Bell MT"/>
          <w:sz w:val="22"/>
          <w:szCs w:val="22"/>
        </w:rPr>
        <w:t xml:space="preserve"> </w:t>
      </w:r>
      <w:proofErr w:type="gramStart"/>
      <w:r w:rsidR="00CB489F" w:rsidRPr="00CB489F">
        <w:rPr>
          <w:rFonts w:ascii="Bell MT" w:hAnsi="Bell MT"/>
          <w:sz w:val="22"/>
          <w:szCs w:val="22"/>
        </w:rPr>
        <w:t>goods</w:t>
      </w:r>
      <w:proofErr w:type="gramEnd"/>
      <w:r w:rsidRPr="00CB489F">
        <w:rPr>
          <w:rFonts w:ascii="Bell MT" w:hAnsi="Bell MT"/>
          <w:sz w:val="22"/>
          <w:szCs w:val="22"/>
        </w:rPr>
        <w:t xml:space="preserve"> issues to sales orders, inventory counting and reconciliation, to suppor</w:t>
      </w:r>
      <w:r w:rsidR="00CB489F">
        <w:rPr>
          <w:rFonts w:ascii="Bell MT" w:hAnsi="Bell MT"/>
          <w:sz w:val="22"/>
          <w:szCs w:val="22"/>
        </w:rPr>
        <w:t>t timely and accurate billing. As t</w:t>
      </w:r>
      <w:r w:rsidRPr="00CB489F">
        <w:rPr>
          <w:rFonts w:ascii="Bell MT" w:hAnsi="Bell MT"/>
          <w:sz w:val="22"/>
          <w:szCs w:val="22"/>
        </w:rPr>
        <w:t>he PSL Mat</w:t>
      </w:r>
      <w:r w:rsidR="00CB489F">
        <w:rPr>
          <w:rFonts w:ascii="Bell MT" w:hAnsi="Bell MT"/>
          <w:sz w:val="22"/>
          <w:szCs w:val="22"/>
        </w:rPr>
        <w:t>erial Coordinator I was also required</w:t>
      </w:r>
      <w:r w:rsidRPr="00CB489F">
        <w:rPr>
          <w:rFonts w:ascii="Bell MT" w:hAnsi="Bell MT"/>
          <w:sz w:val="22"/>
          <w:szCs w:val="22"/>
        </w:rPr>
        <w:t xml:space="preserve"> </w:t>
      </w:r>
      <w:r w:rsidR="00CB489F">
        <w:rPr>
          <w:rFonts w:ascii="Bell MT" w:hAnsi="Bell MT"/>
          <w:sz w:val="22"/>
          <w:szCs w:val="22"/>
        </w:rPr>
        <w:t xml:space="preserve">to have </w:t>
      </w:r>
      <w:r w:rsidRPr="00CB489F">
        <w:rPr>
          <w:rFonts w:ascii="Bell MT" w:hAnsi="Bell MT"/>
          <w:sz w:val="22"/>
          <w:szCs w:val="22"/>
        </w:rPr>
        <w:t xml:space="preserve">an understanding of the relevant PSL and their products. </w:t>
      </w:r>
      <w:r w:rsidR="00CB489F">
        <w:rPr>
          <w:rFonts w:ascii="Bell MT" w:hAnsi="Bell MT"/>
          <w:sz w:val="22"/>
          <w:szCs w:val="22"/>
        </w:rPr>
        <w:t>This role required</w:t>
      </w:r>
      <w:r w:rsidRPr="00CB489F">
        <w:rPr>
          <w:rFonts w:ascii="Bell MT" w:hAnsi="Bell MT"/>
          <w:sz w:val="22"/>
          <w:szCs w:val="22"/>
        </w:rPr>
        <w:t xml:space="preserve"> an unders</w:t>
      </w:r>
      <w:r w:rsidR="00CB489F">
        <w:rPr>
          <w:rFonts w:ascii="Bell MT" w:hAnsi="Bell MT"/>
          <w:sz w:val="22"/>
          <w:szCs w:val="22"/>
        </w:rPr>
        <w:t>tanding of inventory planning. I was r</w:t>
      </w:r>
      <w:r w:rsidRPr="00CB489F">
        <w:rPr>
          <w:rFonts w:ascii="Bell MT" w:hAnsi="Bell MT"/>
          <w:sz w:val="22"/>
          <w:szCs w:val="22"/>
        </w:rPr>
        <w:t xml:space="preserve">esponsible for the basic inventory management function for the area to include; timely processing of materials movements, and the physical inventory verification process. </w:t>
      </w:r>
      <w:r w:rsidR="00555D84">
        <w:rPr>
          <w:rFonts w:ascii="Bell MT" w:hAnsi="Bell MT" w:cs="Arial"/>
          <w:color w:val="333333"/>
          <w:sz w:val="22"/>
          <w:szCs w:val="22"/>
        </w:rPr>
        <w:t>As part of the customer service this role required knowledge of Hazmat route and DOT requirements.</w:t>
      </w:r>
    </w:p>
    <w:p w:rsidR="00CB489F" w:rsidRDefault="00CB489F" w:rsidP="00CB489F">
      <w:pPr>
        <w:rPr>
          <w:rFonts w:ascii="Bell MT" w:hAnsi="Bell MT" w:cs="Arial"/>
          <w:color w:val="333333"/>
          <w:sz w:val="22"/>
          <w:szCs w:val="22"/>
        </w:rPr>
      </w:pPr>
    </w:p>
    <w:p w:rsidR="00CB489F" w:rsidRPr="008843C6" w:rsidRDefault="00CB489F" w:rsidP="00555D84">
      <w:pPr>
        <w:pStyle w:val="NormalWeb"/>
        <w:shd w:val="clear" w:color="auto" w:fill="FFFFFF"/>
        <w:spacing w:before="0" w:beforeAutospacing="0" w:after="0" w:afterAutospacing="0"/>
        <w:ind w:right="288"/>
        <w:rPr>
          <w:rFonts w:ascii="Bell MT" w:hAnsi="Bell MT" w:cs="Arial"/>
          <w:sz w:val="22"/>
          <w:szCs w:val="22"/>
        </w:rPr>
      </w:pPr>
      <w:r w:rsidRPr="005A2E47">
        <w:rPr>
          <w:rStyle w:val="Strong"/>
          <w:rFonts w:ascii="Bell MT" w:hAnsi="Bell MT" w:cs="Arial"/>
          <w:bCs w:val="0"/>
          <w:sz w:val="22"/>
          <w:szCs w:val="22"/>
        </w:rPr>
        <w:t>Key Achievements</w:t>
      </w:r>
      <w:r w:rsidRPr="008843C6">
        <w:rPr>
          <w:rStyle w:val="Strong"/>
          <w:rFonts w:ascii="Bell MT" w:hAnsi="Bell MT" w:cs="Arial"/>
          <w:b w:val="0"/>
          <w:bCs w:val="0"/>
          <w:sz w:val="22"/>
          <w:szCs w:val="22"/>
        </w:rPr>
        <w:t>:</w:t>
      </w:r>
    </w:p>
    <w:p w:rsidR="00CB489F" w:rsidRPr="008843C6" w:rsidRDefault="00CB489F" w:rsidP="00CB489F">
      <w:pPr>
        <w:numPr>
          <w:ilvl w:val="0"/>
          <w:numId w:val="3"/>
        </w:numPr>
        <w:shd w:val="clear" w:color="auto" w:fill="FFFFFF"/>
        <w:ind w:left="0" w:right="288"/>
        <w:rPr>
          <w:rFonts w:ascii="Bell MT" w:hAnsi="Bell MT" w:cs="Arial"/>
          <w:sz w:val="22"/>
          <w:szCs w:val="22"/>
        </w:rPr>
      </w:pPr>
      <w:r w:rsidRPr="008843C6">
        <w:rPr>
          <w:rFonts w:ascii="Bell MT" w:hAnsi="Bell MT" w:cs="Arial"/>
          <w:sz w:val="22"/>
          <w:szCs w:val="22"/>
        </w:rPr>
        <w:t xml:space="preserve">Led </w:t>
      </w:r>
      <w:r w:rsidR="00555D84">
        <w:rPr>
          <w:rFonts w:ascii="Bell MT" w:hAnsi="Bell MT" w:cs="Arial"/>
          <w:sz w:val="22"/>
          <w:szCs w:val="22"/>
        </w:rPr>
        <w:t>a team of 4 in</w:t>
      </w:r>
      <w:r w:rsidRPr="008843C6">
        <w:rPr>
          <w:rFonts w:ascii="Bell MT" w:hAnsi="Bell MT" w:cs="Arial"/>
          <w:sz w:val="22"/>
          <w:szCs w:val="22"/>
        </w:rPr>
        <w:t xml:space="preserve"> inventory-management systems to minimize loss and maximize performance.</w:t>
      </w:r>
    </w:p>
    <w:p w:rsidR="00CB489F" w:rsidRDefault="00CB489F" w:rsidP="00CB489F">
      <w:pPr>
        <w:rPr>
          <w:rFonts w:ascii="Bell MT" w:hAnsi="Bell MT" w:cs="Arial"/>
          <w:color w:val="333333"/>
          <w:sz w:val="22"/>
          <w:szCs w:val="22"/>
        </w:rPr>
      </w:pPr>
    </w:p>
    <w:p w:rsidR="00CB489F" w:rsidRPr="00CB489F" w:rsidRDefault="00CB489F" w:rsidP="00CB489F">
      <w:pPr>
        <w:rPr>
          <w:rFonts w:ascii="Arial" w:eastAsia="Arial" w:hAnsi="Arial" w:cs="Arial"/>
        </w:rPr>
      </w:pPr>
    </w:p>
    <w:p w:rsidR="00CB489F" w:rsidRPr="00CB489F" w:rsidRDefault="006569E3" w:rsidP="00CB489F">
      <w:pPr>
        <w:shd w:val="clear" w:color="auto" w:fill="FFFFFF"/>
        <w:rPr>
          <w:rFonts w:ascii="Bell MT" w:hAnsi="Bell MT" w:cs="Arial"/>
          <w:color w:val="333333"/>
          <w:sz w:val="18"/>
          <w:szCs w:val="18"/>
        </w:rPr>
      </w:pPr>
      <w:r w:rsidRPr="00CB489F">
        <w:rPr>
          <w:rFonts w:ascii="Arial" w:eastAsia="Arial" w:hAnsi="Arial" w:cs="Arial"/>
          <w:sz w:val="18"/>
          <w:szCs w:val="18"/>
        </w:rPr>
        <w:t>January 2016 –</w:t>
      </w:r>
      <w:r w:rsidR="00267100" w:rsidRPr="00CB489F">
        <w:rPr>
          <w:rFonts w:ascii="Arial" w:eastAsia="Arial" w:hAnsi="Arial" w:cs="Arial"/>
          <w:sz w:val="18"/>
          <w:szCs w:val="18"/>
        </w:rPr>
        <w:t xml:space="preserve"> March 2017</w:t>
      </w:r>
      <w:r w:rsidRPr="00CB489F">
        <w:rPr>
          <w:rFonts w:ascii="Arial" w:eastAsia="Arial" w:hAnsi="Arial" w:cs="Arial"/>
          <w:sz w:val="18"/>
          <w:szCs w:val="18"/>
        </w:rPr>
        <w:t xml:space="preserve"> </w:t>
      </w:r>
    </w:p>
    <w:p w:rsidR="006569E3" w:rsidRPr="00CB489F" w:rsidRDefault="006569E3" w:rsidP="00CB489F">
      <w:pPr>
        <w:shd w:val="clear" w:color="auto" w:fill="FFFFFF"/>
        <w:rPr>
          <w:rFonts w:ascii="Bell MT" w:hAnsi="Bell MT" w:cs="Arial"/>
          <w:color w:val="333333"/>
          <w:sz w:val="18"/>
          <w:szCs w:val="18"/>
        </w:rPr>
      </w:pPr>
      <w:r w:rsidRPr="00CB489F">
        <w:rPr>
          <w:rFonts w:ascii="Arial" w:eastAsia="Arial" w:hAnsi="Arial" w:cs="Arial"/>
          <w:sz w:val="18"/>
          <w:szCs w:val="18"/>
        </w:rPr>
        <w:t>Halliburton Energy Services</w:t>
      </w:r>
    </w:p>
    <w:p w:rsidR="002E53A5" w:rsidRDefault="006569E3" w:rsidP="002E53A5">
      <w:pPr>
        <w:rPr>
          <w:rFonts w:ascii="Arial" w:eastAsia="Arial" w:hAnsi="Arial" w:cs="Arial"/>
          <w:sz w:val="18"/>
          <w:szCs w:val="18"/>
        </w:rPr>
      </w:pPr>
      <w:r w:rsidRPr="00CB489F">
        <w:rPr>
          <w:rFonts w:ascii="Arial" w:eastAsia="Arial" w:hAnsi="Arial" w:cs="Arial"/>
          <w:sz w:val="18"/>
          <w:szCs w:val="18"/>
        </w:rPr>
        <w:t>Energy</w:t>
      </w:r>
    </w:p>
    <w:p w:rsidR="002E53A5" w:rsidRDefault="002E53A5" w:rsidP="002E53A5">
      <w:pPr>
        <w:rPr>
          <w:rFonts w:ascii="Arial" w:eastAsia="Arial" w:hAnsi="Arial" w:cs="Arial"/>
          <w:sz w:val="18"/>
          <w:szCs w:val="18"/>
        </w:rPr>
      </w:pPr>
    </w:p>
    <w:p w:rsidR="002E53A5" w:rsidRDefault="002E53A5" w:rsidP="002E53A5">
      <w:pPr>
        <w:rPr>
          <w:rFonts w:ascii="Arial" w:eastAsia="Arial" w:hAnsi="Arial" w:cs="Arial"/>
          <w:sz w:val="18"/>
          <w:szCs w:val="18"/>
        </w:rPr>
      </w:pPr>
      <w:r>
        <w:rPr>
          <w:noProof/>
        </w:rPr>
        <mc:AlternateContent>
          <mc:Choice Requires="wps">
            <w:drawing>
              <wp:inline distT="0" distB="0" distL="114300" distR="114300" wp14:anchorId="30CF34B6" wp14:editId="182606BB">
                <wp:extent cx="5495925" cy="34925"/>
                <wp:effectExtent l="0" t="0" r="0" b="0"/>
                <wp:docPr id="14" name="Freeform 14"/>
                <wp:cNvGraphicFramePr/>
                <a:graphic xmlns:a="http://schemas.openxmlformats.org/drawingml/2006/main">
                  <a:graphicData uri="http://schemas.microsoft.com/office/word/2010/wordprocessingShape">
                    <wps:wsp>
                      <wps:cNvSpPr/>
                      <wps:spPr>
                        <a:xfrm>
                          <a:off x="2602801" y="3770476"/>
                          <a:ext cx="5486399" cy="19049"/>
                        </a:xfrm>
                        <a:custGeom>
                          <a:avLst/>
                          <a:gdLst/>
                          <a:ahLst/>
                          <a:cxnLst/>
                          <a:rect l="l" t="t" r="r" b="b"/>
                          <a:pathLst>
                            <a:path w="5486400" h="19050" extrusionOk="0">
                              <a:moveTo>
                                <a:pt x="0" y="0"/>
                              </a:moveTo>
                              <a:lnTo>
                                <a:pt x="0" y="19050"/>
                              </a:lnTo>
                              <a:lnTo>
                                <a:pt x="5486400" y="19050"/>
                              </a:lnTo>
                              <a:lnTo>
                                <a:pt x="5486400" y="0"/>
                              </a:lnTo>
                              <a:close/>
                            </a:path>
                          </a:pathLst>
                        </a:custGeom>
                        <a:solidFill>
                          <a:srgbClr val="808080"/>
                        </a:solidFill>
                        <a:ln>
                          <a:noFill/>
                        </a:ln>
                      </wps:spPr>
                      <wps:bodyPr spcFirstLastPara="1" wrap="square" lIns="91425" tIns="91425" rIns="91425" bIns="91425" anchor="ctr" anchorCtr="0"/>
                    </wps:wsp>
                  </a:graphicData>
                </a:graphic>
              </wp:inline>
            </w:drawing>
          </mc:Choice>
          <mc:Fallback>
            <w:pict>
              <v:shape w14:anchorId="31807313" id="Freeform 14" o:spid="_x0000_s1026" style="width:432.75pt;height:2.75pt;visibility:visible;mso-wrap-style:square;mso-left-percent:-10001;mso-top-percent:-10001;mso-position-horizontal:absolute;mso-position-horizontal-relative:char;mso-position-vertical:absolute;mso-position-vertical-relative:line;mso-left-percent:-10001;mso-top-percent:-10001;v-text-anchor:middle" coordsize="54864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" path="m,l,19050r5486400,l5486400,,,xe" fillcolor="gray" stroked="f">
                <v:path arrowok="t" o:extrusionok="f"/>
                <w10:anchorlock/>
              </v:shape>
            </w:pict>
          </mc:Fallback>
        </mc:AlternateContent>
      </w:r>
    </w:p>
    <w:p w:rsidR="006569E3" w:rsidRPr="002E53A5" w:rsidRDefault="006569E3" w:rsidP="002E53A5">
      <w:pPr>
        <w:rPr>
          <w:rFonts w:ascii="Arial" w:eastAsia="Arial" w:hAnsi="Arial" w:cs="Arial"/>
          <w:sz w:val="18"/>
          <w:szCs w:val="18"/>
        </w:rPr>
      </w:pPr>
      <w:r w:rsidRPr="00555D84">
        <w:rPr>
          <w:rFonts w:ascii="Arial" w:eastAsia="Arial" w:hAnsi="Arial" w:cs="Arial"/>
          <w:b/>
        </w:rPr>
        <w:t>Material Handler</w:t>
      </w:r>
      <w:r w:rsidRPr="00555D84">
        <w:rPr>
          <w:rFonts w:ascii="Arial" w:eastAsia="Arial" w:hAnsi="Arial" w:cs="Arial"/>
        </w:rPr>
        <w:t xml:space="preserve">: </w:t>
      </w:r>
      <w:r w:rsidR="00555D84" w:rsidRPr="00555D84">
        <w:rPr>
          <w:rFonts w:ascii="Bell MT" w:hAnsi="Bell MT"/>
          <w:sz w:val="22"/>
          <w:szCs w:val="22"/>
        </w:rPr>
        <w:t>Safely and effectively supported</w:t>
      </w:r>
      <w:r w:rsidRPr="00555D84">
        <w:rPr>
          <w:rFonts w:ascii="Bell MT" w:hAnsi="Bell MT"/>
          <w:sz w:val="22"/>
          <w:szCs w:val="22"/>
        </w:rPr>
        <w:t xml:space="preserve"> the daily stock</w:t>
      </w:r>
      <w:r w:rsidR="00555D84" w:rsidRPr="00555D84">
        <w:rPr>
          <w:rFonts w:ascii="Bell MT" w:hAnsi="Bell MT"/>
          <w:sz w:val="22"/>
          <w:szCs w:val="22"/>
        </w:rPr>
        <w:t xml:space="preserve"> </w:t>
      </w:r>
      <w:r w:rsidRPr="00555D84">
        <w:rPr>
          <w:rFonts w:ascii="Bell MT" w:hAnsi="Bell MT"/>
          <w:sz w:val="22"/>
          <w:szCs w:val="22"/>
        </w:rPr>
        <w:t>point operations through loading</w:t>
      </w:r>
      <w:r w:rsidR="00555D84" w:rsidRPr="00555D84">
        <w:rPr>
          <w:rFonts w:ascii="Bell MT" w:hAnsi="Bell MT"/>
          <w:sz w:val="22"/>
          <w:szCs w:val="22"/>
        </w:rPr>
        <w:t xml:space="preserve"> and unloading of</w:t>
      </w:r>
      <w:r w:rsidRPr="00555D84">
        <w:rPr>
          <w:rFonts w:ascii="Bell MT" w:hAnsi="Bell MT"/>
          <w:sz w:val="22"/>
          <w:szCs w:val="22"/>
        </w:rPr>
        <w:t xml:space="preserve"> bulk </w:t>
      </w:r>
      <w:r w:rsidR="00555D84" w:rsidRPr="00555D84">
        <w:rPr>
          <w:rFonts w:ascii="Bell MT" w:hAnsi="Bell MT"/>
          <w:sz w:val="22"/>
          <w:szCs w:val="22"/>
        </w:rPr>
        <w:t>proppant for</w:t>
      </w:r>
      <w:r w:rsidRPr="00555D84">
        <w:rPr>
          <w:rFonts w:ascii="Bell MT" w:hAnsi="Bell MT"/>
          <w:sz w:val="22"/>
          <w:szCs w:val="22"/>
        </w:rPr>
        <w:t xml:space="preserve"> the purpose of ensuring the delivery of quality customer service, world-class safety, and </w:t>
      </w:r>
      <w:r w:rsidR="00555D84" w:rsidRPr="00555D84">
        <w:rPr>
          <w:rFonts w:ascii="Bell MT" w:hAnsi="Bell MT"/>
          <w:sz w:val="22"/>
          <w:szCs w:val="22"/>
        </w:rPr>
        <w:t xml:space="preserve">stock point efficiency. </w:t>
      </w:r>
      <w:r w:rsidR="00555D84">
        <w:rPr>
          <w:rFonts w:ascii="Bell MT" w:hAnsi="Bell MT"/>
          <w:sz w:val="22"/>
          <w:szCs w:val="22"/>
        </w:rPr>
        <w:t xml:space="preserve">Worked around locomotive cars using PT shafts and pneumatic machines. Worked at height to sample bulk product. </w:t>
      </w:r>
      <w:r w:rsidR="00555D84" w:rsidRPr="00555D84">
        <w:rPr>
          <w:rFonts w:ascii="Bell MT" w:hAnsi="Bell MT"/>
          <w:sz w:val="22"/>
          <w:szCs w:val="22"/>
        </w:rPr>
        <w:t>Verified</w:t>
      </w:r>
      <w:r w:rsidRPr="00555D84">
        <w:rPr>
          <w:rFonts w:ascii="Bell MT" w:hAnsi="Bell MT"/>
          <w:sz w:val="22"/>
          <w:szCs w:val="22"/>
        </w:rPr>
        <w:t xml:space="preserve"> material orders</w:t>
      </w:r>
      <w:r w:rsidR="00555D84" w:rsidRPr="00555D84">
        <w:rPr>
          <w:rFonts w:ascii="Bell MT" w:hAnsi="Bell MT"/>
          <w:sz w:val="22"/>
          <w:szCs w:val="22"/>
        </w:rPr>
        <w:t xml:space="preserve"> for proper quantities. Operated</w:t>
      </w:r>
      <w:r w:rsidRPr="00555D84">
        <w:rPr>
          <w:rFonts w:ascii="Bell MT" w:hAnsi="Bell MT"/>
          <w:sz w:val="22"/>
          <w:szCs w:val="22"/>
        </w:rPr>
        <w:t xml:space="preserve"> forklifts</w:t>
      </w:r>
      <w:r w:rsidR="00555D84" w:rsidRPr="00555D84">
        <w:rPr>
          <w:rFonts w:ascii="Bell MT" w:hAnsi="Bell MT"/>
          <w:sz w:val="22"/>
          <w:szCs w:val="22"/>
        </w:rPr>
        <w:t xml:space="preserve"> and man</w:t>
      </w:r>
      <w:r w:rsidR="00555D84">
        <w:rPr>
          <w:rFonts w:ascii="Bell MT" w:hAnsi="Bell MT"/>
          <w:sz w:val="22"/>
          <w:szCs w:val="22"/>
        </w:rPr>
        <w:t xml:space="preserve"> </w:t>
      </w:r>
      <w:r w:rsidR="00555D84" w:rsidRPr="00555D84">
        <w:rPr>
          <w:rFonts w:ascii="Bell MT" w:hAnsi="Bell MT"/>
          <w:sz w:val="22"/>
          <w:szCs w:val="22"/>
        </w:rPr>
        <w:t>lift</w:t>
      </w:r>
      <w:r w:rsidRPr="00555D84">
        <w:rPr>
          <w:rFonts w:ascii="Bell MT" w:hAnsi="Bell MT"/>
          <w:sz w:val="22"/>
          <w:szCs w:val="22"/>
        </w:rPr>
        <w:t xml:space="preserve"> as required.</w:t>
      </w:r>
      <w:r w:rsidRPr="00555D84">
        <w:rPr>
          <w:rFonts w:ascii="Bell MT" w:hAnsi="Bell MT"/>
          <w:sz w:val="22"/>
          <w:szCs w:val="22"/>
        </w:rPr>
        <w:t xml:space="preserve"> </w:t>
      </w:r>
      <w:r w:rsidR="00555D84" w:rsidRPr="00555D84">
        <w:rPr>
          <w:rFonts w:ascii="Bell MT" w:hAnsi="Bell MT"/>
          <w:sz w:val="22"/>
          <w:szCs w:val="22"/>
        </w:rPr>
        <w:t>Completed</w:t>
      </w:r>
      <w:r w:rsidRPr="00555D84">
        <w:rPr>
          <w:rFonts w:ascii="Bell MT" w:hAnsi="Bell MT"/>
          <w:sz w:val="22"/>
          <w:szCs w:val="22"/>
        </w:rPr>
        <w:t xml:space="preserve"> records, maintains t</w:t>
      </w:r>
      <w:r w:rsidR="00555D84" w:rsidRPr="00555D84">
        <w:rPr>
          <w:rFonts w:ascii="Bell MT" w:hAnsi="Bell MT"/>
          <w:sz w:val="22"/>
          <w:szCs w:val="22"/>
        </w:rPr>
        <w:t>ools and equipment, and performed</w:t>
      </w:r>
      <w:r w:rsidRPr="00555D84">
        <w:rPr>
          <w:rFonts w:ascii="Bell MT" w:hAnsi="Bell MT"/>
          <w:sz w:val="22"/>
          <w:szCs w:val="22"/>
        </w:rPr>
        <w:t xml:space="preserve"> various clean-up and h</w:t>
      </w:r>
      <w:r w:rsidR="00555D84" w:rsidRPr="00555D84">
        <w:rPr>
          <w:rFonts w:ascii="Bell MT" w:hAnsi="Bell MT"/>
          <w:sz w:val="22"/>
          <w:szCs w:val="22"/>
        </w:rPr>
        <w:t>ousekeeping activities.</w:t>
      </w:r>
      <w:r w:rsidR="00555D84">
        <w:rPr>
          <w:rFonts w:ascii="Bell MT" w:hAnsi="Bell MT"/>
          <w:sz w:val="22"/>
          <w:szCs w:val="22"/>
        </w:rPr>
        <w:t xml:space="preserve"> Loaded both pneumatic and box trailers with bulk sand.</w:t>
      </w:r>
      <w:r w:rsidR="00555D84" w:rsidRPr="00555D84">
        <w:rPr>
          <w:rFonts w:ascii="Bell MT" w:hAnsi="Bell MT"/>
          <w:sz w:val="22"/>
          <w:szCs w:val="22"/>
        </w:rPr>
        <w:t xml:space="preserve"> Observed and followed</w:t>
      </w:r>
      <w:r w:rsidRPr="00555D84">
        <w:rPr>
          <w:rFonts w:ascii="Bell MT" w:hAnsi="Bell MT"/>
          <w:sz w:val="22"/>
          <w:szCs w:val="22"/>
        </w:rPr>
        <w:t xml:space="preserve"> all safety rules and procedures, including wearing required personal safety equipment. </w:t>
      </w:r>
    </w:p>
    <w:p w:rsidR="006569E3" w:rsidRPr="00555D84" w:rsidRDefault="006569E3" w:rsidP="005A2E47">
      <w:pPr>
        <w:rPr>
          <w:rFonts w:ascii="Arial" w:eastAsia="Arial" w:hAnsi="Arial" w:cs="Arial"/>
          <w:sz w:val="18"/>
          <w:szCs w:val="18"/>
        </w:rPr>
      </w:pPr>
      <w:r w:rsidRPr="00555D84">
        <w:rPr>
          <w:rFonts w:ascii="Arial" w:eastAsia="Arial" w:hAnsi="Arial" w:cs="Arial"/>
          <w:sz w:val="18"/>
          <w:szCs w:val="18"/>
        </w:rPr>
        <w:t>July 2015</w:t>
      </w:r>
      <w:r w:rsidRPr="00555D84">
        <w:rPr>
          <w:rFonts w:ascii="Arial" w:eastAsia="Arial" w:hAnsi="Arial" w:cs="Arial"/>
          <w:sz w:val="18"/>
          <w:szCs w:val="18"/>
        </w:rPr>
        <w:t xml:space="preserve"> – </w:t>
      </w:r>
      <w:r w:rsidRPr="00555D84">
        <w:rPr>
          <w:rFonts w:ascii="Arial" w:eastAsia="Arial" w:hAnsi="Arial" w:cs="Arial"/>
          <w:sz w:val="18"/>
          <w:szCs w:val="18"/>
        </w:rPr>
        <w:t>January 2016</w:t>
      </w:r>
      <w:r w:rsidRPr="00555D84">
        <w:rPr>
          <w:rFonts w:ascii="Arial" w:eastAsia="Arial" w:hAnsi="Arial" w:cs="Arial"/>
          <w:sz w:val="18"/>
          <w:szCs w:val="18"/>
        </w:rPr>
        <w:t xml:space="preserve"> </w:t>
      </w:r>
    </w:p>
    <w:p w:rsidR="006569E3" w:rsidRPr="00555D84" w:rsidRDefault="006569E3" w:rsidP="005A2E47">
      <w:pPr>
        <w:rPr>
          <w:rFonts w:ascii="Arial" w:eastAsia="Arial" w:hAnsi="Arial" w:cs="Arial"/>
          <w:sz w:val="18"/>
          <w:szCs w:val="18"/>
        </w:rPr>
      </w:pPr>
      <w:r w:rsidRPr="00555D84">
        <w:rPr>
          <w:rFonts w:ascii="Arial" w:eastAsia="Arial" w:hAnsi="Arial" w:cs="Arial"/>
          <w:sz w:val="18"/>
          <w:szCs w:val="18"/>
        </w:rPr>
        <w:t>Halliburton Energy Services</w:t>
      </w:r>
    </w:p>
    <w:p w:rsidR="006569E3" w:rsidRDefault="006569E3" w:rsidP="005A2E47">
      <w:pPr>
        <w:rPr>
          <w:rFonts w:ascii="Arial" w:eastAsia="Arial" w:hAnsi="Arial" w:cs="Arial"/>
          <w:sz w:val="18"/>
          <w:szCs w:val="18"/>
        </w:rPr>
      </w:pPr>
      <w:r w:rsidRPr="00555D84">
        <w:rPr>
          <w:rFonts w:ascii="Arial" w:eastAsia="Arial" w:hAnsi="Arial" w:cs="Arial"/>
          <w:sz w:val="18"/>
          <w:szCs w:val="18"/>
        </w:rPr>
        <w:t>Energy</w:t>
      </w:r>
    </w:p>
    <w:p w:rsidR="002E53A5" w:rsidRPr="00555D84" w:rsidRDefault="002E53A5" w:rsidP="005A2E47">
      <w:pPr>
        <w:rPr>
          <w:rFonts w:ascii="Arial" w:eastAsia="Arial" w:hAnsi="Arial" w:cs="Arial"/>
          <w:sz w:val="18"/>
          <w:szCs w:val="18"/>
        </w:rPr>
      </w:pPr>
    </w:p>
    <w:p w:rsidR="006569E3" w:rsidRDefault="002E53A5" w:rsidP="005A2E47">
      <w:pPr>
        <w:rPr>
          <w:rFonts w:ascii="Arial" w:eastAsia="Arial" w:hAnsi="Arial" w:cs="Arial"/>
          <w:b/>
        </w:rPr>
      </w:pPr>
      <w:r>
        <w:rPr>
          <w:noProof/>
        </w:rPr>
        <mc:AlternateContent>
          <mc:Choice Requires="wps">
            <w:drawing>
              <wp:inline distT="0" distB="0" distL="114300" distR="114300" wp14:anchorId="30CF34B6" wp14:editId="182606BB">
                <wp:extent cx="5495925" cy="34925"/>
                <wp:effectExtent l="0" t="0" r="0" b="0"/>
                <wp:docPr id="13" name="Freeform 13"/>
                <wp:cNvGraphicFramePr/>
                <a:graphic xmlns:a="http://schemas.openxmlformats.org/drawingml/2006/main">
                  <a:graphicData uri="http://schemas.microsoft.com/office/word/2010/wordprocessingShape">
                    <wps:wsp>
                      <wps:cNvSpPr/>
                      <wps:spPr>
                        <a:xfrm>
                          <a:off x="2602801" y="3770476"/>
                          <a:ext cx="5486399" cy="19049"/>
                        </a:xfrm>
                        <a:custGeom>
                          <a:avLst/>
                          <a:gdLst/>
                          <a:ahLst/>
                          <a:cxnLst/>
                          <a:rect l="l" t="t" r="r" b="b"/>
                          <a:pathLst>
                            <a:path w="5486400" h="19050" extrusionOk="0">
                              <a:moveTo>
                                <a:pt x="0" y="0"/>
                              </a:moveTo>
                              <a:lnTo>
                                <a:pt x="0" y="19050"/>
                              </a:lnTo>
                              <a:lnTo>
                                <a:pt x="5486400" y="19050"/>
                              </a:lnTo>
                              <a:lnTo>
                                <a:pt x="5486400" y="0"/>
                              </a:lnTo>
                              <a:close/>
                            </a:path>
                          </a:pathLst>
                        </a:custGeom>
                        <a:solidFill>
                          <a:srgbClr val="808080"/>
                        </a:solidFill>
                        <a:ln>
                          <a:noFill/>
                        </a:ln>
                      </wps:spPr>
                      <wps:bodyPr spcFirstLastPara="1" wrap="square" lIns="91425" tIns="91425" rIns="91425" bIns="91425" anchor="ctr" anchorCtr="0"/>
                    </wps:wsp>
                  </a:graphicData>
                </a:graphic>
              </wp:inline>
            </w:drawing>
          </mc:Choice>
          <mc:Fallback>
            <w:pict>
              <v:shape w14:anchorId="73A12801" id="Freeform 13" o:spid="_x0000_s1026" style="width:432.75pt;height:2.75pt;visibility:visible;mso-wrap-style:square;mso-left-percent:-10001;mso-top-percent:-10001;mso-position-horizontal:absolute;mso-position-horizontal-relative:char;mso-position-vertical:absolute;mso-position-vertical-relative:line;mso-left-percent:-10001;mso-top-percent:-10001;v-text-anchor:middle" coordsize="54864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" path="m,l,19050r5486400,l5486400,,,xe" fillcolor="gray" stroked="f">
                <v:path arrowok="t" o:extrusionok="f"/>
                <w10:anchorlock/>
              </v:shape>
            </w:pict>
          </mc:Fallback>
        </mc:AlternateContent>
      </w:r>
    </w:p>
    <w:p w:rsidR="00CB7B78" w:rsidRDefault="006569E3" w:rsidP="00555D84">
      <w:pPr>
        <w:rPr>
          <w:rFonts w:ascii="Bell MT" w:hAnsi="Bell MT"/>
          <w:sz w:val="22"/>
          <w:szCs w:val="22"/>
        </w:rPr>
      </w:pPr>
      <w:r>
        <w:rPr>
          <w:rFonts w:ascii="Arial" w:eastAsia="Arial" w:hAnsi="Arial" w:cs="Arial"/>
          <w:b/>
        </w:rPr>
        <w:t>Materials Coordinator</w:t>
      </w:r>
      <w:r w:rsidR="00267100">
        <w:rPr>
          <w:rFonts w:ascii="Arial" w:eastAsia="Arial" w:hAnsi="Arial" w:cs="Arial"/>
          <w:b/>
        </w:rPr>
        <w:t>/Warehouse</w:t>
      </w:r>
      <w:r w:rsidRPr="006569E3">
        <w:rPr>
          <w:rFonts w:ascii="Arial" w:eastAsia="Arial" w:hAnsi="Arial" w:cs="Arial"/>
        </w:rPr>
        <w:t>:</w:t>
      </w:r>
      <w:r w:rsidR="00555D84">
        <w:rPr>
          <w:rFonts w:ascii="Arial" w:eastAsia="Arial" w:hAnsi="Arial" w:cs="Arial"/>
          <w:b/>
        </w:rPr>
        <w:t xml:space="preserve"> </w:t>
      </w:r>
      <w:r w:rsidR="00555D84">
        <w:rPr>
          <w:rFonts w:ascii="Bell MT" w:hAnsi="Bell MT"/>
          <w:sz w:val="22"/>
          <w:szCs w:val="22"/>
        </w:rPr>
        <w:t>Was</w:t>
      </w:r>
      <w:r w:rsidRPr="00555D84">
        <w:rPr>
          <w:rFonts w:ascii="Bell MT" w:hAnsi="Bell MT"/>
          <w:sz w:val="22"/>
          <w:szCs w:val="22"/>
        </w:rPr>
        <w:t xml:space="preserve"> responsible for ensuring timely materials goods movements, accurate and appropriate storage and movement of products and inventory accuracy. Also responsible for other daily operations functions of the warehouse which includes various clean-up and housekeeping activities.</w:t>
      </w:r>
      <w:r w:rsidRPr="00555D84">
        <w:rPr>
          <w:rFonts w:ascii="Bell MT" w:hAnsi="Bell MT"/>
          <w:sz w:val="22"/>
          <w:szCs w:val="22"/>
        </w:rPr>
        <w:t xml:space="preserve"> </w:t>
      </w:r>
      <w:r w:rsidR="00555D84">
        <w:rPr>
          <w:rFonts w:ascii="Bell MT" w:hAnsi="Bell MT"/>
          <w:sz w:val="22"/>
          <w:szCs w:val="22"/>
        </w:rPr>
        <w:t xml:space="preserve">Was responsible for PSL </w:t>
      </w:r>
      <w:r w:rsidR="00267100" w:rsidRPr="00555D84">
        <w:rPr>
          <w:rFonts w:ascii="Bell MT" w:hAnsi="Bell MT" w:cs="Arial"/>
          <w:color w:val="333333"/>
          <w:sz w:val="22"/>
          <w:szCs w:val="22"/>
        </w:rPr>
        <w:t xml:space="preserve">MRP, </w:t>
      </w:r>
      <w:r w:rsidR="00C2720A">
        <w:rPr>
          <w:rFonts w:ascii="Bell MT" w:hAnsi="Bell MT" w:cs="Arial"/>
          <w:color w:val="333333"/>
          <w:sz w:val="22"/>
          <w:szCs w:val="22"/>
        </w:rPr>
        <w:t>and stock point verification</w:t>
      </w:r>
      <w:r w:rsidR="00555D84">
        <w:rPr>
          <w:rFonts w:ascii="Bell MT" w:hAnsi="Bell MT" w:cs="Arial"/>
          <w:color w:val="333333"/>
          <w:sz w:val="22"/>
          <w:szCs w:val="22"/>
        </w:rPr>
        <w:t xml:space="preserve"> daily. </w:t>
      </w:r>
      <w:r w:rsidR="00C2720A">
        <w:rPr>
          <w:rFonts w:ascii="Bell MT" w:hAnsi="Bell MT" w:cs="Arial"/>
          <w:color w:val="333333"/>
          <w:sz w:val="22"/>
          <w:szCs w:val="22"/>
        </w:rPr>
        <w:t xml:space="preserve"> Completed monthly cycle counts and inventory reconciliations.</w:t>
      </w:r>
      <w:r w:rsidR="00555D84">
        <w:rPr>
          <w:rFonts w:ascii="Bell MT" w:hAnsi="Bell MT" w:cs="Arial"/>
          <w:color w:val="333333"/>
          <w:sz w:val="22"/>
          <w:szCs w:val="22"/>
        </w:rPr>
        <w:t xml:space="preserve"> </w:t>
      </w:r>
      <w:r w:rsidR="00C2720A">
        <w:rPr>
          <w:rFonts w:ascii="Bell MT" w:hAnsi="Bell MT" w:cs="Arial"/>
          <w:color w:val="333333"/>
          <w:sz w:val="22"/>
          <w:szCs w:val="22"/>
        </w:rPr>
        <w:t>Worked directly with p</w:t>
      </w:r>
      <w:r w:rsidR="00267100" w:rsidRPr="00555D84">
        <w:rPr>
          <w:rFonts w:ascii="Bell MT" w:hAnsi="Bell MT" w:cs="Arial"/>
          <w:color w:val="333333"/>
          <w:sz w:val="22"/>
          <w:szCs w:val="22"/>
        </w:rPr>
        <w:t>rocurement</w:t>
      </w:r>
      <w:r w:rsidR="00CB7B78" w:rsidRPr="00555D84">
        <w:rPr>
          <w:rFonts w:ascii="Bell MT" w:hAnsi="Bell MT" w:cs="Arial"/>
          <w:color w:val="333333"/>
          <w:sz w:val="22"/>
          <w:szCs w:val="22"/>
        </w:rPr>
        <w:t xml:space="preserve"> </w:t>
      </w:r>
      <w:r w:rsidR="00C2720A">
        <w:rPr>
          <w:rFonts w:ascii="Bell MT" w:hAnsi="Bell MT" w:cs="Arial"/>
          <w:color w:val="333333"/>
          <w:sz w:val="22"/>
          <w:szCs w:val="22"/>
        </w:rPr>
        <w:t>to gain timely and cost effective materials.  Shipping &amp; r</w:t>
      </w:r>
      <w:r w:rsidR="00CB7B78" w:rsidRPr="00555D84">
        <w:rPr>
          <w:rFonts w:ascii="Bell MT" w:hAnsi="Bell MT" w:cs="Arial"/>
          <w:color w:val="333333"/>
          <w:sz w:val="22"/>
          <w:szCs w:val="22"/>
        </w:rPr>
        <w:t>eceiving</w:t>
      </w:r>
      <w:r w:rsidR="00CB7B78" w:rsidRPr="00555D84">
        <w:rPr>
          <w:rFonts w:ascii="Bell MT" w:hAnsi="Bell MT" w:cs="Arial"/>
          <w:color w:val="333333"/>
          <w:sz w:val="22"/>
          <w:szCs w:val="22"/>
        </w:rPr>
        <w:t xml:space="preserve"> </w:t>
      </w:r>
      <w:r w:rsidR="00C2720A">
        <w:rPr>
          <w:rFonts w:ascii="Bell MT" w:hAnsi="Bell MT"/>
          <w:sz w:val="22"/>
          <w:szCs w:val="22"/>
        </w:rPr>
        <w:t>r</w:t>
      </w:r>
      <w:r w:rsidR="00CB7B78" w:rsidRPr="00555D84">
        <w:rPr>
          <w:rFonts w:ascii="Bell MT" w:hAnsi="Bell MT"/>
          <w:sz w:val="22"/>
          <w:szCs w:val="22"/>
        </w:rPr>
        <w:t>esponsible for understanding and validating transactions in two of the three modes of transportation (Air, O</w:t>
      </w:r>
      <w:r w:rsidR="00C2720A">
        <w:rPr>
          <w:rFonts w:ascii="Bell MT" w:hAnsi="Bell MT"/>
          <w:sz w:val="22"/>
          <w:szCs w:val="22"/>
        </w:rPr>
        <w:t>cean, or Land) and deciding which</w:t>
      </w:r>
      <w:r w:rsidR="00CB7B78" w:rsidRPr="00555D84">
        <w:rPr>
          <w:rFonts w:ascii="Bell MT" w:hAnsi="Bell MT"/>
          <w:sz w:val="22"/>
          <w:szCs w:val="22"/>
        </w:rPr>
        <w:t xml:space="preserve"> method is the most economical and reliable route to use due to cost and time constraints.</w:t>
      </w:r>
      <w:r w:rsidR="00CB7B78" w:rsidRPr="00555D84">
        <w:rPr>
          <w:rFonts w:ascii="Bell MT" w:hAnsi="Bell MT"/>
          <w:sz w:val="22"/>
          <w:szCs w:val="22"/>
        </w:rPr>
        <w:t xml:space="preserve"> </w:t>
      </w:r>
      <w:r w:rsidR="00C2720A">
        <w:rPr>
          <w:rFonts w:ascii="Bell MT" w:hAnsi="Bell MT"/>
          <w:sz w:val="22"/>
          <w:szCs w:val="22"/>
        </w:rPr>
        <w:t>Optimized</w:t>
      </w:r>
      <w:r w:rsidR="00CB7B78" w:rsidRPr="00555D84">
        <w:rPr>
          <w:rFonts w:ascii="Bell MT" w:hAnsi="Bell MT"/>
          <w:sz w:val="22"/>
          <w:szCs w:val="22"/>
        </w:rPr>
        <w:t xml:space="preserve"> domestic and international movement to ensure goods are delivered to the freight forwarders so they can be onward shipped to final destination with all required documents.</w:t>
      </w:r>
      <w:r w:rsidR="00CB7B78" w:rsidRPr="00555D84">
        <w:rPr>
          <w:rFonts w:ascii="Bell MT" w:hAnsi="Bell MT"/>
          <w:sz w:val="22"/>
          <w:szCs w:val="22"/>
        </w:rPr>
        <w:t xml:space="preserve"> </w:t>
      </w:r>
      <w:r w:rsidR="00C2720A">
        <w:rPr>
          <w:rFonts w:ascii="Bell MT" w:hAnsi="Bell MT"/>
          <w:sz w:val="22"/>
          <w:szCs w:val="22"/>
        </w:rPr>
        <w:t>Coordinated</w:t>
      </w:r>
      <w:r w:rsidR="00CB7B78" w:rsidRPr="00555D84">
        <w:rPr>
          <w:rFonts w:ascii="Bell MT" w:hAnsi="Bell MT"/>
          <w:sz w:val="22"/>
          <w:szCs w:val="22"/>
        </w:rPr>
        <w:t xml:space="preserve"> pre-shipping instructions and maintaining logs, files, and supporting documents.</w:t>
      </w:r>
      <w:r w:rsidR="00C2720A">
        <w:rPr>
          <w:rFonts w:ascii="Bell MT" w:hAnsi="Bell MT"/>
          <w:sz w:val="22"/>
          <w:szCs w:val="22"/>
        </w:rPr>
        <w:t xml:space="preserve"> C</w:t>
      </w:r>
      <w:r w:rsidR="00CB7B78" w:rsidRPr="00555D84">
        <w:rPr>
          <w:rFonts w:ascii="Bell MT" w:hAnsi="Bell MT"/>
          <w:sz w:val="22"/>
          <w:szCs w:val="22"/>
        </w:rPr>
        <w:t>oordinate orders for shipment of cargo from point of origin to point of destination to ensure product meets required delivery in the most efficient method while interfacing with the customers to keep them apprised for progress.</w:t>
      </w:r>
      <w:r w:rsidR="00C2720A">
        <w:rPr>
          <w:rFonts w:ascii="Bell MT" w:hAnsi="Bell MT"/>
          <w:sz w:val="22"/>
          <w:szCs w:val="22"/>
        </w:rPr>
        <w:t xml:space="preserve"> Operated forklifts and reach trucks as required.</w:t>
      </w:r>
    </w:p>
    <w:p w:rsidR="00C2720A" w:rsidRPr="00555D84" w:rsidRDefault="00C2720A" w:rsidP="00555D84">
      <w:pPr>
        <w:rPr>
          <w:rFonts w:ascii="Arial" w:eastAsia="Arial" w:hAnsi="Arial" w:cs="Arial"/>
          <w:b/>
        </w:rPr>
      </w:pPr>
    </w:p>
    <w:p w:rsidR="00681E5F" w:rsidRPr="00C2720A" w:rsidRDefault="002E53A5" w:rsidP="00C2720A">
      <w:pPr>
        <w:rPr>
          <w:rFonts w:ascii="Verdana" w:hAnsi="Verdana"/>
          <w:sz w:val="18"/>
          <w:szCs w:val="18"/>
        </w:rPr>
      </w:pPr>
      <w:r w:rsidRPr="00C2720A">
        <w:rPr>
          <w:rFonts w:ascii="Arial" w:eastAsia="Arial" w:hAnsi="Arial" w:cs="Arial"/>
          <w:sz w:val="18"/>
          <w:szCs w:val="18"/>
        </w:rPr>
        <w:t xml:space="preserve">October 2014 </w:t>
      </w:r>
      <w:r w:rsidR="006569E3" w:rsidRPr="00C2720A">
        <w:rPr>
          <w:rFonts w:ascii="Arial" w:eastAsia="Arial" w:hAnsi="Arial" w:cs="Arial"/>
          <w:sz w:val="18"/>
          <w:szCs w:val="18"/>
        </w:rPr>
        <w:t>–</w:t>
      </w:r>
      <w:r w:rsidRPr="00C2720A">
        <w:rPr>
          <w:rFonts w:ascii="Arial" w:eastAsia="Arial" w:hAnsi="Arial" w:cs="Arial"/>
          <w:sz w:val="18"/>
          <w:szCs w:val="18"/>
        </w:rPr>
        <w:t xml:space="preserve"> </w:t>
      </w:r>
      <w:r w:rsidR="006569E3" w:rsidRPr="00C2720A">
        <w:rPr>
          <w:rFonts w:ascii="Arial" w:eastAsia="Arial" w:hAnsi="Arial" w:cs="Arial"/>
          <w:sz w:val="18"/>
          <w:szCs w:val="18"/>
        </w:rPr>
        <w:t>July 2015</w:t>
      </w:r>
      <w:r w:rsidRPr="00C2720A">
        <w:rPr>
          <w:rFonts w:ascii="Arial" w:eastAsia="Arial" w:hAnsi="Arial" w:cs="Arial"/>
          <w:sz w:val="18"/>
          <w:szCs w:val="18"/>
        </w:rPr>
        <w:t xml:space="preserve"> </w:t>
      </w:r>
    </w:p>
    <w:p w:rsidR="00681E5F" w:rsidRPr="00C2720A" w:rsidRDefault="002E53A5" w:rsidP="00C2720A">
      <w:pPr>
        <w:rPr>
          <w:rFonts w:ascii="Arial" w:eastAsia="Arial" w:hAnsi="Arial" w:cs="Arial"/>
          <w:sz w:val="18"/>
          <w:szCs w:val="18"/>
        </w:rPr>
      </w:pPr>
      <w:r w:rsidRPr="00C2720A">
        <w:rPr>
          <w:rFonts w:ascii="Arial" w:eastAsia="Arial" w:hAnsi="Arial" w:cs="Arial"/>
          <w:sz w:val="18"/>
          <w:szCs w:val="18"/>
        </w:rPr>
        <w:t>Halliburton Energy Services</w:t>
      </w:r>
    </w:p>
    <w:p w:rsidR="00681E5F" w:rsidRDefault="002E53A5" w:rsidP="00C2720A">
      <w:pPr>
        <w:rPr>
          <w:rFonts w:ascii="Arial" w:eastAsia="Arial" w:hAnsi="Arial" w:cs="Arial"/>
          <w:sz w:val="18"/>
          <w:szCs w:val="18"/>
        </w:rPr>
      </w:pPr>
      <w:r w:rsidRPr="00C2720A">
        <w:rPr>
          <w:rFonts w:ascii="Arial" w:eastAsia="Arial" w:hAnsi="Arial" w:cs="Arial"/>
          <w:sz w:val="18"/>
          <w:szCs w:val="18"/>
        </w:rPr>
        <w:t>Energy</w:t>
      </w:r>
    </w:p>
    <w:p w:rsidR="002E53A5" w:rsidRPr="00C2720A" w:rsidRDefault="002E53A5" w:rsidP="00C2720A">
      <w:pPr>
        <w:rPr>
          <w:rFonts w:ascii="Arial" w:eastAsia="Arial" w:hAnsi="Arial" w:cs="Arial"/>
          <w:sz w:val="18"/>
          <w:szCs w:val="18"/>
        </w:rPr>
      </w:pPr>
    </w:p>
    <w:p w:rsidR="00681E5F" w:rsidRDefault="002E53A5" w:rsidP="005A2E47">
      <w:pPr>
        <w:rPr>
          <w:rFonts w:ascii="Arial" w:eastAsia="Arial" w:hAnsi="Arial" w:cs="Arial"/>
        </w:rPr>
      </w:pPr>
      <w:r>
        <w:rPr>
          <w:noProof/>
        </w:rPr>
        <mc:AlternateContent>
          <mc:Choice Requires="wps">
            <w:drawing>
              <wp:inline distT="0" distB="0" distL="114300" distR="114300" wp14:anchorId="30CF34B6" wp14:editId="182606BB">
                <wp:extent cx="5495925" cy="34925"/>
                <wp:effectExtent l="0" t="0" r="0" b="0"/>
                <wp:docPr id="12" name="Freeform 12"/>
                <wp:cNvGraphicFramePr/>
                <a:graphic xmlns:a="http://schemas.openxmlformats.org/drawingml/2006/main">
                  <a:graphicData uri="http://schemas.microsoft.com/office/word/2010/wordprocessingShape">
                    <wps:wsp>
                      <wps:cNvSpPr/>
                      <wps:spPr>
                        <a:xfrm>
                          <a:off x="2602801" y="3770476"/>
                          <a:ext cx="5486399" cy="19049"/>
                        </a:xfrm>
                        <a:custGeom>
                          <a:avLst/>
                          <a:gdLst/>
                          <a:ahLst/>
                          <a:cxnLst/>
                          <a:rect l="l" t="t" r="r" b="b"/>
                          <a:pathLst>
                            <a:path w="5486400" h="19050" extrusionOk="0">
                              <a:moveTo>
                                <a:pt x="0" y="0"/>
                              </a:moveTo>
                              <a:lnTo>
                                <a:pt x="0" y="19050"/>
                              </a:lnTo>
                              <a:lnTo>
                                <a:pt x="5486400" y="19050"/>
                              </a:lnTo>
                              <a:lnTo>
                                <a:pt x="5486400" y="0"/>
                              </a:lnTo>
                              <a:close/>
                            </a:path>
                          </a:pathLst>
                        </a:custGeom>
                        <a:solidFill>
                          <a:srgbClr val="808080"/>
                        </a:solidFill>
                        <a:ln>
                          <a:noFill/>
                        </a:ln>
                      </wps:spPr>
                      <wps:bodyPr spcFirstLastPara="1" wrap="square" lIns="91425" tIns="91425" rIns="91425" bIns="91425" anchor="ctr" anchorCtr="0"/>
                    </wps:wsp>
                  </a:graphicData>
                </a:graphic>
              </wp:inline>
            </w:drawing>
          </mc:Choice>
          <mc:Fallback>
            <w:pict>
              <v:shape w14:anchorId="35CDE3DE" id="Freeform 12" o:spid="_x0000_s1026" style="width:432.75pt;height:2.75pt;visibility:visible;mso-wrap-style:square;mso-left-percent:-10001;mso-top-percent:-10001;mso-position-horizontal:absolute;mso-position-horizontal-relative:char;mso-position-vertical:absolute;mso-position-vertical-relative:line;mso-left-percent:-10001;mso-top-percent:-10001;v-text-anchor:middle" coordsize="54864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" path="m,l,19050r5486400,l5486400,,,xe" fillcolor="gray" stroked="f">
                <v:path arrowok="t" o:extrusionok="f"/>
                <w10:anchorlock/>
              </v:shape>
            </w:pict>
          </mc:Fallback>
        </mc:AlternateContent>
      </w:r>
    </w:p>
    <w:p w:rsidR="00C2720A" w:rsidRDefault="002E53A5" w:rsidP="00C2720A">
      <w:pPr>
        <w:rPr>
          <w:rFonts w:ascii="Arial" w:eastAsia="Arial" w:hAnsi="Arial" w:cs="Arial"/>
        </w:rPr>
      </w:pPr>
      <w:r>
        <w:rPr>
          <w:rFonts w:ascii="Arial" w:eastAsia="Arial" w:hAnsi="Arial" w:cs="Arial"/>
          <w:b/>
        </w:rPr>
        <w:t>Meat Market Manager</w:t>
      </w:r>
      <w:r>
        <w:rPr>
          <w:rFonts w:ascii="Arial" w:eastAsia="Arial" w:hAnsi="Arial" w:cs="Arial"/>
        </w:rPr>
        <w:t xml:space="preserve">:  </w:t>
      </w:r>
      <w:r w:rsidRPr="00C2720A">
        <w:rPr>
          <w:rFonts w:ascii="Bell MT" w:eastAsia="Arial" w:hAnsi="Bell MT" w:cs="Arial"/>
          <w:sz w:val="22"/>
          <w:szCs w:val="22"/>
        </w:rPr>
        <w:t>Food service management.  Customer service.  Writing schedule</w:t>
      </w:r>
      <w:r w:rsidRPr="00C2720A">
        <w:rPr>
          <w:rFonts w:ascii="Bell MT" w:eastAsia="Arial" w:hAnsi="Bell MT" w:cs="Arial"/>
          <w:sz w:val="22"/>
          <w:szCs w:val="22"/>
        </w:rPr>
        <w:t>s.  Ordering product, ensuring freshness and profitability. Working with local and national suppliers to provide the products our customers required.  Stocking freight to correct schematic.  Pricing audits and sales changes. Cutting meat for cut and qualit</w:t>
      </w:r>
      <w:r w:rsidRPr="00C2720A">
        <w:rPr>
          <w:rFonts w:ascii="Bell MT" w:eastAsia="Arial" w:hAnsi="Bell MT" w:cs="Arial"/>
          <w:sz w:val="22"/>
          <w:szCs w:val="22"/>
        </w:rPr>
        <w:t xml:space="preserve">y.   5’s organization.  </w:t>
      </w:r>
      <w:r w:rsidR="00C2720A" w:rsidRPr="00C2720A">
        <w:rPr>
          <w:rFonts w:ascii="Bell MT" w:eastAsia="Arial" w:hAnsi="Bell MT" w:cs="Arial"/>
          <w:sz w:val="22"/>
          <w:szCs w:val="22"/>
        </w:rPr>
        <w:t xml:space="preserve">Food safety audit preparation, monitoring temperatures and cleanliness for all items within the </w:t>
      </w:r>
      <w:r w:rsidR="00C2720A">
        <w:rPr>
          <w:rFonts w:ascii="Bell MT" w:eastAsia="Arial" w:hAnsi="Bell MT" w:cs="Arial"/>
          <w:sz w:val="22"/>
          <w:szCs w:val="22"/>
        </w:rPr>
        <w:t>meat</w:t>
      </w:r>
      <w:r w:rsidR="00C2720A" w:rsidRPr="00C2720A">
        <w:rPr>
          <w:rFonts w:ascii="Bell MT" w:eastAsia="Arial" w:hAnsi="Bell MT" w:cs="Arial"/>
          <w:sz w:val="22"/>
          <w:szCs w:val="22"/>
        </w:rPr>
        <w:t xml:space="preserve"> department.</w:t>
      </w:r>
    </w:p>
    <w:p w:rsidR="00681E5F" w:rsidRDefault="00681E5F" w:rsidP="005A2E47">
      <w:pPr>
        <w:rPr>
          <w:rFonts w:ascii="Arial" w:eastAsia="Arial" w:hAnsi="Arial" w:cs="Arial"/>
        </w:rPr>
      </w:pPr>
    </w:p>
    <w:p w:rsidR="00681E5F" w:rsidRPr="00C2720A" w:rsidRDefault="00C2720A" w:rsidP="005A2E47">
      <w:pPr>
        <w:rPr>
          <w:rFonts w:ascii="Arial" w:eastAsia="Arial" w:hAnsi="Arial" w:cs="Arial"/>
          <w:sz w:val="18"/>
          <w:szCs w:val="18"/>
        </w:rPr>
      </w:pPr>
      <w:r>
        <w:rPr>
          <w:rFonts w:ascii="Arial" w:eastAsia="Arial" w:hAnsi="Arial" w:cs="Arial"/>
          <w:sz w:val="18"/>
          <w:szCs w:val="18"/>
        </w:rPr>
        <w:t>July 1999</w:t>
      </w:r>
      <w:r w:rsidR="002E53A5" w:rsidRPr="00C2720A">
        <w:rPr>
          <w:rFonts w:ascii="Arial" w:eastAsia="Arial" w:hAnsi="Arial" w:cs="Arial"/>
          <w:sz w:val="18"/>
          <w:szCs w:val="18"/>
        </w:rPr>
        <w:t xml:space="preserve"> - October 2014</w:t>
      </w:r>
    </w:p>
    <w:p w:rsidR="00681E5F" w:rsidRPr="00C2720A" w:rsidRDefault="002E53A5" w:rsidP="005A2E47">
      <w:pPr>
        <w:rPr>
          <w:rFonts w:ascii="Arial" w:eastAsia="Arial" w:hAnsi="Arial" w:cs="Arial"/>
          <w:sz w:val="18"/>
          <w:szCs w:val="18"/>
        </w:rPr>
      </w:pPr>
      <w:r w:rsidRPr="00C2720A">
        <w:rPr>
          <w:rFonts w:ascii="Arial" w:eastAsia="Arial" w:hAnsi="Arial" w:cs="Arial"/>
          <w:sz w:val="18"/>
          <w:szCs w:val="18"/>
        </w:rPr>
        <w:t xml:space="preserve">King </w:t>
      </w:r>
      <w:proofErr w:type="spellStart"/>
      <w:r w:rsidRPr="00C2720A">
        <w:rPr>
          <w:rFonts w:ascii="Arial" w:eastAsia="Arial" w:hAnsi="Arial" w:cs="Arial"/>
          <w:sz w:val="18"/>
          <w:szCs w:val="18"/>
        </w:rPr>
        <w:t>Soopers</w:t>
      </w:r>
      <w:proofErr w:type="spellEnd"/>
      <w:r w:rsidRPr="00C2720A">
        <w:rPr>
          <w:rFonts w:ascii="Arial" w:eastAsia="Arial" w:hAnsi="Arial" w:cs="Arial"/>
          <w:sz w:val="18"/>
          <w:szCs w:val="18"/>
        </w:rPr>
        <w:t xml:space="preserve"> | Longmont, Colorado </w:t>
      </w:r>
    </w:p>
    <w:p w:rsidR="00681E5F" w:rsidRPr="00C2720A" w:rsidRDefault="002E53A5" w:rsidP="005A2E47">
      <w:pPr>
        <w:rPr>
          <w:rFonts w:ascii="Arial" w:eastAsia="Arial" w:hAnsi="Arial" w:cs="Arial"/>
          <w:sz w:val="18"/>
          <w:szCs w:val="18"/>
        </w:rPr>
      </w:pPr>
      <w:r w:rsidRPr="00C2720A">
        <w:rPr>
          <w:rFonts w:ascii="Arial" w:eastAsia="Arial" w:hAnsi="Arial" w:cs="Arial"/>
          <w:sz w:val="18"/>
          <w:szCs w:val="18"/>
        </w:rPr>
        <w:t>Retail</w:t>
      </w:r>
    </w:p>
    <w:p w:rsidR="00681E5F" w:rsidRDefault="00681E5F" w:rsidP="005A2E47">
      <w:pPr>
        <w:rPr>
          <w:rFonts w:ascii="Arial" w:eastAsia="Arial" w:hAnsi="Arial" w:cs="Arial"/>
        </w:rPr>
      </w:pPr>
    </w:p>
    <w:p w:rsidR="00C2720A" w:rsidRDefault="00C2720A" w:rsidP="005A2E47">
      <w:pPr>
        <w:rPr>
          <w:rFonts w:ascii="Arial" w:eastAsia="Arial" w:hAnsi="Arial" w:cs="Arial"/>
        </w:rPr>
      </w:pPr>
    </w:p>
    <w:p w:rsidR="00C2720A" w:rsidRDefault="00C2720A" w:rsidP="005A2E47">
      <w:pPr>
        <w:rPr>
          <w:rFonts w:ascii="Arial" w:eastAsia="Arial" w:hAnsi="Arial" w:cs="Arial"/>
          <w:b/>
        </w:rPr>
      </w:pPr>
    </w:p>
    <w:p w:rsidR="00C2720A" w:rsidRDefault="00C2720A" w:rsidP="005A2E47">
      <w:pPr>
        <w:rPr>
          <w:rFonts w:ascii="Arial" w:eastAsia="Arial" w:hAnsi="Arial" w:cs="Arial"/>
          <w:b/>
        </w:rPr>
      </w:pPr>
    </w:p>
    <w:p w:rsidR="002E53A5" w:rsidRDefault="002E53A5" w:rsidP="005A2E47">
      <w:pPr>
        <w:rPr>
          <w:rFonts w:ascii="Arial" w:eastAsia="Arial" w:hAnsi="Arial" w:cs="Arial"/>
        </w:rPr>
      </w:pPr>
    </w:p>
    <w:p w:rsidR="002E53A5" w:rsidRDefault="002E53A5" w:rsidP="005A2E47">
      <w:pPr>
        <w:rPr>
          <w:rFonts w:ascii="Arial" w:eastAsia="Arial" w:hAnsi="Arial" w:cs="Arial"/>
        </w:rPr>
      </w:pPr>
    </w:p>
    <w:p w:rsidR="00681E5F" w:rsidRDefault="002E53A5" w:rsidP="005A2E47">
      <w:pPr>
        <w:rPr>
          <w:rFonts w:ascii="Arial" w:eastAsia="Arial" w:hAnsi="Arial" w:cs="Arial"/>
        </w:rPr>
      </w:pPr>
      <w:r>
        <w:rPr>
          <w:noProof/>
        </w:rPr>
        <mc:AlternateContent>
          <mc:Choice Requires="wps">
            <w:drawing>
              <wp:inline distT="0" distB="0" distL="114300" distR="114300">
                <wp:extent cx="5495925" cy="34925"/>
                <wp:effectExtent l="0" t="0" r="0" b="0"/>
                <wp:docPr id="4" name="Freeform 4"/>
                <wp:cNvGraphicFramePr/>
                <a:graphic xmlns:a="http://schemas.openxmlformats.org/drawingml/2006/main">
                  <a:graphicData uri="http://schemas.microsoft.com/office/word/2010/wordprocessingShape">
                    <wps:wsp>
                      <wps:cNvSpPr/>
                      <wps:spPr>
                        <a:xfrm>
                          <a:off x="2602801" y="3770476"/>
                          <a:ext cx="5486399" cy="19049"/>
                        </a:xfrm>
                        <a:custGeom>
                          <a:avLst/>
                          <a:gdLst/>
                          <a:ahLst/>
                          <a:cxnLst/>
                          <a:rect l="l" t="t" r="r" b="b"/>
                          <a:pathLst>
                            <a:path w="5486400" h="19050" extrusionOk="0">
                              <a:moveTo>
                                <a:pt x="0" y="0"/>
                              </a:moveTo>
                              <a:lnTo>
                                <a:pt x="0" y="19050"/>
                              </a:lnTo>
                              <a:lnTo>
                                <a:pt x="5486400" y="19050"/>
                              </a:lnTo>
                              <a:lnTo>
                                <a:pt x="5486400" y="0"/>
                              </a:lnTo>
                              <a:close/>
                            </a:path>
                          </a:pathLst>
                        </a:custGeom>
                        <a:solidFill>
                          <a:srgbClr val="808080"/>
                        </a:solidFill>
                        <a:ln>
                          <a:noFill/>
                        </a:ln>
                      </wps:spPr>
                      <wps:bodyPr spcFirstLastPara="1" wrap="square" lIns="91425" tIns="91425" rIns="91425" bIns="91425" anchor="ctr" anchorCtr="0"/>
                    </wps:wsp>
                  </a:graphicData>
                </a:graphic>
              </wp:inline>
            </w:drawing>
          </mc:Choice>
          <mc:Fallback>
            <w:pict>
              <v:shape w14:anchorId="5CF87F4A" id="Freeform 4" o:spid="_x0000_s1026" style="width:432.75pt;height:2.75pt;visibility:visible;mso-wrap-style:square;mso-left-percent:-10001;mso-top-percent:-10001;mso-position-horizontal:absolute;mso-position-horizontal-relative:char;mso-position-vertical:absolute;mso-position-vertical-relative:line;mso-left-percent:-10001;mso-top-percent:-10001;v-text-anchor:middle" coordsize="54864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" path="m,l,19050r5486400,l5486400,,,xe" fillcolor="gray" stroked="f">
                <v:path arrowok="t" o:extrusionok="f"/>
                <w10:anchorlock/>
              </v:shape>
            </w:pict>
          </mc:Fallback>
        </mc:AlternateContent>
      </w:r>
    </w:p>
    <w:p w:rsidR="00681E5F" w:rsidRPr="00C2720A" w:rsidRDefault="002E53A5" w:rsidP="005A2E47">
      <w:pPr>
        <w:rPr>
          <w:rFonts w:ascii="Arial" w:eastAsia="Arial" w:hAnsi="Arial" w:cs="Arial"/>
          <w:b/>
          <w:sz w:val="20"/>
          <w:szCs w:val="20"/>
        </w:rPr>
      </w:pPr>
      <w:r w:rsidRPr="00C2720A">
        <w:rPr>
          <w:rFonts w:ascii="Arial" w:eastAsia="Arial" w:hAnsi="Arial" w:cs="Arial"/>
          <w:b/>
          <w:sz w:val="20"/>
          <w:szCs w:val="20"/>
        </w:rPr>
        <w:t>EDUCATION</w:t>
      </w:r>
    </w:p>
    <w:p w:rsidR="00681E5F" w:rsidRPr="00C2720A" w:rsidRDefault="002E53A5" w:rsidP="005A2E47">
      <w:pPr>
        <w:rPr>
          <w:rFonts w:ascii="Bell MT" w:eastAsia="Arial" w:hAnsi="Bell MT" w:cs="Arial"/>
          <w:sz w:val="22"/>
          <w:szCs w:val="22"/>
        </w:rPr>
      </w:pPr>
      <w:r w:rsidRPr="00C2720A">
        <w:rPr>
          <w:rFonts w:ascii="Bell MT" w:eastAsia="Arial" w:hAnsi="Bell MT" w:cs="Arial"/>
          <w:sz w:val="22"/>
          <w:szCs w:val="22"/>
        </w:rPr>
        <w:t xml:space="preserve">High School or equivalent, </w:t>
      </w:r>
    </w:p>
    <w:p w:rsidR="00681E5F" w:rsidRPr="00C2720A" w:rsidRDefault="002E53A5" w:rsidP="005A2E47">
      <w:pPr>
        <w:rPr>
          <w:rFonts w:ascii="Bell MT" w:eastAsia="Arial" w:hAnsi="Bell MT" w:cs="Arial"/>
          <w:sz w:val="22"/>
          <w:szCs w:val="22"/>
        </w:rPr>
      </w:pPr>
      <w:r w:rsidRPr="00C2720A">
        <w:rPr>
          <w:rFonts w:ascii="Bell MT" w:eastAsia="Arial" w:hAnsi="Bell MT" w:cs="Arial"/>
          <w:sz w:val="22"/>
          <w:szCs w:val="22"/>
        </w:rPr>
        <w:t xml:space="preserve">August 1994 - May 1998 </w:t>
      </w:r>
    </w:p>
    <w:p w:rsidR="00681E5F" w:rsidRPr="00C2720A" w:rsidRDefault="002E53A5" w:rsidP="00C2720A">
      <w:pPr>
        <w:rPr>
          <w:rFonts w:ascii="Bell MT" w:eastAsia="Arial" w:hAnsi="Bell MT" w:cs="Arial"/>
          <w:sz w:val="22"/>
          <w:szCs w:val="22"/>
        </w:rPr>
      </w:pPr>
      <w:r w:rsidRPr="00C2720A">
        <w:rPr>
          <w:rFonts w:ascii="Bell MT" w:eastAsia="Arial" w:hAnsi="Bell MT" w:cs="Arial"/>
          <w:sz w:val="22"/>
          <w:szCs w:val="22"/>
        </w:rPr>
        <w:t xml:space="preserve">Sterling High School | Sterling, Colorado </w:t>
      </w:r>
      <w:r>
        <w:rPr>
          <w:noProof/>
        </w:rPr>
        <mc:AlternateContent>
          <mc:Choice Requires="wps">
            <w:drawing>
              <wp:inline distT="0" distB="0" distL="114300" distR="114300">
                <wp:extent cx="5495925" cy="34925"/>
                <wp:effectExtent l="0" t="0" r="0" b="0"/>
                <wp:docPr id="3" name="Freeform 3"/>
                <wp:cNvGraphicFramePr/>
                <a:graphic xmlns:a="http://schemas.openxmlformats.org/drawingml/2006/main">
                  <a:graphicData uri="http://schemas.microsoft.com/office/word/2010/wordprocessingShape">
                    <wps:wsp>
                      <wps:cNvSpPr/>
                      <wps:spPr>
                        <a:xfrm>
                          <a:off x="2602801" y="3770476"/>
                          <a:ext cx="5486399" cy="19049"/>
                        </a:xfrm>
                        <a:custGeom>
                          <a:avLst/>
                          <a:gdLst/>
                          <a:ahLst/>
                          <a:cxnLst/>
                          <a:rect l="l" t="t" r="r" b="b"/>
                          <a:pathLst>
                            <a:path w="5486400" h="19050" extrusionOk="0">
                              <a:moveTo>
                                <a:pt x="0" y="0"/>
                              </a:moveTo>
                              <a:lnTo>
                                <a:pt x="0" y="19050"/>
                              </a:lnTo>
                              <a:lnTo>
                                <a:pt x="5486400" y="19050"/>
                              </a:lnTo>
                              <a:lnTo>
                                <a:pt x="5486400" y="0"/>
                              </a:lnTo>
                              <a:close/>
                            </a:path>
                          </a:pathLst>
                        </a:custGeom>
                        <a:solidFill>
                          <a:srgbClr val="808080"/>
                        </a:solidFill>
                        <a:ln>
                          <a:noFill/>
                        </a:ln>
                      </wps:spPr>
                      <wps:bodyPr spcFirstLastPara="1" wrap="square" lIns="91425" tIns="91425" rIns="91425" bIns="91425" anchor="ctr" anchorCtr="0"/>
                    </wps:wsp>
                  </a:graphicData>
                </a:graphic>
              </wp:inline>
            </w:drawing>
          </mc:Choice>
          <mc:Fallback>
            <w:pict>
              <v:shape w14:anchorId="10B57D18" id="Freeform 3" o:spid="_x0000_s1026" style="width:432.75pt;height:2.75pt;visibility:visible;mso-wrap-style:square;mso-left-percent:-10001;mso-top-percent:-10001;mso-position-horizontal:absolute;mso-position-horizontal-relative:char;mso-position-vertical:absolute;mso-position-vertical-relative:line;mso-left-percent:-10001;mso-top-percent:-10001;v-text-anchor:middle" coordsize="54864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" path="m,l,19050r5486400,l5486400,,,xe" fillcolor="gray" stroked="f">
                <v:path arrowok="t" o:extrusionok="f"/>
                <w10:anchorlock/>
              </v:shape>
            </w:pict>
          </mc:Fallback>
        </mc:AlternateContent>
      </w:r>
    </w:p>
    <w:p w:rsidR="00681E5F" w:rsidRPr="00C2720A" w:rsidRDefault="002E53A5" w:rsidP="005A2E47">
      <w:pPr>
        <w:rPr>
          <w:rFonts w:ascii="Arial" w:eastAsia="Arial" w:hAnsi="Arial" w:cs="Arial"/>
          <w:b/>
          <w:sz w:val="20"/>
          <w:szCs w:val="20"/>
        </w:rPr>
      </w:pPr>
      <w:r w:rsidRPr="00C2720A">
        <w:rPr>
          <w:rFonts w:ascii="Arial" w:eastAsia="Arial" w:hAnsi="Arial" w:cs="Arial"/>
          <w:b/>
          <w:sz w:val="20"/>
          <w:szCs w:val="20"/>
        </w:rPr>
        <w:t>CERTIFICATION</w:t>
      </w:r>
    </w:p>
    <w:p w:rsidR="00C2720A" w:rsidRDefault="00C2720A" w:rsidP="00C2720A">
      <w:pPr>
        <w:rPr>
          <w:rFonts w:ascii="Arial" w:eastAsia="Arial" w:hAnsi="Arial" w:cs="Arial"/>
        </w:rPr>
      </w:pPr>
    </w:p>
    <w:p w:rsidR="00681E5F" w:rsidRPr="00C2720A" w:rsidRDefault="002E53A5" w:rsidP="00C2720A">
      <w:pPr>
        <w:rPr>
          <w:rFonts w:ascii="Bell MT" w:eastAsia="Arial" w:hAnsi="Bell MT" w:cs="Arial"/>
          <w:sz w:val="22"/>
          <w:szCs w:val="22"/>
        </w:rPr>
      </w:pPr>
      <w:r w:rsidRPr="00C2720A">
        <w:rPr>
          <w:rFonts w:ascii="Bell MT" w:eastAsia="Arial" w:hAnsi="Bell MT" w:cs="Arial"/>
          <w:sz w:val="22"/>
          <w:szCs w:val="22"/>
        </w:rPr>
        <w:t>Food Safety Certification</w:t>
      </w:r>
    </w:p>
    <w:p w:rsidR="00681E5F" w:rsidRPr="00C2720A" w:rsidRDefault="002E53A5" w:rsidP="00C2720A">
      <w:pPr>
        <w:rPr>
          <w:rFonts w:ascii="Bell MT" w:eastAsia="Arial" w:hAnsi="Bell MT" w:cs="Arial"/>
          <w:sz w:val="22"/>
          <w:szCs w:val="22"/>
        </w:rPr>
      </w:pPr>
      <w:r w:rsidRPr="00C2720A">
        <w:rPr>
          <w:rFonts w:ascii="Bell MT" w:eastAsia="Arial" w:hAnsi="Bell MT" w:cs="Arial"/>
          <w:sz w:val="22"/>
          <w:szCs w:val="22"/>
        </w:rPr>
        <w:t xml:space="preserve">June 2012 </w:t>
      </w:r>
    </w:p>
    <w:p w:rsidR="00681E5F" w:rsidRPr="00C2720A" w:rsidRDefault="002E53A5" w:rsidP="00C2720A">
      <w:pPr>
        <w:rPr>
          <w:rFonts w:ascii="Bell MT" w:eastAsia="Arial" w:hAnsi="Bell MT" w:cs="Arial"/>
          <w:sz w:val="22"/>
          <w:szCs w:val="22"/>
        </w:rPr>
      </w:pPr>
      <w:r w:rsidRPr="00C2720A">
        <w:rPr>
          <w:rFonts w:ascii="Bell MT" w:eastAsia="Arial" w:hAnsi="Bell MT" w:cs="Arial"/>
          <w:sz w:val="22"/>
          <w:szCs w:val="22"/>
        </w:rPr>
        <w:t>USDA</w:t>
      </w:r>
    </w:p>
    <w:p w:rsidR="00681E5F" w:rsidRPr="00C2720A" w:rsidRDefault="00681E5F" w:rsidP="00C2720A">
      <w:pPr>
        <w:rPr>
          <w:rFonts w:ascii="Bell MT" w:eastAsia="Arial" w:hAnsi="Bell MT" w:cs="Arial"/>
          <w:sz w:val="22"/>
          <w:szCs w:val="22"/>
        </w:rPr>
      </w:pPr>
    </w:p>
    <w:p w:rsidR="00681E5F" w:rsidRPr="00C2720A" w:rsidRDefault="002E53A5" w:rsidP="00C2720A">
      <w:pPr>
        <w:rPr>
          <w:rFonts w:ascii="Bell MT" w:eastAsia="Arial" w:hAnsi="Bell MT" w:cs="Arial"/>
          <w:sz w:val="22"/>
          <w:szCs w:val="22"/>
        </w:rPr>
      </w:pPr>
      <w:proofErr w:type="spellStart"/>
      <w:r w:rsidRPr="00C2720A">
        <w:rPr>
          <w:rFonts w:ascii="Bell MT" w:eastAsia="Arial" w:hAnsi="Bell MT" w:cs="Arial"/>
          <w:sz w:val="22"/>
          <w:szCs w:val="22"/>
        </w:rPr>
        <w:t>ServSafe</w:t>
      </w:r>
      <w:proofErr w:type="spellEnd"/>
      <w:r w:rsidRPr="00C2720A">
        <w:rPr>
          <w:rFonts w:ascii="Bell MT" w:eastAsia="Arial" w:hAnsi="Bell MT" w:cs="Arial"/>
          <w:sz w:val="22"/>
          <w:szCs w:val="22"/>
        </w:rPr>
        <w:t xml:space="preserve"> Food Protection Manager</w:t>
      </w:r>
    </w:p>
    <w:p w:rsidR="00681E5F" w:rsidRPr="00C2720A" w:rsidRDefault="002E53A5" w:rsidP="00C2720A">
      <w:pPr>
        <w:rPr>
          <w:rFonts w:ascii="Bell MT" w:eastAsia="Arial" w:hAnsi="Bell MT" w:cs="Arial"/>
          <w:sz w:val="22"/>
          <w:szCs w:val="22"/>
        </w:rPr>
      </w:pPr>
      <w:r w:rsidRPr="00C2720A">
        <w:rPr>
          <w:rFonts w:ascii="Bell MT" w:eastAsia="Arial" w:hAnsi="Bell MT" w:cs="Arial"/>
          <w:sz w:val="22"/>
          <w:szCs w:val="22"/>
        </w:rPr>
        <w:t xml:space="preserve">August 2012 </w:t>
      </w:r>
    </w:p>
    <w:p w:rsidR="00681E5F" w:rsidRDefault="002E53A5" w:rsidP="00C2720A">
      <w:pPr>
        <w:rPr>
          <w:rFonts w:ascii="Bell MT" w:eastAsia="Arial" w:hAnsi="Bell MT" w:cs="Arial"/>
          <w:sz w:val="22"/>
          <w:szCs w:val="22"/>
        </w:rPr>
      </w:pPr>
      <w:proofErr w:type="spellStart"/>
      <w:r w:rsidRPr="00C2720A">
        <w:rPr>
          <w:rFonts w:ascii="Bell MT" w:eastAsia="Arial" w:hAnsi="Bell MT" w:cs="Arial"/>
          <w:sz w:val="22"/>
          <w:szCs w:val="22"/>
        </w:rPr>
        <w:t>ServSafe</w:t>
      </w:r>
      <w:proofErr w:type="spellEnd"/>
    </w:p>
    <w:p w:rsidR="00C2720A" w:rsidRPr="00C2720A" w:rsidRDefault="00C2720A" w:rsidP="00C2720A">
      <w:pPr>
        <w:rPr>
          <w:rFonts w:ascii="Bell MT" w:eastAsia="Arial" w:hAnsi="Bell MT" w:cs="Arial"/>
          <w:sz w:val="22"/>
          <w:szCs w:val="22"/>
        </w:rPr>
      </w:pPr>
    </w:p>
    <w:p w:rsidR="00681E5F" w:rsidRPr="00C2720A" w:rsidRDefault="002E53A5" w:rsidP="00C2720A">
      <w:pPr>
        <w:rPr>
          <w:rFonts w:ascii="Bell MT" w:eastAsia="Arial" w:hAnsi="Bell MT" w:cs="Arial"/>
          <w:sz w:val="22"/>
          <w:szCs w:val="22"/>
        </w:rPr>
      </w:pPr>
      <w:r w:rsidRPr="00C2720A">
        <w:rPr>
          <w:rFonts w:ascii="Bell MT" w:eastAsia="Arial" w:hAnsi="Bell MT" w:cs="Arial"/>
          <w:sz w:val="22"/>
          <w:szCs w:val="22"/>
        </w:rPr>
        <w:t>CPR</w:t>
      </w:r>
    </w:p>
    <w:p w:rsidR="00681E5F" w:rsidRPr="00C2720A" w:rsidRDefault="002E53A5" w:rsidP="00C2720A">
      <w:pPr>
        <w:rPr>
          <w:rFonts w:ascii="Bell MT" w:eastAsia="Arial" w:hAnsi="Bell MT" w:cs="Arial"/>
          <w:sz w:val="22"/>
          <w:szCs w:val="22"/>
        </w:rPr>
      </w:pPr>
      <w:r w:rsidRPr="00C2720A">
        <w:rPr>
          <w:rFonts w:ascii="Bell MT" w:eastAsia="Arial" w:hAnsi="Bell MT" w:cs="Arial"/>
          <w:sz w:val="22"/>
          <w:szCs w:val="22"/>
        </w:rPr>
        <w:t>October 2017</w:t>
      </w:r>
    </w:p>
    <w:p w:rsidR="00681E5F" w:rsidRDefault="002E53A5" w:rsidP="00C2720A">
      <w:pPr>
        <w:rPr>
          <w:rFonts w:ascii="Bell MT" w:eastAsia="Arial" w:hAnsi="Bell MT" w:cs="Arial"/>
          <w:sz w:val="22"/>
          <w:szCs w:val="22"/>
        </w:rPr>
      </w:pPr>
      <w:r w:rsidRPr="00C2720A">
        <w:rPr>
          <w:rFonts w:ascii="Bell MT" w:eastAsia="Arial" w:hAnsi="Bell MT" w:cs="Arial"/>
          <w:sz w:val="22"/>
          <w:szCs w:val="22"/>
        </w:rPr>
        <w:t>ASHI</w:t>
      </w:r>
    </w:p>
    <w:p w:rsidR="00C2720A" w:rsidRPr="00C2720A" w:rsidRDefault="00C2720A" w:rsidP="00C2720A">
      <w:pPr>
        <w:rPr>
          <w:rFonts w:ascii="Bell MT" w:eastAsia="Arial" w:hAnsi="Bell MT" w:cs="Arial"/>
          <w:sz w:val="22"/>
          <w:szCs w:val="22"/>
        </w:rPr>
      </w:pPr>
    </w:p>
    <w:p w:rsidR="00681E5F" w:rsidRPr="00C2720A" w:rsidRDefault="002E53A5" w:rsidP="00C2720A">
      <w:pPr>
        <w:rPr>
          <w:rFonts w:ascii="Bell MT" w:eastAsia="Arial" w:hAnsi="Bell MT" w:cs="Arial"/>
          <w:sz w:val="22"/>
          <w:szCs w:val="22"/>
        </w:rPr>
      </w:pPr>
      <w:r w:rsidRPr="00C2720A">
        <w:rPr>
          <w:rFonts w:ascii="Bell MT" w:eastAsia="Arial" w:hAnsi="Bell MT" w:cs="Arial"/>
          <w:sz w:val="22"/>
          <w:szCs w:val="22"/>
        </w:rPr>
        <w:t>Forklift and Reach Truck</w:t>
      </w:r>
    </w:p>
    <w:p w:rsidR="00681E5F" w:rsidRPr="00C2720A" w:rsidRDefault="002E53A5" w:rsidP="00C2720A">
      <w:pPr>
        <w:rPr>
          <w:rFonts w:ascii="Bell MT" w:eastAsia="Arial" w:hAnsi="Bell MT" w:cs="Arial"/>
          <w:sz w:val="22"/>
          <w:szCs w:val="22"/>
        </w:rPr>
      </w:pPr>
      <w:r w:rsidRPr="00C2720A">
        <w:rPr>
          <w:rFonts w:ascii="Bell MT" w:eastAsia="Arial" w:hAnsi="Bell MT" w:cs="Arial"/>
          <w:sz w:val="22"/>
          <w:szCs w:val="22"/>
        </w:rPr>
        <w:t>October 2017</w:t>
      </w:r>
    </w:p>
    <w:p w:rsidR="00681E5F" w:rsidRPr="00C2720A" w:rsidRDefault="002E53A5" w:rsidP="00C2720A">
      <w:pPr>
        <w:rPr>
          <w:rFonts w:ascii="Bell MT" w:eastAsia="Arial" w:hAnsi="Bell MT" w:cs="Arial"/>
          <w:sz w:val="22"/>
          <w:szCs w:val="22"/>
        </w:rPr>
      </w:pPr>
      <w:r w:rsidRPr="00C2720A">
        <w:rPr>
          <w:rFonts w:ascii="Bell MT" w:eastAsia="Arial" w:hAnsi="Bell MT" w:cs="Arial"/>
          <w:sz w:val="22"/>
          <w:szCs w:val="22"/>
        </w:rPr>
        <w:t>Halliburton</w:t>
      </w:r>
    </w:p>
    <w:p w:rsidR="00681E5F" w:rsidRPr="00C2720A" w:rsidRDefault="00681E5F" w:rsidP="00C2720A">
      <w:pPr>
        <w:rPr>
          <w:rFonts w:ascii="Bell MT" w:eastAsia="Arial" w:hAnsi="Bell MT" w:cs="Arial"/>
          <w:sz w:val="22"/>
          <w:szCs w:val="22"/>
        </w:rPr>
      </w:pPr>
    </w:p>
    <w:p w:rsidR="00681E5F" w:rsidRPr="00C2720A" w:rsidRDefault="002E53A5" w:rsidP="00C2720A">
      <w:pPr>
        <w:rPr>
          <w:rFonts w:ascii="Bell MT" w:eastAsia="Arial" w:hAnsi="Bell MT" w:cs="Arial"/>
          <w:sz w:val="22"/>
          <w:szCs w:val="22"/>
        </w:rPr>
      </w:pPr>
      <w:r w:rsidRPr="00C2720A">
        <w:rPr>
          <w:rFonts w:ascii="Bell MT" w:eastAsia="Arial" w:hAnsi="Bell MT" w:cs="Arial"/>
          <w:sz w:val="22"/>
          <w:szCs w:val="22"/>
        </w:rPr>
        <w:t>Safety Certification</w:t>
      </w:r>
    </w:p>
    <w:p w:rsidR="00681E5F" w:rsidRPr="00C2720A" w:rsidRDefault="002E53A5" w:rsidP="00C2720A">
      <w:pPr>
        <w:rPr>
          <w:rFonts w:ascii="Bell MT" w:eastAsia="Arial" w:hAnsi="Bell MT" w:cs="Arial"/>
          <w:sz w:val="22"/>
          <w:szCs w:val="22"/>
        </w:rPr>
      </w:pPr>
      <w:r w:rsidRPr="00C2720A">
        <w:rPr>
          <w:rFonts w:ascii="Bell MT" w:eastAsia="Arial" w:hAnsi="Bell MT" w:cs="Arial"/>
          <w:sz w:val="22"/>
          <w:szCs w:val="22"/>
        </w:rPr>
        <w:t>October 2017</w:t>
      </w:r>
    </w:p>
    <w:p w:rsidR="00681E5F" w:rsidRPr="00C2720A" w:rsidRDefault="002E53A5" w:rsidP="00C2720A">
      <w:pPr>
        <w:rPr>
          <w:rFonts w:ascii="Bell MT" w:eastAsia="Arial" w:hAnsi="Bell MT" w:cs="Arial"/>
          <w:sz w:val="22"/>
          <w:szCs w:val="22"/>
        </w:rPr>
      </w:pPr>
      <w:r w:rsidRPr="00C2720A">
        <w:rPr>
          <w:rFonts w:ascii="Bell MT" w:eastAsia="Arial" w:hAnsi="Bell MT" w:cs="Arial"/>
          <w:sz w:val="22"/>
          <w:szCs w:val="22"/>
        </w:rPr>
        <w:t xml:space="preserve">PEC </w:t>
      </w:r>
    </w:p>
    <w:p w:rsidR="00681E5F" w:rsidRDefault="002E53A5" w:rsidP="005A2E47">
      <w:pPr>
        <w:spacing w:before="120" w:after="120"/>
        <w:ind w:right="15"/>
        <w:rPr>
          <w:rFonts w:ascii="Arial" w:eastAsia="Arial" w:hAnsi="Arial" w:cs="Arial"/>
        </w:rPr>
      </w:pPr>
      <w:r>
        <w:rPr>
          <w:noProof/>
        </w:rPr>
        <mc:AlternateContent>
          <mc:Choice Requires="wps">
            <w:drawing>
              <wp:inline distT="0" distB="0" distL="114300" distR="114300">
                <wp:extent cx="5495925" cy="34925"/>
                <wp:effectExtent l="0" t="0" r="0" b="0"/>
                <wp:docPr id="6" name="Freeform 6"/>
                <wp:cNvGraphicFramePr/>
                <a:graphic xmlns:a="http://schemas.openxmlformats.org/drawingml/2006/main">
                  <a:graphicData uri="http://schemas.microsoft.com/office/word/2010/wordprocessingShape">
                    <wps:wsp>
                      <wps:cNvSpPr/>
                      <wps:spPr>
                        <a:xfrm>
                          <a:off x="2602801" y="3770476"/>
                          <a:ext cx="5486399" cy="19049"/>
                        </a:xfrm>
                        <a:custGeom>
                          <a:avLst/>
                          <a:gdLst/>
                          <a:ahLst/>
                          <a:cxnLst/>
                          <a:rect l="l" t="t" r="r" b="b"/>
                          <a:pathLst>
                            <a:path w="5486400" h="19050" extrusionOk="0">
                              <a:moveTo>
                                <a:pt x="0" y="0"/>
                              </a:moveTo>
                              <a:lnTo>
                                <a:pt x="0" y="19050"/>
                              </a:lnTo>
                              <a:lnTo>
                                <a:pt x="5486400" y="19050"/>
                              </a:lnTo>
                              <a:lnTo>
                                <a:pt x="5486400" y="0"/>
                              </a:lnTo>
                              <a:close/>
                            </a:path>
                          </a:pathLst>
                        </a:custGeom>
                        <a:solidFill>
                          <a:srgbClr val="808080"/>
                        </a:solidFill>
                        <a:ln>
                          <a:noFill/>
                        </a:ln>
                      </wps:spPr>
                      <wps:bodyPr spcFirstLastPara="1" wrap="square" lIns="91425" tIns="91425" rIns="91425" bIns="91425" anchor="ctr" anchorCtr="0"/>
                    </wps:wsp>
                  </a:graphicData>
                </a:graphic>
              </wp:inline>
            </w:drawing>
          </mc:Choice>
          <mc:Fallback>
            <w:pict>
              <v:shape w14:anchorId="583DFF9B" id="Freeform 6" o:spid="_x0000_s1026" style="width:432.75pt;height:2.75pt;visibility:visible;mso-wrap-style:square;mso-left-percent:-10001;mso-top-percent:-10001;mso-position-horizontal:absolute;mso-position-horizontal-relative:char;mso-position-vertical:absolute;mso-position-vertical-relative:line;mso-left-percent:-10001;mso-top-percent:-10001;v-text-anchor:middle" coordsize="54864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" path="m,l,19050r5486400,l5486400,,,xe" fillcolor="gray" stroked="f">
                <v:path arrowok="t" o:extrusionok="f"/>
                <w10:anchorlock/>
              </v:shape>
            </w:pict>
          </mc:Fallback>
        </mc:AlternateContent>
      </w:r>
    </w:p>
    <w:p w:rsidR="00681E5F" w:rsidRPr="00C2720A" w:rsidRDefault="002E53A5" w:rsidP="005A2E47">
      <w:pPr>
        <w:rPr>
          <w:rFonts w:ascii="Arial" w:eastAsia="Arial" w:hAnsi="Arial" w:cs="Arial"/>
          <w:b/>
          <w:sz w:val="20"/>
          <w:szCs w:val="20"/>
        </w:rPr>
      </w:pPr>
      <w:r w:rsidRPr="00C2720A">
        <w:rPr>
          <w:rFonts w:ascii="Arial" w:eastAsia="Arial" w:hAnsi="Arial" w:cs="Arial"/>
          <w:b/>
          <w:sz w:val="20"/>
          <w:szCs w:val="20"/>
        </w:rPr>
        <w:t>SKILLS</w:t>
      </w:r>
    </w:p>
    <w:p w:rsidR="00C2720A" w:rsidRDefault="002E53A5" w:rsidP="005A2E47">
      <w:pPr>
        <w:rPr>
          <w:rFonts w:ascii="Bell MT" w:eastAsia="Arial" w:hAnsi="Bell MT" w:cs="Arial"/>
          <w:sz w:val="22"/>
          <w:szCs w:val="22"/>
        </w:rPr>
      </w:pPr>
      <w:r w:rsidRPr="00C2720A">
        <w:rPr>
          <w:rFonts w:ascii="Bell MT" w:eastAsia="Arial" w:hAnsi="Bell MT" w:cs="Arial"/>
          <w:sz w:val="22"/>
          <w:szCs w:val="22"/>
        </w:rPr>
        <w:t xml:space="preserve">SAP                                                                                                                                                                        </w:t>
      </w:r>
    </w:p>
    <w:p w:rsidR="00681E5F" w:rsidRPr="00C2720A" w:rsidRDefault="00C2720A" w:rsidP="005A2E47">
      <w:pPr>
        <w:rPr>
          <w:rFonts w:ascii="Bell MT" w:eastAsia="Arial" w:hAnsi="Bell MT" w:cs="Arial"/>
          <w:sz w:val="22"/>
          <w:szCs w:val="22"/>
        </w:rPr>
      </w:pPr>
      <w:r>
        <w:rPr>
          <w:rFonts w:ascii="Bell MT" w:eastAsia="Arial" w:hAnsi="Bell MT" w:cs="Arial"/>
          <w:sz w:val="22"/>
          <w:szCs w:val="22"/>
        </w:rPr>
        <w:t>TMS/</w:t>
      </w:r>
      <w:proofErr w:type="spellStart"/>
      <w:r w:rsidR="002E53A5" w:rsidRPr="00C2720A">
        <w:rPr>
          <w:rFonts w:ascii="Bell MT" w:eastAsia="Arial" w:hAnsi="Bell MT" w:cs="Arial"/>
          <w:sz w:val="22"/>
          <w:szCs w:val="22"/>
        </w:rPr>
        <w:t>BluJay</w:t>
      </w:r>
      <w:proofErr w:type="spellEnd"/>
      <w:r w:rsidR="002E53A5" w:rsidRPr="00C2720A">
        <w:rPr>
          <w:rFonts w:ascii="Bell MT" w:eastAsia="Arial" w:hAnsi="Bell MT" w:cs="Arial"/>
          <w:sz w:val="22"/>
          <w:szCs w:val="22"/>
        </w:rPr>
        <w:t xml:space="preserve"> s</w:t>
      </w:r>
      <w:r w:rsidR="002E53A5" w:rsidRPr="00C2720A">
        <w:rPr>
          <w:rFonts w:ascii="Bell MT" w:eastAsia="Arial" w:hAnsi="Bell MT" w:cs="Arial"/>
          <w:sz w:val="22"/>
          <w:szCs w:val="22"/>
        </w:rPr>
        <w:t>olutions</w:t>
      </w:r>
    </w:p>
    <w:p w:rsidR="00681E5F" w:rsidRPr="00C2720A" w:rsidRDefault="002E53A5" w:rsidP="005A2E47">
      <w:pPr>
        <w:rPr>
          <w:rFonts w:ascii="Bell MT" w:eastAsia="Arial" w:hAnsi="Bell MT" w:cs="Arial"/>
          <w:sz w:val="22"/>
          <w:szCs w:val="22"/>
        </w:rPr>
      </w:pPr>
      <w:r w:rsidRPr="00C2720A">
        <w:rPr>
          <w:rFonts w:ascii="Bell MT" w:eastAsia="Arial" w:hAnsi="Bell MT" w:cs="Arial"/>
          <w:sz w:val="22"/>
          <w:szCs w:val="22"/>
        </w:rPr>
        <w:t>Microsoft Word</w:t>
      </w:r>
    </w:p>
    <w:tbl>
      <w:tblPr>
        <w:tblStyle w:val="a"/>
        <w:tblW w:w="12240" w:type="dxa"/>
        <w:tblInd w:w="-100" w:type="dxa"/>
        <w:tblLayout w:type="fixed"/>
        <w:tblLook w:val="0000" w:firstRow="0" w:lastRow="0" w:firstColumn="0" w:lastColumn="0" w:noHBand="0" w:noVBand="0"/>
      </w:tblPr>
      <w:tblGrid>
        <w:gridCol w:w="6120"/>
        <w:gridCol w:w="6120"/>
      </w:tblGrid>
      <w:tr w:rsidR="00681E5F" w:rsidRPr="00C2720A">
        <w:tc>
          <w:tcPr>
            <w:tcW w:w="6120" w:type="dxa"/>
          </w:tcPr>
          <w:p w:rsidR="00681E5F" w:rsidRPr="00C2720A" w:rsidRDefault="002E53A5" w:rsidP="005A2E47">
            <w:pPr>
              <w:rPr>
                <w:rFonts w:ascii="Bell MT" w:eastAsia="Arial" w:hAnsi="Bell MT" w:cs="Arial"/>
                <w:sz w:val="22"/>
                <w:szCs w:val="22"/>
              </w:rPr>
            </w:pPr>
            <w:r w:rsidRPr="00C2720A">
              <w:rPr>
                <w:rFonts w:ascii="Bell MT" w:eastAsia="Arial" w:hAnsi="Bell MT" w:cs="Arial"/>
                <w:sz w:val="22"/>
                <w:szCs w:val="22"/>
              </w:rPr>
              <w:t xml:space="preserve">Microsoft Excel </w:t>
            </w:r>
          </w:p>
        </w:tc>
        <w:tc>
          <w:tcPr>
            <w:tcW w:w="6120" w:type="dxa"/>
          </w:tcPr>
          <w:p w:rsidR="00681E5F" w:rsidRPr="00C2720A" w:rsidRDefault="00681E5F" w:rsidP="005A2E47">
            <w:pPr>
              <w:rPr>
                <w:rFonts w:ascii="Bell MT" w:eastAsia="Arial" w:hAnsi="Bell MT" w:cs="Arial"/>
                <w:sz w:val="22"/>
                <w:szCs w:val="22"/>
              </w:rPr>
            </w:pPr>
          </w:p>
        </w:tc>
      </w:tr>
      <w:tr w:rsidR="00681E5F" w:rsidRPr="00C2720A">
        <w:tc>
          <w:tcPr>
            <w:tcW w:w="6120" w:type="dxa"/>
          </w:tcPr>
          <w:p w:rsidR="00681E5F" w:rsidRPr="00C2720A" w:rsidRDefault="002E53A5" w:rsidP="005A2E47">
            <w:pPr>
              <w:rPr>
                <w:rFonts w:ascii="Bell MT" w:eastAsia="Arial" w:hAnsi="Bell MT" w:cs="Arial"/>
                <w:sz w:val="22"/>
                <w:szCs w:val="22"/>
              </w:rPr>
            </w:pPr>
            <w:r w:rsidRPr="00C2720A">
              <w:rPr>
                <w:rFonts w:ascii="Bell MT" w:eastAsia="Arial" w:hAnsi="Bell MT" w:cs="Arial"/>
                <w:sz w:val="22"/>
                <w:szCs w:val="22"/>
              </w:rPr>
              <w:t>Microsoft Office PowerPoint</w:t>
            </w:r>
            <w:r w:rsidRPr="00C2720A">
              <w:rPr>
                <w:rFonts w:ascii="Bell MT" w:eastAsia="Arial" w:hAnsi="Bell MT" w:cs="Arial"/>
                <w:sz w:val="22"/>
                <w:szCs w:val="22"/>
              </w:rPr>
              <w:t xml:space="preserve"> </w:t>
            </w:r>
          </w:p>
        </w:tc>
        <w:tc>
          <w:tcPr>
            <w:tcW w:w="6120" w:type="dxa"/>
          </w:tcPr>
          <w:p w:rsidR="00681E5F" w:rsidRPr="00C2720A" w:rsidRDefault="00681E5F" w:rsidP="005A2E47">
            <w:pPr>
              <w:rPr>
                <w:rFonts w:ascii="Bell MT" w:eastAsia="Arial" w:hAnsi="Bell MT" w:cs="Arial"/>
                <w:sz w:val="22"/>
                <w:szCs w:val="22"/>
              </w:rPr>
            </w:pPr>
          </w:p>
        </w:tc>
      </w:tr>
      <w:tr w:rsidR="00681E5F" w:rsidRPr="00C2720A">
        <w:tc>
          <w:tcPr>
            <w:tcW w:w="6120" w:type="dxa"/>
          </w:tcPr>
          <w:p w:rsidR="00681E5F" w:rsidRPr="00C2720A" w:rsidRDefault="002E53A5" w:rsidP="005A2E47">
            <w:pPr>
              <w:rPr>
                <w:rFonts w:ascii="Bell MT" w:eastAsia="Arial" w:hAnsi="Bell MT" w:cs="Arial"/>
                <w:sz w:val="22"/>
                <w:szCs w:val="22"/>
              </w:rPr>
            </w:pPr>
            <w:r w:rsidRPr="00C2720A">
              <w:rPr>
                <w:rFonts w:ascii="Bell MT" w:eastAsia="Arial" w:hAnsi="Bell MT" w:cs="Arial"/>
                <w:sz w:val="22"/>
                <w:szCs w:val="22"/>
              </w:rPr>
              <w:t xml:space="preserve">Microsoft Outlook </w:t>
            </w:r>
          </w:p>
        </w:tc>
        <w:tc>
          <w:tcPr>
            <w:tcW w:w="6120" w:type="dxa"/>
          </w:tcPr>
          <w:p w:rsidR="00681E5F" w:rsidRPr="00C2720A" w:rsidRDefault="00681E5F" w:rsidP="005A2E47">
            <w:pPr>
              <w:rPr>
                <w:rFonts w:ascii="Bell MT" w:eastAsia="Arial" w:hAnsi="Bell MT" w:cs="Arial"/>
                <w:sz w:val="22"/>
                <w:szCs w:val="22"/>
              </w:rPr>
            </w:pPr>
          </w:p>
        </w:tc>
      </w:tr>
      <w:tr w:rsidR="00681E5F" w:rsidRPr="00C2720A">
        <w:tc>
          <w:tcPr>
            <w:tcW w:w="6120" w:type="dxa"/>
          </w:tcPr>
          <w:p w:rsidR="00681E5F" w:rsidRPr="00C2720A" w:rsidRDefault="002E53A5" w:rsidP="005A2E47">
            <w:pPr>
              <w:rPr>
                <w:rFonts w:ascii="Bell MT" w:eastAsia="Arial" w:hAnsi="Bell MT" w:cs="Arial"/>
                <w:sz w:val="22"/>
                <w:szCs w:val="22"/>
              </w:rPr>
            </w:pPr>
            <w:r w:rsidRPr="00C2720A">
              <w:rPr>
                <w:rFonts w:ascii="Bell MT" w:eastAsia="Arial" w:hAnsi="Bell MT" w:cs="Arial"/>
                <w:sz w:val="22"/>
                <w:szCs w:val="22"/>
              </w:rPr>
              <w:t xml:space="preserve">Management </w:t>
            </w:r>
          </w:p>
        </w:tc>
        <w:tc>
          <w:tcPr>
            <w:tcW w:w="6120" w:type="dxa"/>
          </w:tcPr>
          <w:p w:rsidR="00681E5F" w:rsidRPr="00C2720A" w:rsidRDefault="00681E5F" w:rsidP="005A2E47">
            <w:pPr>
              <w:rPr>
                <w:rFonts w:ascii="Bell MT" w:eastAsia="Arial" w:hAnsi="Bell MT" w:cs="Arial"/>
                <w:sz w:val="22"/>
                <w:szCs w:val="22"/>
              </w:rPr>
            </w:pPr>
          </w:p>
        </w:tc>
      </w:tr>
      <w:tr w:rsidR="00681E5F" w:rsidRPr="00C2720A">
        <w:tc>
          <w:tcPr>
            <w:tcW w:w="6120" w:type="dxa"/>
          </w:tcPr>
          <w:p w:rsidR="00681E5F" w:rsidRDefault="002E53A5" w:rsidP="005A2E47">
            <w:pPr>
              <w:rPr>
                <w:rFonts w:ascii="Bell MT" w:eastAsia="Arial" w:hAnsi="Bell MT" w:cs="Arial"/>
                <w:sz w:val="22"/>
                <w:szCs w:val="22"/>
              </w:rPr>
            </w:pPr>
            <w:r w:rsidRPr="00C2720A">
              <w:rPr>
                <w:rFonts w:ascii="Bell MT" w:eastAsia="Arial" w:hAnsi="Bell MT" w:cs="Arial"/>
                <w:sz w:val="22"/>
                <w:szCs w:val="22"/>
              </w:rPr>
              <w:t xml:space="preserve">Food preparation and handling </w:t>
            </w:r>
          </w:p>
          <w:p w:rsidR="002E53A5" w:rsidRPr="00C2720A" w:rsidRDefault="002E53A5" w:rsidP="005A2E47">
            <w:pPr>
              <w:rPr>
                <w:rFonts w:ascii="Bell MT" w:eastAsia="Arial" w:hAnsi="Bell MT" w:cs="Arial"/>
                <w:sz w:val="22"/>
                <w:szCs w:val="22"/>
              </w:rPr>
            </w:pPr>
            <w:r>
              <w:rPr>
                <w:rFonts w:ascii="Bell MT" w:eastAsia="Arial" w:hAnsi="Bell MT" w:cs="Arial"/>
                <w:sz w:val="22"/>
                <w:szCs w:val="22"/>
              </w:rPr>
              <w:t>Customer Service</w:t>
            </w:r>
          </w:p>
        </w:tc>
        <w:tc>
          <w:tcPr>
            <w:tcW w:w="6120" w:type="dxa"/>
          </w:tcPr>
          <w:p w:rsidR="00681E5F" w:rsidRPr="00C2720A" w:rsidRDefault="00681E5F" w:rsidP="005A2E47">
            <w:pPr>
              <w:rPr>
                <w:rFonts w:ascii="Bell MT" w:eastAsia="Arial" w:hAnsi="Bell MT" w:cs="Arial"/>
                <w:sz w:val="22"/>
                <w:szCs w:val="22"/>
              </w:rPr>
            </w:pPr>
          </w:p>
        </w:tc>
      </w:tr>
    </w:tbl>
    <w:p w:rsidR="00681E5F" w:rsidRDefault="002E53A5" w:rsidP="005A2E47">
      <w:pPr>
        <w:spacing w:before="120" w:after="120"/>
        <w:ind w:right="15"/>
        <w:rPr>
          <w:rFonts w:ascii="Arial" w:eastAsia="Arial" w:hAnsi="Arial" w:cs="Arial"/>
        </w:rPr>
      </w:pPr>
      <w:r>
        <w:rPr>
          <w:noProof/>
        </w:rPr>
        <mc:AlternateContent>
          <mc:Choice Requires="wps">
            <w:drawing>
              <wp:inline distT="0" distB="0" distL="114300" distR="114300">
                <wp:extent cx="5495925" cy="34925"/>
                <wp:effectExtent l="0" t="0" r="0" b="0"/>
                <wp:docPr id="5" name="Freeform 5"/>
                <wp:cNvGraphicFramePr/>
                <a:graphic xmlns:a="http://schemas.openxmlformats.org/drawingml/2006/main">
                  <a:graphicData uri="http://schemas.microsoft.com/office/word/2010/wordprocessingShape">
                    <wps:wsp>
                      <wps:cNvSpPr/>
                      <wps:spPr>
                        <a:xfrm>
                          <a:off x="2602801" y="3770476"/>
                          <a:ext cx="5486399" cy="19049"/>
                        </a:xfrm>
                        <a:custGeom>
                          <a:avLst/>
                          <a:gdLst/>
                          <a:ahLst/>
                          <a:cxnLst/>
                          <a:rect l="l" t="t" r="r" b="b"/>
                          <a:pathLst>
                            <a:path w="5486400" h="19050" extrusionOk="0">
                              <a:moveTo>
                                <a:pt x="0" y="0"/>
                              </a:moveTo>
                              <a:lnTo>
                                <a:pt x="0" y="19050"/>
                              </a:lnTo>
                              <a:lnTo>
                                <a:pt x="5486400" y="19050"/>
                              </a:lnTo>
                              <a:lnTo>
                                <a:pt x="5486400" y="0"/>
                              </a:lnTo>
                              <a:close/>
                            </a:path>
                          </a:pathLst>
                        </a:custGeom>
                        <a:solidFill>
                          <a:srgbClr val="808080"/>
                        </a:solidFill>
                        <a:ln>
                          <a:noFill/>
                        </a:ln>
                      </wps:spPr>
                      <wps:bodyPr spcFirstLastPara="1" wrap="square" lIns="91425" tIns="91425" rIns="91425" bIns="91425" anchor="ctr" anchorCtr="0"/>
                    </wps:wsp>
                  </a:graphicData>
                </a:graphic>
              </wp:inline>
            </w:drawing>
          </mc:Choice>
          <mc:Fallback>
            <w:pict>
              <v:shape w14:anchorId="0C6DEEAD" id="Freeform 5" o:spid="_x0000_s1026" style="width:432.75pt;height:2.75pt;visibility:visible;mso-wrap-style:square;mso-left-percent:-10001;mso-top-percent:-10001;mso-position-horizontal:absolute;mso-position-horizontal-relative:char;mso-position-vertical:absolute;mso-position-vertical-relative:line;mso-left-percent:-10001;mso-top-percent:-10001;v-text-anchor:middle" coordsize="54864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" path="m,l,19050r5486400,l5486400,,,xe" fillcolor="gray" stroked="f">
                <v:path arrowok="t" o:extrusionok="f"/>
                <w10:anchorlock/>
              </v:shape>
            </w:pict>
          </mc:Fallback>
        </mc:AlternateContent>
      </w:r>
    </w:p>
    <w:p w:rsidR="00681E5F" w:rsidRDefault="002E53A5" w:rsidP="005A2E47">
      <w:pPr>
        <w:rPr>
          <w:rFonts w:ascii="Arial" w:eastAsia="Arial" w:hAnsi="Arial" w:cs="Arial"/>
          <w:b/>
          <w:sz w:val="20"/>
          <w:szCs w:val="20"/>
        </w:rPr>
      </w:pPr>
      <w:r w:rsidRPr="00C2720A">
        <w:rPr>
          <w:rFonts w:ascii="Arial" w:eastAsia="Arial" w:hAnsi="Arial" w:cs="Arial"/>
          <w:b/>
          <w:sz w:val="20"/>
          <w:szCs w:val="20"/>
        </w:rPr>
        <w:t>LANGUAGES</w:t>
      </w:r>
    </w:p>
    <w:p w:rsidR="002E53A5" w:rsidRPr="00C2720A" w:rsidRDefault="002E53A5" w:rsidP="005A2E47">
      <w:pPr>
        <w:rPr>
          <w:rFonts w:ascii="Arial" w:eastAsia="Arial" w:hAnsi="Arial" w:cs="Arial"/>
          <w:b/>
          <w:sz w:val="20"/>
          <w:szCs w:val="20"/>
        </w:rPr>
      </w:pPr>
    </w:p>
    <w:tbl>
      <w:tblPr>
        <w:tblStyle w:val="a0"/>
        <w:tblW w:w="12240" w:type="dxa"/>
        <w:tblInd w:w="-100" w:type="dxa"/>
        <w:tblLayout w:type="fixed"/>
        <w:tblLook w:val="0000" w:firstRow="0" w:lastRow="0" w:firstColumn="0" w:lastColumn="0" w:noHBand="0" w:noVBand="0"/>
      </w:tblPr>
      <w:tblGrid>
        <w:gridCol w:w="6120"/>
        <w:gridCol w:w="6120"/>
      </w:tblGrid>
      <w:tr w:rsidR="00681E5F">
        <w:tc>
          <w:tcPr>
            <w:tcW w:w="6120" w:type="dxa"/>
          </w:tcPr>
          <w:p w:rsidR="00681E5F" w:rsidRPr="00C2720A" w:rsidRDefault="002E53A5" w:rsidP="005A2E47">
            <w:pPr>
              <w:rPr>
                <w:rFonts w:ascii="Bell MT" w:eastAsia="Arial" w:hAnsi="Bell MT" w:cs="Arial"/>
                <w:sz w:val="22"/>
                <w:szCs w:val="22"/>
              </w:rPr>
            </w:pPr>
            <w:r w:rsidRPr="00C2720A">
              <w:rPr>
                <w:rFonts w:ascii="Bell MT" w:eastAsia="Arial" w:hAnsi="Bell MT" w:cs="Arial"/>
                <w:sz w:val="22"/>
                <w:szCs w:val="22"/>
              </w:rPr>
              <w:t>English</w:t>
            </w:r>
          </w:p>
        </w:tc>
        <w:tc>
          <w:tcPr>
            <w:tcW w:w="6120" w:type="dxa"/>
          </w:tcPr>
          <w:p w:rsidR="00C2720A" w:rsidRPr="00C2720A" w:rsidRDefault="002E53A5" w:rsidP="005A2E47">
            <w:pPr>
              <w:rPr>
                <w:rFonts w:ascii="Bell MT" w:eastAsia="Arial" w:hAnsi="Bell MT" w:cs="Arial"/>
                <w:sz w:val="22"/>
                <w:szCs w:val="22"/>
              </w:rPr>
            </w:pPr>
            <w:r w:rsidRPr="00C2720A">
              <w:rPr>
                <w:rFonts w:ascii="Bell MT" w:eastAsia="Arial" w:hAnsi="Bell MT" w:cs="Arial"/>
                <w:sz w:val="22"/>
                <w:szCs w:val="22"/>
              </w:rPr>
              <w:t>Fluent</w:t>
            </w:r>
          </w:p>
        </w:tc>
      </w:tr>
    </w:tbl>
    <w:p w:rsidR="00681E5F" w:rsidRDefault="002E53A5" w:rsidP="005A2E47">
      <w:pPr>
        <w:spacing w:before="120" w:after="120"/>
        <w:ind w:right="15"/>
        <w:rPr>
          <w:rFonts w:ascii="Arial" w:eastAsia="Arial" w:hAnsi="Arial" w:cs="Arial"/>
        </w:rPr>
      </w:pPr>
      <w:r>
        <w:rPr>
          <w:noProof/>
        </w:rPr>
        <mc:AlternateContent>
          <mc:Choice Requires="wps">
            <w:drawing>
              <wp:inline distT="0" distB="0" distL="114300" distR="114300">
                <wp:extent cx="5495925" cy="34925"/>
                <wp:effectExtent l="0" t="0" r="0" b="0"/>
                <wp:docPr id="10" name="Freeform 10"/>
                <wp:cNvGraphicFramePr/>
                <a:graphic xmlns:a="http://schemas.openxmlformats.org/drawingml/2006/main">
                  <a:graphicData uri="http://schemas.microsoft.com/office/word/2010/wordprocessingShape">
                    <wps:wsp>
                      <wps:cNvSpPr/>
                      <wps:spPr>
                        <a:xfrm>
                          <a:off x="2602801" y="3770476"/>
                          <a:ext cx="5486399" cy="19049"/>
                        </a:xfrm>
                        <a:custGeom>
                          <a:avLst/>
                          <a:gdLst/>
                          <a:ahLst/>
                          <a:cxnLst/>
                          <a:rect l="l" t="t" r="r" b="b"/>
                          <a:pathLst>
                            <a:path w="5486400" h="19050" extrusionOk="0">
                              <a:moveTo>
                                <a:pt x="0" y="0"/>
                              </a:moveTo>
                              <a:lnTo>
                                <a:pt x="0" y="19050"/>
                              </a:lnTo>
                              <a:lnTo>
                                <a:pt x="5486400" y="19050"/>
                              </a:lnTo>
                              <a:lnTo>
                                <a:pt x="5486400" y="0"/>
                              </a:lnTo>
                              <a:close/>
                            </a:path>
                          </a:pathLst>
                        </a:custGeom>
                        <a:solidFill>
                          <a:srgbClr val="808080"/>
                        </a:solidFill>
                        <a:ln>
                          <a:noFill/>
                        </a:ln>
                      </wps:spPr>
                      <wps:bodyPr spcFirstLastPara="1" wrap="square" lIns="91425" tIns="91425" rIns="91425" bIns="91425" anchor="ctr" anchorCtr="0"/>
                    </wps:wsp>
                  </a:graphicData>
                </a:graphic>
              </wp:inline>
            </w:drawing>
          </mc:Choice>
          <mc:Fallback>
            <w:pict>
              <v:shape w14:anchorId="222C0EA5" id="Freeform 10" o:spid="_x0000_s1026" style="width:432.75pt;height:2.75pt;visibility:visible;mso-wrap-style:square;mso-left-percent:-10001;mso-top-percent:-10001;mso-position-horizontal:absolute;mso-position-horizontal-relative:char;mso-position-vertical:absolute;mso-position-vertical-relative:line;mso-left-percent:-10001;mso-top-percent:-10001;v-text-anchor:middle" coordsize="54864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" path="m,l,19050r5486400,l5486400,,,xe" fillcolor="gray" stroked="f">
                <v:path arrowok="t" o:extrusionok="f"/>
                <w10:anchorlock/>
              </v:shape>
            </w:pict>
          </mc:Fallback>
        </mc:AlternateContent>
      </w:r>
    </w:p>
    <w:p w:rsidR="00681E5F" w:rsidRDefault="002E53A5" w:rsidP="005A2E47">
      <w:pPr>
        <w:rPr>
          <w:rFonts w:ascii="Arial" w:eastAsia="Arial" w:hAnsi="Arial" w:cs="Arial"/>
          <w:sz w:val="18"/>
          <w:szCs w:val="18"/>
        </w:rPr>
      </w:pPr>
      <w:r>
        <w:rPr>
          <w:rFonts w:ascii="Arial" w:eastAsia="Arial" w:hAnsi="Arial" w:cs="Arial"/>
          <w:sz w:val="18"/>
          <w:szCs w:val="18"/>
        </w:rPr>
        <w:t>INTERESTS</w:t>
      </w:r>
    </w:p>
    <w:p w:rsidR="00681E5F" w:rsidRDefault="002E53A5" w:rsidP="005A2E47">
      <w:pPr>
        <w:rPr>
          <w:rFonts w:ascii="Arial" w:eastAsia="Arial" w:hAnsi="Arial" w:cs="Arial"/>
          <w:sz w:val="18"/>
          <w:szCs w:val="18"/>
        </w:rPr>
      </w:pPr>
      <w:r>
        <w:rPr>
          <w:rFonts w:ascii="Arial" w:eastAsia="Arial" w:hAnsi="Arial" w:cs="Arial"/>
          <w:sz w:val="18"/>
          <w:szCs w:val="18"/>
        </w:rPr>
        <w:t>My Family</w:t>
      </w:r>
      <w:r>
        <w:rPr>
          <w:rFonts w:ascii="Arial" w:eastAsia="Arial" w:hAnsi="Arial" w:cs="Arial"/>
          <w:sz w:val="18"/>
          <w:szCs w:val="18"/>
        </w:rPr>
        <w:t>, Hockey,</w:t>
      </w:r>
      <w:r>
        <w:rPr>
          <w:rFonts w:ascii="Arial" w:eastAsia="Arial" w:hAnsi="Arial" w:cs="Arial"/>
          <w:sz w:val="18"/>
          <w:szCs w:val="18"/>
        </w:rPr>
        <w:t xml:space="preserve"> Football, Firearms</w:t>
      </w:r>
    </w:p>
    <w:p w:rsidR="00681E5F" w:rsidRDefault="002E53A5" w:rsidP="005A2E47">
      <w:pPr>
        <w:spacing w:before="120" w:after="120"/>
        <w:ind w:right="15"/>
        <w:rPr>
          <w:rFonts w:ascii="Arial" w:eastAsia="Arial" w:hAnsi="Arial" w:cs="Arial"/>
        </w:rPr>
      </w:pPr>
      <w:r>
        <w:rPr>
          <w:noProof/>
        </w:rPr>
        <mc:AlternateContent>
          <mc:Choice Requires="wps">
            <w:drawing>
              <wp:inline distT="0" distB="0" distL="114300" distR="114300">
                <wp:extent cx="5495925" cy="34925"/>
                <wp:effectExtent l="0" t="0" r="0" b="0"/>
                <wp:docPr id="9" name="Freeform 9"/>
                <wp:cNvGraphicFramePr/>
                <a:graphic xmlns:a="http://schemas.openxmlformats.org/drawingml/2006/main">
                  <a:graphicData uri="http://schemas.microsoft.com/office/word/2010/wordprocessingShape">
                    <wps:wsp>
                      <wps:cNvSpPr/>
                      <wps:spPr>
                        <a:xfrm>
                          <a:off x="2602801" y="3770476"/>
                          <a:ext cx="5486399" cy="19049"/>
                        </a:xfrm>
                        <a:custGeom>
                          <a:avLst/>
                          <a:gdLst/>
                          <a:ahLst/>
                          <a:cxnLst/>
                          <a:rect l="l" t="t" r="r" b="b"/>
                          <a:pathLst>
                            <a:path w="5486400" h="19050" extrusionOk="0">
                              <a:moveTo>
                                <a:pt x="0" y="0"/>
                              </a:moveTo>
                              <a:lnTo>
                                <a:pt x="0" y="19050"/>
                              </a:lnTo>
                              <a:lnTo>
                                <a:pt x="5486400" y="19050"/>
                              </a:lnTo>
                              <a:lnTo>
                                <a:pt x="5486400" y="0"/>
                              </a:lnTo>
                              <a:close/>
                            </a:path>
                          </a:pathLst>
                        </a:custGeom>
                        <a:solidFill>
                          <a:srgbClr val="808080"/>
                        </a:solidFill>
                        <a:ln>
                          <a:noFill/>
                        </a:ln>
                      </wps:spPr>
                      <wps:bodyPr spcFirstLastPara="1" wrap="square" lIns="91425" tIns="91425" rIns="91425" bIns="91425" anchor="ctr" anchorCtr="0"/>
                    </wps:wsp>
                  </a:graphicData>
                </a:graphic>
              </wp:inline>
            </w:drawing>
          </mc:Choice>
          <mc:Fallback>
            <w:pict>
              <v:shape w14:anchorId="39BB782A" id="Freeform 9" o:spid="_x0000_s1026" style="width:432.75pt;height:2.75pt;visibility:visible;mso-wrap-style:square;mso-left-percent:-10001;mso-top-percent:-10001;mso-position-horizontal:absolute;mso-position-horizontal-relative:char;mso-position-vertical:absolute;mso-position-vertical-relative:line;mso-left-percent:-10001;mso-top-percent:-10001;v-text-anchor:middle" coordsize="54864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" path="m,l,19050r5486400,l5486400,,,xe" fillcolor="gray" stroked="f">
                <v:path arrowok="t" o:extrusionok="f"/>
                <w10:anchorlock/>
              </v:shape>
            </w:pict>
          </mc:Fallback>
        </mc:AlternateContent>
      </w:r>
    </w:p>
    <w:p w:rsidR="002E53A5" w:rsidRDefault="002E53A5" w:rsidP="005A2E47">
      <w:pPr>
        <w:rPr>
          <w:rFonts w:ascii="Arial" w:eastAsia="Arial" w:hAnsi="Arial" w:cs="Arial"/>
          <w:sz w:val="18"/>
          <w:szCs w:val="18"/>
        </w:rPr>
        <w:sectPr w:rsidR="002E53A5" w:rsidSect="005A2E47">
          <w:pgSz w:w="12240" w:h="16838"/>
          <w:pgMar w:top="720" w:right="720" w:bottom="720" w:left="720" w:header="0" w:footer="360" w:gutter="0"/>
          <w:pgNumType w:start="1"/>
          <w:cols w:space="720"/>
          <w:docGrid w:linePitch="326"/>
        </w:sectPr>
      </w:pPr>
    </w:p>
    <w:p w:rsidR="00681E5F" w:rsidRDefault="002E53A5" w:rsidP="005A2E47">
      <w:pPr>
        <w:rPr>
          <w:rFonts w:ascii="Arial" w:eastAsia="Arial" w:hAnsi="Arial" w:cs="Arial"/>
          <w:sz w:val="18"/>
          <w:szCs w:val="18"/>
        </w:rPr>
      </w:pPr>
      <w:r>
        <w:rPr>
          <w:rFonts w:ascii="Arial" w:eastAsia="Arial" w:hAnsi="Arial" w:cs="Arial"/>
          <w:sz w:val="18"/>
          <w:szCs w:val="18"/>
        </w:rPr>
        <w:t xml:space="preserve">REFERENCES </w:t>
      </w:r>
    </w:p>
    <w:p w:rsidR="00681E5F" w:rsidRDefault="002E53A5" w:rsidP="005A2E47">
      <w:pPr>
        <w:rPr>
          <w:rFonts w:ascii="Arial" w:eastAsia="Arial" w:hAnsi="Arial" w:cs="Arial"/>
          <w:sz w:val="18"/>
          <w:szCs w:val="18"/>
        </w:rPr>
      </w:pPr>
      <w:r>
        <w:rPr>
          <w:rFonts w:ascii="Arial" w:eastAsia="Arial" w:hAnsi="Arial" w:cs="Arial"/>
          <w:sz w:val="18"/>
          <w:szCs w:val="18"/>
        </w:rPr>
        <w:t xml:space="preserve">Chris </w:t>
      </w:r>
      <w:proofErr w:type="spellStart"/>
      <w:r>
        <w:rPr>
          <w:rFonts w:ascii="Arial" w:eastAsia="Arial" w:hAnsi="Arial" w:cs="Arial"/>
          <w:sz w:val="18"/>
          <w:szCs w:val="18"/>
        </w:rPr>
        <w:t>Zimbleman</w:t>
      </w:r>
      <w:proofErr w:type="spellEnd"/>
      <w:r>
        <w:rPr>
          <w:rFonts w:ascii="Arial" w:eastAsia="Arial" w:hAnsi="Arial" w:cs="Arial"/>
          <w:sz w:val="18"/>
          <w:szCs w:val="18"/>
        </w:rPr>
        <w:t xml:space="preserve">                                                            </w:t>
      </w:r>
    </w:p>
    <w:p w:rsidR="00681E5F" w:rsidRDefault="002E53A5" w:rsidP="005A2E47">
      <w:pPr>
        <w:rPr>
          <w:rFonts w:ascii="Arial" w:eastAsia="Arial" w:hAnsi="Arial" w:cs="Arial"/>
          <w:sz w:val="18"/>
          <w:szCs w:val="18"/>
        </w:rPr>
      </w:pPr>
      <w:r>
        <w:rPr>
          <w:rFonts w:ascii="Arial" w:eastAsia="Arial" w:hAnsi="Arial" w:cs="Arial"/>
          <w:sz w:val="18"/>
          <w:szCs w:val="18"/>
        </w:rPr>
        <w:t>Conoco Phillips Ltd</w:t>
      </w:r>
    </w:p>
    <w:p w:rsidR="002E53A5" w:rsidRDefault="002E53A5" w:rsidP="002E53A5">
      <w:pPr>
        <w:rPr>
          <w:rFonts w:ascii="Arial" w:eastAsia="Arial" w:hAnsi="Arial" w:cs="Arial"/>
          <w:sz w:val="18"/>
          <w:szCs w:val="18"/>
        </w:rPr>
      </w:pPr>
      <w:r>
        <w:rPr>
          <w:rFonts w:ascii="Arial" w:eastAsia="Arial" w:hAnsi="Arial" w:cs="Arial"/>
          <w:sz w:val="18"/>
          <w:szCs w:val="18"/>
        </w:rPr>
        <w:t>307-214-1663</w:t>
      </w:r>
    </w:p>
    <w:p w:rsidR="002E53A5" w:rsidRDefault="002E53A5" w:rsidP="002E53A5">
      <w:pPr>
        <w:rPr>
          <w:rFonts w:ascii="Arial" w:eastAsia="Arial" w:hAnsi="Arial" w:cs="Arial"/>
          <w:sz w:val="18"/>
          <w:szCs w:val="18"/>
        </w:rPr>
      </w:pPr>
      <w:r>
        <w:rPr>
          <w:rFonts w:ascii="Arial" w:eastAsia="Arial" w:hAnsi="Arial" w:cs="Arial"/>
          <w:sz w:val="18"/>
          <w:szCs w:val="18"/>
        </w:rPr>
        <w:t>Frank Luna</w:t>
      </w:r>
    </w:p>
    <w:p w:rsidR="002E53A5" w:rsidRDefault="002E53A5" w:rsidP="002E53A5">
      <w:pPr>
        <w:rPr>
          <w:rFonts w:ascii="Arial" w:eastAsia="Arial" w:hAnsi="Arial" w:cs="Arial"/>
          <w:sz w:val="18"/>
          <w:szCs w:val="18"/>
        </w:rPr>
      </w:pPr>
      <w:r>
        <w:rPr>
          <w:rFonts w:ascii="Arial" w:eastAsia="Arial" w:hAnsi="Arial" w:cs="Arial"/>
          <w:sz w:val="18"/>
          <w:szCs w:val="18"/>
        </w:rPr>
        <w:t>RKI</w:t>
      </w:r>
    </w:p>
    <w:p w:rsidR="002E53A5" w:rsidRDefault="002E53A5" w:rsidP="002E53A5">
      <w:pPr>
        <w:rPr>
          <w:rFonts w:ascii="Arial" w:eastAsia="Arial" w:hAnsi="Arial" w:cs="Arial"/>
          <w:sz w:val="18"/>
          <w:szCs w:val="18"/>
        </w:rPr>
      </w:pPr>
      <w:r>
        <w:rPr>
          <w:rFonts w:ascii="Arial" w:eastAsia="Arial" w:hAnsi="Arial" w:cs="Arial"/>
          <w:sz w:val="18"/>
          <w:szCs w:val="18"/>
        </w:rPr>
        <w:t>303-502-4968</w:t>
      </w:r>
    </w:p>
    <w:p w:rsidR="002E53A5" w:rsidRDefault="002E53A5" w:rsidP="002E53A5">
      <w:pPr>
        <w:rPr>
          <w:rFonts w:ascii="Arial" w:eastAsia="Arial" w:hAnsi="Arial" w:cs="Arial"/>
          <w:sz w:val="18"/>
          <w:szCs w:val="18"/>
        </w:rPr>
      </w:pPr>
      <w:r>
        <w:rPr>
          <w:rFonts w:ascii="Arial" w:eastAsia="Arial" w:hAnsi="Arial" w:cs="Arial"/>
          <w:sz w:val="18"/>
          <w:szCs w:val="18"/>
        </w:rPr>
        <w:t>Former Supervisor</w:t>
      </w:r>
    </w:p>
    <w:p w:rsidR="002E53A5" w:rsidRDefault="002E53A5" w:rsidP="005A2E47">
      <w:pPr>
        <w:rPr>
          <w:rFonts w:ascii="Arial" w:eastAsia="Arial" w:hAnsi="Arial" w:cs="Arial"/>
        </w:rPr>
        <w:sectPr w:rsidR="002E53A5" w:rsidSect="002E53A5">
          <w:type w:val="continuous"/>
          <w:pgSz w:w="12240" w:h="16838"/>
          <w:pgMar w:top="720" w:right="720" w:bottom="720" w:left="720" w:header="0" w:footer="360" w:gutter="0"/>
          <w:pgNumType w:start="1"/>
          <w:cols w:num="2" w:space="720"/>
          <w:docGrid w:linePitch="326"/>
        </w:sectPr>
      </w:pPr>
    </w:p>
    <w:p w:rsidR="00681E5F" w:rsidRPr="002E53A5" w:rsidRDefault="002E53A5" w:rsidP="005A2E47">
      <w:pPr>
        <w:rPr>
          <w:rFonts w:ascii="Arial" w:eastAsia="Arial" w:hAnsi="Arial" w:cs="Arial"/>
          <w:sz w:val="18"/>
          <w:szCs w:val="18"/>
        </w:rPr>
      </w:pPr>
      <w:r w:rsidRPr="002E53A5">
        <w:rPr>
          <w:rFonts w:ascii="Arial" w:eastAsia="Arial" w:hAnsi="Arial" w:cs="Arial"/>
          <w:sz w:val="18"/>
          <w:szCs w:val="18"/>
        </w:rPr>
        <w:t>Personal</w:t>
      </w:r>
    </w:p>
    <w:p w:rsidR="00681E5F" w:rsidRDefault="00681E5F" w:rsidP="005A2E47">
      <w:pPr>
        <w:rPr>
          <w:rFonts w:ascii="Arial" w:eastAsia="Arial" w:hAnsi="Arial" w:cs="Arial"/>
        </w:rPr>
      </w:pPr>
      <w:bookmarkStart w:id="0" w:name="_GoBack"/>
      <w:bookmarkEnd w:id="0"/>
    </w:p>
    <w:sectPr w:rsidR="00681E5F" w:rsidSect="002E53A5">
      <w:type w:val="continuous"/>
      <w:pgSz w:w="12240" w:h="16838"/>
      <w:pgMar w:top="720" w:right="720" w:bottom="720" w:left="720" w:header="0" w:footer="36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7BF6"/>
    <w:multiLevelType w:val="multilevel"/>
    <w:tmpl w:val="99409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94E1D"/>
    <w:multiLevelType w:val="multilevel"/>
    <w:tmpl w:val="E5603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E4598"/>
    <w:multiLevelType w:val="multilevel"/>
    <w:tmpl w:val="19842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C15805"/>
    <w:multiLevelType w:val="multilevel"/>
    <w:tmpl w:val="15B62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B37ADB"/>
    <w:multiLevelType w:val="multilevel"/>
    <w:tmpl w:val="FD30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64789"/>
    <w:multiLevelType w:val="multilevel"/>
    <w:tmpl w:val="0F686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9E6046"/>
    <w:multiLevelType w:val="multilevel"/>
    <w:tmpl w:val="404C1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5B5A05"/>
    <w:multiLevelType w:val="multilevel"/>
    <w:tmpl w:val="57E8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942475"/>
    <w:multiLevelType w:val="multilevel"/>
    <w:tmpl w:val="B1CA4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5C479B"/>
    <w:multiLevelType w:val="multilevel"/>
    <w:tmpl w:val="A9E0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A477A4"/>
    <w:multiLevelType w:val="multilevel"/>
    <w:tmpl w:val="3C90E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D6004A"/>
    <w:multiLevelType w:val="multilevel"/>
    <w:tmpl w:val="9E4C5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FF404A"/>
    <w:multiLevelType w:val="multilevel"/>
    <w:tmpl w:val="4A2E5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484747"/>
    <w:multiLevelType w:val="multilevel"/>
    <w:tmpl w:val="76F40FA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F20EF3"/>
    <w:multiLevelType w:val="multilevel"/>
    <w:tmpl w:val="46603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864C37"/>
    <w:multiLevelType w:val="multilevel"/>
    <w:tmpl w:val="5FCC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5E53E5"/>
    <w:multiLevelType w:val="multilevel"/>
    <w:tmpl w:val="6A721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B45D12"/>
    <w:multiLevelType w:val="multilevel"/>
    <w:tmpl w:val="92A0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BB34C7"/>
    <w:multiLevelType w:val="multilevel"/>
    <w:tmpl w:val="EE58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EB1F79"/>
    <w:multiLevelType w:val="multilevel"/>
    <w:tmpl w:val="1AC42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4D29E8"/>
    <w:multiLevelType w:val="multilevel"/>
    <w:tmpl w:val="CE5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176DE6"/>
    <w:multiLevelType w:val="multilevel"/>
    <w:tmpl w:val="A9F6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20158F"/>
    <w:multiLevelType w:val="multilevel"/>
    <w:tmpl w:val="702A6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610FB4"/>
    <w:multiLevelType w:val="multilevel"/>
    <w:tmpl w:val="4AD68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757CC9"/>
    <w:multiLevelType w:val="multilevel"/>
    <w:tmpl w:val="22E88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4"/>
  </w:num>
  <w:num w:numId="4">
    <w:abstractNumId w:val="5"/>
  </w:num>
  <w:num w:numId="5">
    <w:abstractNumId w:val="20"/>
  </w:num>
  <w:num w:numId="6">
    <w:abstractNumId w:val="14"/>
  </w:num>
  <w:num w:numId="7">
    <w:abstractNumId w:val="19"/>
  </w:num>
  <w:num w:numId="8">
    <w:abstractNumId w:val="10"/>
  </w:num>
  <w:num w:numId="9">
    <w:abstractNumId w:val="11"/>
  </w:num>
  <w:num w:numId="10">
    <w:abstractNumId w:val="12"/>
  </w:num>
  <w:num w:numId="11">
    <w:abstractNumId w:val="0"/>
  </w:num>
  <w:num w:numId="12">
    <w:abstractNumId w:val="3"/>
  </w:num>
  <w:num w:numId="13">
    <w:abstractNumId w:val="16"/>
  </w:num>
  <w:num w:numId="14">
    <w:abstractNumId w:val="22"/>
  </w:num>
  <w:num w:numId="15">
    <w:abstractNumId w:val="2"/>
  </w:num>
  <w:num w:numId="16">
    <w:abstractNumId w:val="15"/>
  </w:num>
  <w:num w:numId="17">
    <w:abstractNumId w:val="6"/>
  </w:num>
  <w:num w:numId="18">
    <w:abstractNumId w:val="24"/>
  </w:num>
  <w:num w:numId="19">
    <w:abstractNumId w:val="13"/>
  </w:num>
  <w:num w:numId="20">
    <w:abstractNumId w:val="23"/>
  </w:num>
  <w:num w:numId="21">
    <w:abstractNumId w:val="8"/>
  </w:num>
  <w:num w:numId="22">
    <w:abstractNumId w:val="1"/>
  </w:num>
  <w:num w:numId="23">
    <w:abstractNumId w:val="17"/>
  </w:num>
  <w:num w:numId="24">
    <w:abstractNumId w:val="2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E5F"/>
    <w:rsid w:val="00223729"/>
    <w:rsid w:val="00267100"/>
    <w:rsid w:val="002E53A5"/>
    <w:rsid w:val="00555D84"/>
    <w:rsid w:val="005A2E47"/>
    <w:rsid w:val="006569E3"/>
    <w:rsid w:val="00681E5F"/>
    <w:rsid w:val="008843C6"/>
    <w:rsid w:val="00C2720A"/>
    <w:rsid w:val="00CB489F"/>
    <w:rsid w:val="00CB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BE1A"/>
  <w15:docId w15:val="{C466768C-6116-4C6E-B8C1-E33385E5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60"/>
      <w:outlineLvl w:val="0"/>
    </w:pPr>
    <w:rPr>
      <w:rFonts w:ascii="Arial" w:eastAsia="Arial" w:hAnsi="Arial" w:cs="Arial"/>
      <w:sz w:val="48"/>
      <w:szCs w:val="48"/>
    </w:rPr>
  </w:style>
  <w:style w:type="paragraph" w:styleId="Heading2">
    <w:name w:val="heading 2"/>
    <w:basedOn w:val="Normal"/>
    <w:next w:val="Normal"/>
    <w:pPr>
      <w:keepNext/>
      <w:keepLines/>
      <w:spacing w:before="240" w:after="60"/>
      <w:outlineLvl w:val="1"/>
    </w:pPr>
    <w:rPr>
      <w:rFonts w:ascii="Arial" w:eastAsia="Arial" w:hAnsi="Arial" w:cs="Arial"/>
      <w:sz w:val="36"/>
      <w:szCs w:val="36"/>
    </w:rPr>
  </w:style>
  <w:style w:type="paragraph" w:styleId="Heading3">
    <w:name w:val="heading 3"/>
    <w:basedOn w:val="Normal"/>
    <w:next w:val="Normal"/>
    <w:pPr>
      <w:keepNext/>
      <w:keepLines/>
      <w:spacing w:before="240" w:after="60"/>
      <w:outlineLvl w:val="2"/>
    </w:pPr>
    <w:rPr>
      <w:rFonts w:ascii="Arial" w:eastAsia="Arial" w:hAnsi="Arial" w:cs="Arial"/>
      <w:sz w:val="28"/>
      <w:szCs w:val="28"/>
    </w:rPr>
  </w:style>
  <w:style w:type="paragraph" w:styleId="Heading4">
    <w:name w:val="heading 4"/>
    <w:basedOn w:val="Normal"/>
    <w:next w:val="Normal"/>
    <w:pPr>
      <w:keepNext/>
      <w:keepLines/>
      <w:spacing w:before="240" w:after="60"/>
      <w:outlineLvl w:val="3"/>
    </w:pPr>
    <w:rPr>
      <w:rFonts w:ascii="Arial" w:eastAsia="Arial" w:hAnsi="Arial" w:cs="Arial"/>
    </w:rPr>
  </w:style>
  <w:style w:type="paragraph" w:styleId="Heading5">
    <w:name w:val="heading 5"/>
    <w:basedOn w:val="Normal"/>
    <w:next w:val="Normal"/>
    <w:pPr>
      <w:keepNext/>
      <w:keepLines/>
      <w:spacing w:before="240" w:after="60"/>
      <w:outlineLvl w:val="4"/>
    </w:pPr>
    <w:rPr>
      <w:rFonts w:ascii="Arial" w:eastAsia="Arial" w:hAnsi="Arial" w:cs="Arial"/>
      <w:sz w:val="20"/>
      <w:szCs w:val="20"/>
    </w:rPr>
  </w:style>
  <w:style w:type="paragraph" w:styleId="Heading6">
    <w:name w:val="heading 6"/>
    <w:basedOn w:val="Normal"/>
    <w:next w:val="Normal"/>
    <w:pPr>
      <w:keepNext/>
      <w:keepLines/>
      <w:spacing w:before="240" w:after="60"/>
      <w:outlineLvl w:val="5"/>
    </w:pPr>
    <w:rPr>
      <w:rFonts w:ascii="Arial" w:eastAsia="Arial" w:hAnsi="Arial" w:cs="Arial"/>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pPr>
    <w:rPr>
      <w:rFonts w:ascii="Arial" w:eastAsia="Arial" w:hAnsi="Arial" w:cs="Arial"/>
      <w:color w:val="000000"/>
      <w:sz w:val="52"/>
      <w:szCs w:val="52"/>
    </w:rPr>
  </w:style>
  <w:style w:type="paragraph" w:styleId="Subtitle">
    <w:name w:val="Subtitle"/>
    <w:basedOn w:val="Normal"/>
    <w:next w:val="Normal"/>
    <w:pPr>
      <w:keepNext/>
      <w:keepLines/>
    </w:pPr>
    <w:rPr>
      <w:rFonts w:ascii="Arial" w:eastAsia="Arial" w:hAnsi="Arial" w:cs="Arial"/>
      <w:i/>
      <w:color w:val="00000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Strong">
    <w:name w:val="Strong"/>
    <w:basedOn w:val="DefaultParagraphFont"/>
    <w:uiPriority w:val="22"/>
    <w:qFormat/>
    <w:rsid w:val="00267100"/>
    <w:rPr>
      <w:b/>
      <w:bCs/>
    </w:rPr>
  </w:style>
  <w:style w:type="paragraph" w:styleId="NormalWeb">
    <w:name w:val="Normal (Web)"/>
    <w:basedOn w:val="Normal"/>
    <w:uiPriority w:val="99"/>
    <w:unhideWhenUsed/>
    <w:rsid w:val="00267100"/>
    <w:pPr>
      <w:spacing w:before="100" w:beforeAutospacing="1" w:after="100" w:afterAutospacing="1"/>
    </w:pPr>
  </w:style>
  <w:style w:type="paragraph" w:styleId="ListParagraph">
    <w:name w:val="List Paragraph"/>
    <w:basedOn w:val="Normal"/>
    <w:uiPriority w:val="34"/>
    <w:qFormat/>
    <w:rsid w:val="00267100"/>
    <w:pPr>
      <w:ind w:left="720"/>
      <w:contextualSpacing/>
    </w:pPr>
  </w:style>
  <w:style w:type="character" w:styleId="Emphasis">
    <w:name w:val="Emphasis"/>
    <w:basedOn w:val="DefaultParagraphFont"/>
    <w:uiPriority w:val="20"/>
    <w:qFormat/>
    <w:rsid w:val="00CB7B78"/>
    <w:rPr>
      <w:i/>
      <w:iCs/>
    </w:rPr>
  </w:style>
  <w:style w:type="paragraph" w:customStyle="1" w:styleId="header">
    <w:name w:val="header"/>
    <w:basedOn w:val="Normal"/>
    <w:rsid w:val="00CB7B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5409">
      <w:bodyDiv w:val="1"/>
      <w:marLeft w:val="0"/>
      <w:marRight w:val="0"/>
      <w:marTop w:val="0"/>
      <w:marBottom w:val="0"/>
      <w:divBdr>
        <w:top w:val="none" w:sz="0" w:space="0" w:color="auto"/>
        <w:left w:val="none" w:sz="0" w:space="0" w:color="auto"/>
        <w:bottom w:val="none" w:sz="0" w:space="0" w:color="auto"/>
        <w:right w:val="none" w:sz="0" w:space="0" w:color="auto"/>
      </w:divBdr>
    </w:div>
    <w:div w:id="203907965">
      <w:bodyDiv w:val="1"/>
      <w:marLeft w:val="0"/>
      <w:marRight w:val="0"/>
      <w:marTop w:val="0"/>
      <w:marBottom w:val="0"/>
      <w:divBdr>
        <w:top w:val="none" w:sz="0" w:space="0" w:color="auto"/>
        <w:left w:val="none" w:sz="0" w:space="0" w:color="auto"/>
        <w:bottom w:val="none" w:sz="0" w:space="0" w:color="auto"/>
        <w:right w:val="none" w:sz="0" w:space="0" w:color="auto"/>
      </w:divBdr>
    </w:div>
    <w:div w:id="345523282">
      <w:bodyDiv w:val="1"/>
      <w:marLeft w:val="0"/>
      <w:marRight w:val="0"/>
      <w:marTop w:val="0"/>
      <w:marBottom w:val="0"/>
      <w:divBdr>
        <w:top w:val="none" w:sz="0" w:space="0" w:color="auto"/>
        <w:left w:val="none" w:sz="0" w:space="0" w:color="auto"/>
        <w:bottom w:val="none" w:sz="0" w:space="0" w:color="auto"/>
        <w:right w:val="none" w:sz="0" w:space="0" w:color="auto"/>
      </w:divBdr>
    </w:div>
    <w:div w:id="431820892">
      <w:bodyDiv w:val="1"/>
      <w:marLeft w:val="0"/>
      <w:marRight w:val="0"/>
      <w:marTop w:val="0"/>
      <w:marBottom w:val="0"/>
      <w:divBdr>
        <w:top w:val="none" w:sz="0" w:space="0" w:color="auto"/>
        <w:left w:val="none" w:sz="0" w:space="0" w:color="auto"/>
        <w:bottom w:val="none" w:sz="0" w:space="0" w:color="auto"/>
        <w:right w:val="none" w:sz="0" w:space="0" w:color="auto"/>
      </w:divBdr>
    </w:div>
    <w:div w:id="435447310">
      <w:bodyDiv w:val="1"/>
      <w:marLeft w:val="0"/>
      <w:marRight w:val="0"/>
      <w:marTop w:val="0"/>
      <w:marBottom w:val="0"/>
      <w:divBdr>
        <w:top w:val="none" w:sz="0" w:space="0" w:color="auto"/>
        <w:left w:val="none" w:sz="0" w:space="0" w:color="auto"/>
        <w:bottom w:val="none" w:sz="0" w:space="0" w:color="auto"/>
        <w:right w:val="none" w:sz="0" w:space="0" w:color="auto"/>
      </w:divBdr>
    </w:div>
    <w:div w:id="530075310">
      <w:bodyDiv w:val="1"/>
      <w:marLeft w:val="0"/>
      <w:marRight w:val="0"/>
      <w:marTop w:val="0"/>
      <w:marBottom w:val="0"/>
      <w:divBdr>
        <w:top w:val="none" w:sz="0" w:space="0" w:color="auto"/>
        <w:left w:val="none" w:sz="0" w:space="0" w:color="auto"/>
        <w:bottom w:val="none" w:sz="0" w:space="0" w:color="auto"/>
        <w:right w:val="none" w:sz="0" w:space="0" w:color="auto"/>
      </w:divBdr>
      <w:divsChild>
        <w:div w:id="41756328">
          <w:marLeft w:val="0"/>
          <w:marRight w:val="0"/>
          <w:marTop w:val="0"/>
          <w:marBottom w:val="0"/>
          <w:divBdr>
            <w:top w:val="none" w:sz="0" w:space="0" w:color="auto"/>
            <w:left w:val="none" w:sz="0" w:space="0" w:color="auto"/>
            <w:bottom w:val="none" w:sz="0" w:space="0" w:color="auto"/>
            <w:right w:val="none" w:sz="0" w:space="0" w:color="auto"/>
          </w:divBdr>
          <w:divsChild>
            <w:div w:id="1435714041">
              <w:marLeft w:val="0"/>
              <w:marRight w:val="0"/>
              <w:marTop w:val="0"/>
              <w:marBottom w:val="0"/>
              <w:divBdr>
                <w:top w:val="none" w:sz="0" w:space="0" w:color="auto"/>
                <w:left w:val="none" w:sz="0" w:space="0" w:color="auto"/>
                <w:bottom w:val="none" w:sz="0" w:space="0" w:color="auto"/>
                <w:right w:val="none" w:sz="0" w:space="0" w:color="auto"/>
              </w:divBdr>
              <w:divsChild>
                <w:div w:id="635839516">
                  <w:marLeft w:val="0"/>
                  <w:marRight w:val="0"/>
                  <w:marTop w:val="0"/>
                  <w:marBottom w:val="0"/>
                  <w:divBdr>
                    <w:top w:val="none" w:sz="0" w:space="0" w:color="auto"/>
                    <w:left w:val="none" w:sz="0" w:space="0" w:color="auto"/>
                    <w:bottom w:val="none" w:sz="0" w:space="0" w:color="auto"/>
                    <w:right w:val="none" w:sz="0" w:space="0" w:color="auto"/>
                  </w:divBdr>
                  <w:divsChild>
                    <w:div w:id="97994598">
                      <w:marLeft w:val="0"/>
                      <w:marRight w:val="0"/>
                      <w:marTop w:val="0"/>
                      <w:marBottom w:val="0"/>
                      <w:divBdr>
                        <w:top w:val="none" w:sz="0" w:space="0" w:color="auto"/>
                        <w:left w:val="none" w:sz="0" w:space="0" w:color="auto"/>
                        <w:bottom w:val="none" w:sz="0" w:space="0" w:color="auto"/>
                        <w:right w:val="none" w:sz="0" w:space="0" w:color="auto"/>
                      </w:divBdr>
                      <w:divsChild>
                        <w:div w:id="513879230">
                          <w:marLeft w:val="0"/>
                          <w:marRight w:val="0"/>
                          <w:marTop w:val="0"/>
                          <w:marBottom w:val="0"/>
                          <w:divBdr>
                            <w:top w:val="none" w:sz="0" w:space="0" w:color="auto"/>
                            <w:left w:val="none" w:sz="0" w:space="0" w:color="auto"/>
                            <w:bottom w:val="none" w:sz="0" w:space="0" w:color="auto"/>
                            <w:right w:val="none" w:sz="0" w:space="0" w:color="auto"/>
                          </w:divBdr>
                          <w:divsChild>
                            <w:div w:id="1117481552">
                              <w:marLeft w:val="0"/>
                              <w:marRight w:val="0"/>
                              <w:marTop w:val="0"/>
                              <w:marBottom w:val="0"/>
                              <w:divBdr>
                                <w:top w:val="none" w:sz="0" w:space="0" w:color="auto"/>
                                <w:left w:val="none" w:sz="0" w:space="0" w:color="auto"/>
                                <w:bottom w:val="none" w:sz="0" w:space="0" w:color="auto"/>
                                <w:right w:val="none" w:sz="0" w:space="0" w:color="auto"/>
                              </w:divBdr>
                              <w:divsChild>
                                <w:div w:id="663050250">
                                  <w:marLeft w:val="0"/>
                                  <w:marRight w:val="0"/>
                                  <w:marTop w:val="0"/>
                                  <w:marBottom w:val="60"/>
                                  <w:divBdr>
                                    <w:top w:val="none" w:sz="0" w:space="0" w:color="auto"/>
                                    <w:left w:val="none" w:sz="0" w:space="0" w:color="auto"/>
                                    <w:bottom w:val="none" w:sz="0" w:space="0" w:color="auto"/>
                                    <w:right w:val="none" w:sz="0" w:space="0" w:color="auto"/>
                                  </w:divBdr>
                                  <w:divsChild>
                                    <w:div w:id="1304846554">
                                      <w:marLeft w:val="0"/>
                                      <w:marRight w:val="0"/>
                                      <w:marTop w:val="0"/>
                                      <w:marBottom w:val="0"/>
                                      <w:divBdr>
                                        <w:top w:val="single" w:sz="12" w:space="2" w:color="0F457A"/>
                                        <w:left w:val="single" w:sz="12" w:space="2" w:color="0F457A"/>
                                        <w:bottom w:val="single" w:sz="12" w:space="2" w:color="0F457A"/>
                                        <w:right w:val="single" w:sz="12" w:space="2" w:color="0F457A"/>
                                      </w:divBdr>
                                      <w:divsChild>
                                        <w:div w:id="2130315987">
                                          <w:marLeft w:val="0"/>
                                          <w:marRight w:val="0"/>
                                          <w:marTop w:val="0"/>
                                          <w:marBottom w:val="0"/>
                                          <w:divBdr>
                                            <w:top w:val="none" w:sz="0" w:space="0" w:color="auto"/>
                                            <w:left w:val="none" w:sz="0" w:space="0" w:color="auto"/>
                                            <w:bottom w:val="none" w:sz="0" w:space="0" w:color="auto"/>
                                            <w:right w:val="none" w:sz="0" w:space="0" w:color="auto"/>
                                          </w:divBdr>
                                          <w:divsChild>
                                            <w:div w:id="398331895">
                                              <w:marLeft w:val="0"/>
                                              <w:marRight w:val="0"/>
                                              <w:marTop w:val="0"/>
                                              <w:marBottom w:val="0"/>
                                              <w:divBdr>
                                                <w:top w:val="none" w:sz="0" w:space="0" w:color="auto"/>
                                                <w:left w:val="none" w:sz="0" w:space="0" w:color="auto"/>
                                                <w:bottom w:val="none" w:sz="0" w:space="0" w:color="auto"/>
                                                <w:right w:val="none" w:sz="0" w:space="0" w:color="auto"/>
                                              </w:divBdr>
                                              <w:divsChild>
                                                <w:div w:id="1547523068">
                                                  <w:marLeft w:val="0"/>
                                                  <w:marRight w:val="0"/>
                                                  <w:marTop w:val="0"/>
                                                  <w:marBottom w:val="0"/>
                                                  <w:divBdr>
                                                    <w:top w:val="none" w:sz="0" w:space="0" w:color="auto"/>
                                                    <w:left w:val="none" w:sz="0" w:space="0" w:color="auto"/>
                                                    <w:bottom w:val="none" w:sz="0" w:space="0" w:color="auto"/>
                                                    <w:right w:val="none" w:sz="0" w:space="0" w:color="auto"/>
                                                  </w:divBdr>
                                                  <w:divsChild>
                                                    <w:div w:id="1206327857">
                                                      <w:marLeft w:val="0"/>
                                                      <w:marRight w:val="0"/>
                                                      <w:marTop w:val="0"/>
                                                      <w:marBottom w:val="0"/>
                                                      <w:divBdr>
                                                        <w:top w:val="none" w:sz="0" w:space="0" w:color="auto"/>
                                                        <w:left w:val="none" w:sz="0" w:space="0" w:color="auto"/>
                                                        <w:bottom w:val="none" w:sz="0" w:space="0" w:color="auto"/>
                                                        <w:right w:val="none" w:sz="0" w:space="0" w:color="auto"/>
                                                      </w:divBdr>
                                                      <w:divsChild>
                                                        <w:div w:id="225186359">
                                                          <w:marLeft w:val="0"/>
                                                          <w:marRight w:val="0"/>
                                                          <w:marTop w:val="0"/>
                                                          <w:marBottom w:val="0"/>
                                                          <w:divBdr>
                                                            <w:top w:val="none" w:sz="0" w:space="0" w:color="auto"/>
                                                            <w:left w:val="none" w:sz="0" w:space="0" w:color="auto"/>
                                                            <w:bottom w:val="none" w:sz="0" w:space="0" w:color="auto"/>
                                                            <w:right w:val="none" w:sz="0" w:space="0" w:color="auto"/>
                                                          </w:divBdr>
                                                          <w:divsChild>
                                                            <w:div w:id="2107076072">
                                                              <w:marLeft w:val="0"/>
                                                              <w:marRight w:val="0"/>
                                                              <w:marTop w:val="0"/>
                                                              <w:marBottom w:val="60"/>
                                                              <w:divBdr>
                                                                <w:top w:val="single" w:sz="12" w:space="2" w:color="00213D"/>
                                                                <w:left w:val="single" w:sz="12" w:space="2" w:color="00213D"/>
                                                                <w:bottom w:val="single" w:sz="12" w:space="2" w:color="00213D"/>
                                                                <w:right w:val="single" w:sz="12" w:space="2" w:color="00213D"/>
                                                              </w:divBdr>
                                                              <w:divsChild>
                                                                <w:div w:id="2093810982">
                                                                  <w:marLeft w:val="0"/>
                                                                  <w:marRight w:val="0"/>
                                                                  <w:marTop w:val="0"/>
                                                                  <w:marBottom w:val="0"/>
                                                                  <w:divBdr>
                                                                    <w:top w:val="none" w:sz="0" w:space="0" w:color="auto"/>
                                                                    <w:left w:val="none" w:sz="0" w:space="0" w:color="auto"/>
                                                                    <w:bottom w:val="none" w:sz="0" w:space="0" w:color="auto"/>
                                                                    <w:right w:val="none" w:sz="0" w:space="0" w:color="auto"/>
                                                                  </w:divBdr>
                                                                  <w:divsChild>
                                                                    <w:div w:id="2037925532">
                                                                      <w:marLeft w:val="0"/>
                                                                      <w:marRight w:val="0"/>
                                                                      <w:marTop w:val="0"/>
                                                                      <w:marBottom w:val="0"/>
                                                                      <w:divBdr>
                                                                        <w:top w:val="none" w:sz="0" w:space="0" w:color="auto"/>
                                                                        <w:left w:val="none" w:sz="0" w:space="0" w:color="auto"/>
                                                                        <w:bottom w:val="none" w:sz="0" w:space="0" w:color="auto"/>
                                                                        <w:right w:val="none" w:sz="0" w:space="0" w:color="auto"/>
                                                                      </w:divBdr>
                                                                      <w:divsChild>
                                                                        <w:div w:id="159542349">
                                                                          <w:marLeft w:val="0"/>
                                                                          <w:marRight w:val="0"/>
                                                                          <w:marTop w:val="0"/>
                                                                          <w:marBottom w:val="0"/>
                                                                          <w:divBdr>
                                                                            <w:top w:val="none" w:sz="0" w:space="0" w:color="auto"/>
                                                                            <w:left w:val="none" w:sz="0" w:space="0" w:color="auto"/>
                                                                            <w:bottom w:val="none" w:sz="0" w:space="0" w:color="auto"/>
                                                                            <w:right w:val="none" w:sz="0" w:space="0" w:color="auto"/>
                                                                          </w:divBdr>
                                                                          <w:divsChild>
                                                                            <w:div w:id="20094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3006699">
      <w:bodyDiv w:val="1"/>
      <w:marLeft w:val="0"/>
      <w:marRight w:val="0"/>
      <w:marTop w:val="0"/>
      <w:marBottom w:val="0"/>
      <w:divBdr>
        <w:top w:val="none" w:sz="0" w:space="0" w:color="auto"/>
        <w:left w:val="none" w:sz="0" w:space="0" w:color="auto"/>
        <w:bottom w:val="none" w:sz="0" w:space="0" w:color="auto"/>
        <w:right w:val="none" w:sz="0" w:space="0" w:color="auto"/>
      </w:divBdr>
    </w:div>
    <w:div w:id="825782826">
      <w:bodyDiv w:val="1"/>
      <w:marLeft w:val="0"/>
      <w:marRight w:val="0"/>
      <w:marTop w:val="0"/>
      <w:marBottom w:val="0"/>
      <w:divBdr>
        <w:top w:val="none" w:sz="0" w:space="0" w:color="auto"/>
        <w:left w:val="none" w:sz="0" w:space="0" w:color="auto"/>
        <w:bottom w:val="none" w:sz="0" w:space="0" w:color="auto"/>
        <w:right w:val="none" w:sz="0" w:space="0" w:color="auto"/>
      </w:divBdr>
    </w:div>
    <w:div w:id="836261973">
      <w:bodyDiv w:val="1"/>
      <w:marLeft w:val="0"/>
      <w:marRight w:val="0"/>
      <w:marTop w:val="0"/>
      <w:marBottom w:val="0"/>
      <w:divBdr>
        <w:top w:val="none" w:sz="0" w:space="0" w:color="auto"/>
        <w:left w:val="none" w:sz="0" w:space="0" w:color="auto"/>
        <w:bottom w:val="none" w:sz="0" w:space="0" w:color="auto"/>
        <w:right w:val="none" w:sz="0" w:space="0" w:color="auto"/>
      </w:divBdr>
    </w:div>
    <w:div w:id="904989925">
      <w:bodyDiv w:val="1"/>
      <w:marLeft w:val="0"/>
      <w:marRight w:val="0"/>
      <w:marTop w:val="0"/>
      <w:marBottom w:val="0"/>
      <w:divBdr>
        <w:top w:val="none" w:sz="0" w:space="0" w:color="auto"/>
        <w:left w:val="none" w:sz="0" w:space="0" w:color="auto"/>
        <w:bottom w:val="none" w:sz="0" w:space="0" w:color="auto"/>
        <w:right w:val="none" w:sz="0" w:space="0" w:color="auto"/>
      </w:divBdr>
    </w:div>
    <w:div w:id="909071843">
      <w:bodyDiv w:val="1"/>
      <w:marLeft w:val="0"/>
      <w:marRight w:val="0"/>
      <w:marTop w:val="0"/>
      <w:marBottom w:val="0"/>
      <w:divBdr>
        <w:top w:val="none" w:sz="0" w:space="0" w:color="auto"/>
        <w:left w:val="none" w:sz="0" w:space="0" w:color="auto"/>
        <w:bottom w:val="none" w:sz="0" w:space="0" w:color="auto"/>
        <w:right w:val="none" w:sz="0" w:space="0" w:color="auto"/>
      </w:divBdr>
    </w:div>
    <w:div w:id="946544595">
      <w:bodyDiv w:val="1"/>
      <w:marLeft w:val="0"/>
      <w:marRight w:val="0"/>
      <w:marTop w:val="0"/>
      <w:marBottom w:val="0"/>
      <w:divBdr>
        <w:top w:val="none" w:sz="0" w:space="0" w:color="auto"/>
        <w:left w:val="none" w:sz="0" w:space="0" w:color="auto"/>
        <w:bottom w:val="none" w:sz="0" w:space="0" w:color="auto"/>
        <w:right w:val="none" w:sz="0" w:space="0" w:color="auto"/>
      </w:divBdr>
      <w:divsChild>
        <w:div w:id="1431391883">
          <w:marLeft w:val="0"/>
          <w:marRight w:val="0"/>
          <w:marTop w:val="0"/>
          <w:marBottom w:val="0"/>
          <w:divBdr>
            <w:top w:val="none" w:sz="0" w:space="0" w:color="auto"/>
            <w:left w:val="none" w:sz="0" w:space="0" w:color="auto"/>
            <w:bottom w:val="none" w:sz="0" w:space="0" w:color="auto"/>
            <w:right w:val="none" w:sz="0" w:space="0" w:color="auto"/>
          </w:divBdr>
          <w:divsChild>
            <w:div w:id="1785269204">
              <w:marLeft w:val="0"/>
              <w:marRight w:val="0"/>
              <w:marTop w:val="0"/>
              <w:marBottom w:val="0"/>
              <w:divBdr>
                <w:top w:val="none" w:sz="0" w:space="0" w:color="auto"/>
                <w:left w:val="none" w:sz="0" w:space="0" w:color="auto"/>
                <w:bottom w:val="none" w:sz="0" w:space="0" w:color="auto"/>
                <w:right w:val="none" w:sz="0" w:space="0" w:color="auto"/>
              </w:divBdr>
            </w:div>
            <w:div w:id="461848099">
              <w:marLeft w:val="-225"/>
              <w:marRight w:val="-225"/>
              <w:marTop w:val="0"/>
              <w:marBottom w:val="0"/>
              <w:divBdr>
                <w:top w:val="none" w:sz="0" w:space="0" w:color="auto"/>
                <w:left w:val="none" w:sz="0" w:space="0" w:color="auto"/>
                <w:bottom w:val="none" w:sz="0" w:space="0" w:color="auto"/>
                <w:right w:val="none" w:sz="0" w:space="0" w:color="auto"/>
              </w:divBdr>
              <w:divsChild>
                <w:div w:id="1861813558">
                  <w:marLeft w:val="0"/>
                  <w:marRight w:val="0"/>
                  <w:marTop w:val="0"/>
                  <w:marBottom w:val="0"/>
                  <w:divBdr>
                    <w:top w:val="none" w:sz="0" w:space="0" w:color="auto"/>
                    <w:left w:val="none" w:sz="0" w:space="0" w:color="auto"/>
                    <w:bottom w:val="none" w:sz="0" w:space="0" w:color="auto"/>
                    <w:right w:val="none" w:sz="0" w:space="0" w:color="auto"/>
                  </w:divBdr>
                </w:div>
                <w:div w:id="13642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736020">
      <w:bodyDiv w:val="1"/>
      <w:marLeft w:val="0"/>
      <w:marRight w:val="0"/>
      <w:marTop w:val="0"/>
      <w:marBottom w:val="0"/>
      <w:divBdr>
        <w:top w:val="none" w:sz="0" w:space="0" w:color="auto"/>
        <w:left w:val="none" w:sz="0" w:space="0" w:color="auto"/>
        <w:bottom w:val="none" w:sz="0" w:space="0" w:color="auto"/>
        <w:right w:val="none" w:sz="0" w:space="0" w:color="auto"/>
      </w:divBdr>
    </w:div>
    <w:div w:id="1075663328">
      <w:bodyDiv w:val="1"/>
      <w:marLeft w:val="0"/>
      <w:marRight w:val="0"/>
      <w:marTop w:val="0"/>
      <w:marBottom w:val="0"/>
      <w:divBdr>
        <w:top w:val="none" w:sz="0" w:space="0" w:color="auto"/>
        <w:left w:val="none" w:sz="0" w:space="0" w:color="auto"/>
        <w:bottom w:val="none" w:sz="0" w:space="0" w:color="auto"/>
        <w:right w:val="none" w:sz="0" w:space="0" w:color="auto"/>
      </w:divBdr>
    </w:div>
    <w:div w:id="1152214407">
      <w:bodyDiv w:val="1"/>
      <w:marLeft w:val="0"/>
      <w:marRight w:val="0"/>
      <w:marTop w:val="0"/>
      <w:marBottom w:val="0"/>
      <w:divBdr>
        <w:top w:val="none" w:sz="0" w:space="0" w:color="auto"/>
        <w:left w:val="none" w:sz="0" w:space="0" w:color="auto"/>
        <w:bottom w:val="none" w:sz="0" w:space="0" w:color="auto"/>
        <w:right w:val="none" w:sz="0" w:space="0" w:color="auto"/>
      </w:divBdr>
    </w:div>
    <w:div w:id="1232470061">
      <w:bodyDiv w:val="1"/>
      <w:marLeft w:val="0"/>
      <w:marRight w:val="0"/>
      <w:marTop w:val="0"/>
      <w:marBottom w:val="0"/>
      <w:divBdr>
        <w:top w:val="none" w:sz="0" w:space="0" w:color="auto"/>
        <w:left w:val="none" w:sz="0" w:space="0" w:color="auto"/>
        <w:bottom w:val="none" w:sz="0" w:space="0" w:color="auto"/>
        <w:right w:val="none" w:sz="0" w:space="0" w:color="auto"/>
      </w:divBdr>
    </w:div>
    <w:div w:id="1250849096">
      <w:bodyDiv w:val="1"/>
      <w:marLeft w:val="0"/>
      <w:marRight w:val="0"/>
      <w:marTop w:val="0"/>
      <w:marBottom w:val="0"/>
      <w:divBdr>
        <w:top w:val="none" w:sz="0" w:space="0" w:color="auto"/>
        <w:left w:val="none" w:sz="0" w:space="0" w:color="auto"/>
        <w:bottom w:val="none" w:sz="0" w:space="0" w:color="auto"/>
        <w:right w:val="none" w:sz="0" w:space="0" w:color="auto"/>
      </w:divBdr>
      <w:divsChild>
        <w:div w:id="1991471257">
          <w:marLeft w:val="0"/>
          <w:marRight w:val="0"/>
          <w:marTop w:val="0"/>
          <w:marBottom w:val="0"/>
          <w:divBdr>
            <w:top w:val="none" w:sz="0" w:space="0" w:color="auto"/>
            <w:left w:val="none" w:sz="0" w:space="0" w:color="auto"/>
            <w:bottom w:val="none" w:sz="0" w:space="0" w:color="auto"/>
            <w:right w:val="none" w:sz="0" w:space="0" w:color="auto"/>
          </w:divBdr>
          <w:divsChild>
            <w:div w:id="83502763">
              <w:marLeft w:val="0"/>
              <w:marRight w:val="0"/>
              <w:marTop w:val="0"/>
              <w:marBottom w:val="0"/>
              <w:divBdr>
                <w:top w:val="none" w:sz="0" w:space="0" w:color="auto"/>
                <w:left w:val="none" w:sz="0" w:space="0" w:color="auto"/>
                <w:bottom w:val="none" w:sz="0" w:space="0" w:color="auto"/>
                <w:right w:val="none" w:sz="0" w:space="0" w:color="auto"/>
              </w:divBdr>
              <w:divsChild>
                <w:div w:id="834077239">
                  <w:marLeft w:val="0"/>
                  <w:marRight w:val="0"/>
                  <w:marTop w:val="0"/>
                  <w:marBottom w:val="0"/>
                  <w:divBdr>
                    <w:top w:val="none" w:sz="0" w:space="0" w:color="auto"/>
                    <w:left w:val="none" w:sz="0" w:space="0" w:color="auto"/>
                    <w:bottom w:val="none" w:sz="0" w:space="0" w:color="auto"/>
                    <w:right w:val="none" w:sz="0" w:space="0" w:color="auto"/>
                  </w:divBdr>
                  <w:divsChild>
                    <w:div w:id="1169637261">
                      <w:marLeft w:val="0"/>
                      <w:marRight w:val="0"/>
                      <w:marTop w:val="0"/>
                      <w:marBottom w:val="0"/>
                      <w:divBdr>
                        <w:top w:val="none" w:sz="0" w:space="0" w:color="auto"/>
                        <w:left w:val="none" w:sz="0" w:space="0" w:color="auto"/>
                        <w:bottom w:val="none" w:sz="0" w:space="0" w:color="auto"/>
                        <w:right w:val="none" w:sz="0" w:space="0" w:color="auto"/>
                      </w:divBdr>
                      <w:divsChild>
                        <w:div w:id="1313825103">
                          <w:marLeft w:val="0"/>
                          <w:marRight w:val="0"/>
                          <w:marTop w:val="0"/>
                          <w:marBottom w:val="0"/>
                          <w:divBdr>
                            <w:top w:val="none" w:sz="0" w:space="0" w:color="auto"/>
                            <w:left w:val="none" w:sz="0" w:space="0" w:color="auto"/>
                            <w:bottom w:val="none" w:sz="0" w:space="0" w:color="auto"/>
                            <w:right w:val="none" w:sz="0" w:space="0" w:color="auto"/>
                          </w:divBdr>
                          <w:divsChild>
                            <w:div w:id="1828280945">
                              <w:marLeft w:val="0"/>
                              <w:marRight w:val="0"/>
                              <w:marTop w:val="0"/>
                              <w:marBottom w:val="0"/>
                              <w:divBdr>
                                <w:top w:val="none" w:sz="0" w:space="0" w:color="auto"/>
                                <w:left w:val="none" w:sz="0" w:space="0" w:color="auto"/>
                                <w:bottom w:val="none" w:sz="0" w:space="0" w:color="auto"/>
                                <w:right w:val="none" w:sz="0" w:space="0" w:color="auto"/>
                              </w:divBdr>
                              <w:divsChild>
                                <w:div w:id="355773">
                                  <w:marLeft w:val="0"/>
                                  <w:marRight w:val="0"/>
                                  <w:marTop w:val="0"/>
                                  <w:marBottom w:val="60"/>
                                  <w:divBdr>
                                    <w:top w:val="none" w:sz="0" w:space="0" w:color="auto"/>
                                    <w:left w:val="none" w:sz="0" w:space="0" w:color="auto"/>
                                    <w:bottom w:val="none" w:sz="0" w:space="0" w:color="auto"/>
                                    <w:right w:val="none" w:sz="0" w:space="0" w:color="auto"/>
                                  </w:divBdr>
                                  <w:divsChild>
                                    <w:div w:id="1664235861">
                                      <w:marLeft w:val="0"/>
                                      <w:marRight w:val="0"/>
                                      <w:marTop w:val="0"/>
                                      <w:marBottom w:val="0"/>
                                      <w:divBdr>
                                        <w:top w:val="single" w:sz="12" w:space="2" w:color="0F457A"/>
                                        <w:left w:val="single" w:sz="12" w:space="2" w:color="0F457A"/>
                                        <w:bottom w:val="single" w:sz="12" w:space="2" w:color="0F457A"/>
                                        <w:right w:val="single" w:sz="12" w:space="2" w:color="0F457A"/>
                                      </w:divBdr>
                                      <w:divsChild>
                                        <w:div w:id="1998798228">
                                          <w:marLeft w:val="0"/>
                                          <w:marRight w:val="0"/>
                                          <w:marTop w:val="0"/>
                                          <w:marBottom w:val="0"/>
                                          <w:divBdr>
                                            <w:top w:val="none" w:sz="0" w:space="0" w:color="auto"/>
                                            <w:left w:val="none" w:sz="0" w:space="0" w:color="auto"/>
                                            <w:bottom w:val="none" w:sz="0" w:space="0" w:color="auto"/>
                                            <w:right w:val="none" w:sz="0" w:space="0" w:color="auto"/>
                                          </w:divBdr>
                                          <w:divsChild>
                                            <w:div w:id="1708946069">
                                              <w:marLeft w:val="0"/>
                                              <w:marRight w:val="0"/>
                                              <w:marTop w:val="0"/>
                                              <w:marBottom w:val="0"/>
                                              <w:divBdr>
                                                <w:top w:val="none" w:sz="0" w:space="0" w:color="auto"/>
                                                <w:left w:val="none" w:sz="0" w:space="0" w:color="auto"/>
                                                <w:bottom w:val="none" w:sz="0" w:space="0" w:color="auto"/>
                                                <w:right w:val="none" w:sz="0" w:space="0" w:color="auto"/>
                                              </w:divBdr>
                                              <w:divsChild>
                                                <w:div w:id="1872302340">
                                                  <w:marLeft w:val="0"/>
                                                  <w:marRight w:val="0"/>
                                                  <w:marTop w:val="0"/>
                                                  <w:marBottom w:val="0"/>
                                                  <w:divBdr>
                                                    <w:top w:val="none" w:sz="0" w:space="0" w:color="auto"/>
                                                    <w:left w:val="none" w:sz="0" w:space="0" w:color="auto"/>
                                                    <w:bottom w:val="none" w:sz="0" w:space="0" w:color="auto"/>
                                                    <w:right w:val="none" w:sz="0" w:space="0" w:color="auto"/>
                                                  </w:divBdr>
                                                  <w:divsChild>
                                                    <w:div w:id="1027100871">
                                                      <w:marLeft w:val="0"/>
                                                      <w:marRight w:val="0"/>
                                                      <w:marTop w:val="0"/>
                                                      <w:marBottom w:val="0"/>
                                                      <w:divBdr>
                                                        <w:top w:val="none" w:sz="0" w:space="0" w:color="auto"/>
                                                        <w:left w:val="none" w:sz="0" w:space="0" w:color="auto"/>
                                                        <w:bottom w:val="none" w:sz="0" w:space="0" w:color="auto"/>
                                                        <w:right w:val="none" w:sz="0" w:space="0" w:color="auto"/>
                                                      </w:divBdr>
                                                      <w:divsChild>
                                                        <w:div w:id="1380975891">
                                                          <w:marLeft w:val="0"/>
                                                          <w:marRight w:val="0"/>
                                                          <w:marTop w:val="0"/>
                                                          <w:marBottom w:val="0"/>
                                                          <w:divBdr>
                                                            <w:top w:val="none" w:sz="0" w:space="0" w:color="auto"/>
                                                            <w:left w:val="none" w:sz="0" w:space="0" w:color="auto"/>
                                                            <w:bottom w:val="none" w:sz="0" w:space="0" w:color="auto"/>
                                                            <w:right w:val="none" w:sz="0" w:space="0" w:color="auto"/>
                                                          </w:divBdr>
                                                          <w:divsChild>
                                                            <w:div w:id="350568705">
                                                              <w:marLeft w:val="0"/>
                                                              <w:marRight w:val="0"/>
                                                              <w:marTop w:val="0"/>
                                                              <w:marBottom w:val="60"/>
                                                              <w:divBdr>
                                                                <w:top w:val="single" w:sz="12" w:space="2" w:color="00213D"/>
                                                                <w:left w:val="single" w:sz="12" w:space="2" w:color="00213D"/>
                                                                <w:bottom w:val="single" w:sz="12" w:space="2" w:color="00213D"/>
                                                                <w:right w:val="single" w:sz="12" w:space="2" w:color="00213D"/>
                                                              </w:divBdr>
                                                              <w:divsChild>
                                                                <w:div w:id="878126887">
                                                                  <w:marLeft w:val="0"/>
                                                                  <w:marRight w:val="0"/>
                                                                  <w:marTop w:val="0"/>
                                                                  <w:marBottom w:val="0"/>
                                                                  <w:divBdr>
                                                                    <w:top w:val="none" w:sz="0" w:space="0" w:color="auto"/>
                                                                    <w:left w:val="none" w:sz="0" w:space="0" w:color="auto"/>
                                                                    <w:bottom w:val="none" w:sz="0" w:space="0" w:color="auto"/>
                                                                    <w:right w:val="none" w:sz="0" w:space="0" w:color="auto"/>
                                                                  </w:divBdr>
                                                                  <w:divsChild>
                                                                    <w:div w:id="495150749">
                                                                      <w:marLeft w:val="0"/>
                                                                      <w:marRight w:val="0"/>
                                                                      <w:marTop w:val="0"/>
                                                                      <w:marBottom w:val="0"/>
                                                                      <w:divBdr>
                                                                        <w:top w:val="none" w:sz="0" w:space="0" w:color="auto"/>
                                                                        <w:left w:val="none" w:sz="0" w:space="0" w:color="auto"/>
                                                                        <w:bottom w:val="none" w:sz="0" w:space="0" w:color="auto"/>
                                                                        <w:right w:val="none" w:sz="0" w:space="0" w:color="auto"/>
                                                                      </w:divBdr>
                                                                      <w:divsChild>
                                                                        <w:div w:id="1302224105">
                                                                          <w:marLeft w:val="0"/>
                                                                          <w:marRight w:val="0"/>
                                                                          <w:marTop w:val="0"/>
                                                                          <w:marBottom w:val="0"/>
                                                                          <w:divBdr>
                                                                            <w:top w:val="none" w:sz="0" w:space="0" w:color="auto"/>
                                                                            <w:left w:val="none" w:sz="0" w:space="0" w:color="auto"/>
                                                                            <w:bottom w:val="none" w:sz="0" w:space="0" w:color="auto"/>
                                                                            <w:right w:val="none" w:sz="0" w:space="0" w:color="auto"/>
                                                                          </w:divBdr>
                                                                          <w:divsChild>
                                                                            <w:div w:id="1368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749837">
      <w:bodyDiv w:val="1"/>
      <w:marLeft w:val="0"/>
      <w:marRight w:val="0"/>
      <w:marTop w:val="0"/>
      <w:marBottom w:val="0"/>
      <w:divBdr>
        <w:top w:val="none" w:sz="0" w:space="0" w:color="auto"/>
        <w:left w:val="none" w:sz="0" w:space="0" w:color="auto"/>
        <w:bottom w:val="none" w:sz="0" w:space="0" w:color="auto"/>
        <w:right w:val="none" w:sz="0" w:space="0" w:color="auto"/>
      </w:divBdr>
      <w:divsChild>
        <w:div w:id="874124411">
          <w:marLeft w:val="0"/>
          <w:marRight w:val="0"/>
          <w:marTop w:val="0"/>
          <w:marBottom w:val="0"/>
          <w:divBdr>
            <w:top w:val="none" w:sz="0" w:space="0" w:color="auto"/>
            <w:left w:val="none" w:sz="0" w:space="0" w:color="auto"/>
            <w:bottom w:val="none" w:sz="0" w:space="0" w:color="auto"/>
            <w:right w:val="none" w:sz="0" w:space="0" w:color="auto"/>
          </w:divBdr>
          <w:divsChild>
            <w:div w:id="216859069">
              <w:marLeft w:val="0"/>
              <w:marRight w:val="0"/>
              <w:marTop w:val="0"/>
              <w:marBottom w:val="0"/>
              <w:divBdr>
                <w:top w:val="none" w:sz="0" w:space="0" w:color="auto"/>
                <w:left w:val="none" w:sz="0" w:space="0" w:color="auto"/>
                <w:bottom w:val="none" w:sz="0" w:space="0" w:color="auto"/>
                <w:right w:val="none" w:sz="0" w:space="0" w:color="auto"/>
              </w:divBdr>
              <w:divsChild>
                <w:div w:id="1580209697">
                  <w:marLeft w:val="0"/>
                  <w:marRight w:val="0"/>
                  <w:marTop w:val="0"/>
                  <w:marBottom w:val="0"/>
                  <w:divBdr>
                    <w:top w:val="none" w:sz="0" w:space="0" w:color="auto"/>
                    <w:left w:val="none" w:sz="0" w:space="0" w:color="auto"/>
                    <w:bottom w:val="none" w:sz="0" w:space="0" w:color="auto"/>
                    <w:right w:val="none" w:sz="0" w:space="0" w:color="auto"/>
                  </w:divBdr>
                  <w:divsChild>
                    <w:div w:id="636179020">
                      <w:marLeft w:val="0"/>
                      <w:marRight w:val="0"/>
                      <w:marTop w:val="0"/>
                      <w:marBottom w:val="0"/>
                      <w:divBdr>
                        <w:top w:val="none" w:sz="0" w:space="0" w:color="auto"/>
                        <w:left w:val="none" w:sz="0" w:space="0" w:color="auto"/>
                        <w:bottom w:val="none" w:sz="0" w:space="0" w:color="auto"/>
                        <w:right w:val="none" w:sz="0" w:space="0" w:color="auto"/>
                      </w:divBdr>
                      <w:divsChild>
                        <w:div w:id="1754279440">
                          <w:marLeft w:val="0"/>
                          <w:marRight w:val="0"/>
                          <w:marTop w:val="0"/>
                          <w:marBottom w:val="0"/>
                          <w:divBdr>
                            <w:top w:val="none" w:sz="0" w:space="0" w:color="auto"/>
                            <w:left w:val="none" w:sz="0" w:space="0" w:color="auto"/>
                            <w:bottom w:val="none" w:sz="0" w:space="0" w:color="auto"/>
                            <w:right w:val="none" w:sz="0" w:space="0" w:color="auto"/>
                          </w:divBdr>
                          <w:divsChild>
                            <w:div w:id="457064512">
                              <w:marLeft w:val="0"/>
                              <w:marRight w:val="0"/>
                              <w:marTop w:val="0"/>
                              <w:marBottom w:val="0"/>
                              <w:divBdr>
                                <w:top w:val="none" w:sz="0" w:space="0" w:color="auto"/>
                                <w:left w:val="none" w:sz="0" w:space="0" w:color="auto"/>
                                <w:bottom w:val="none" w:sz="0" w:space="0" w:color="auto"/>
                                <w:right w:val="none" w:sz="0" w:space="0" w:color="auto"/>
                              </w:divBdr>
                              <w:divsChild>
                                <w:div w:id="975645516">
                                  <w:marLeft w:val="0"/>
                                  <w:marRight w:val="0"/>
                                  <w:marTop w:val="0"/>
                                  <w:marBottom w:val="60"/>
                                  <w:divBdr>
                                    <w:top w:val="none" w:sz="0" w:space="0" w:color="auto"/>
                                    <w:left w:val="none" w:sz="0" w:space="0" w:color="auto"/>
                                    <w:bottom w:val="none" w:sz="0" w:space="0" w:color="auto"/>
                                    <w:right w:val="none" w:sz="0" w:space="0" w:color="auto"/>
                                  </w:divBdr>
                                  <w:divsChild>
                                    <w:div w:id="1756852330">
                                      <w:marLeft w:val="0"/>
                                      <w:marRight w:val="0"/>
                                      <w:marTop w:val="0"/>
                                      <w:marBottom w:val="0"/>
                                      <w:divBdr>
                                        <w:top w:val="single" w:sz="12" w:space="2" w:color="0F457A"/>
                                        <w:left w:val="single" w:sz="12" w:space="2" w:color="0F457A"/>
                                        <w:bottom w:val="single" w:sz="12" w:space="2" w:color="0F457A"/>
                                        <w:right w:val="single" w:sz="12" w:space="2" w:color="0F457A"/>
                                      </w:divBdr>
                                      <w:divsChild>
                                        <w:div w:id="336151269">
                                          <w:marLeft w:val="0"/>
                                          <w:marRight w:val="0"/>
                                          <w:marTop w:val="0"/>
                                          <w:marBottom w:val="0"/>
                                          <w:divBdr>
                                            <w:top w:val="none" w:sz="0" w:space="0" w:color="auto"/>
                                            <w:left w:val="none" w:sz="0" w:space="0" w:color="auto"/>
                                            <w:bottom w:val="none" w:sz="0" w:space="0" w:color="auto"/>
                                            <w:right w:val="none" w:sz="0" w:space="0" w:color="auto"/>
                                          </w:divBdr>
                                          <w:divsChild>
                                            <w:div w:id="169032041">
                                              <w:marLeft w:val="0"/>
                                              <w:marRight w:val="0"/>
                                              <w:marTop w:val="0"/>
                                              <w:marBottom w:val="0"/>
                                              <w:divBdr>
                                                <w:top w:val="none" w:sz="0" w:space="0" w:color="auto"/>
                                                <w:left w:val="none" w:sz="0" w:space="0" w:color="auto"/>
                                                <w:bottom w:val="none" w:sz="0" w:space="0" w:color="auto"/>
                                                <w:right w:val="none" w:sz="0" w:space="0" w:color="auto"/>
                                              </w:divBdr>
                                              <w:divsChild>
                                                <w:div w:id="1483081252">
                                                  <w:marLeft w:val="0"/>
                                                  <w:marRight w:val="0"/>
                                                  <w:marTop w:val="0"/>
                                                  <w:marBottom w:val="0"/>
                                                  <w:divBdr>
                                                    <w:top w:val="none" w:sz="0" w:space="0" w:color="auto"/>
                                                    <w:left w:val="none" w:sz="0" w:space="0" w:color="auto"/>
                                                    <w:bottom w:val="none" w:sz="0" w:space="0" w:color="auto"/>
                                                    <w:right w:val="none" w:sz="0" w:space="0" w:color="auto"/>
                                                  </w:divBdr>
                                                  <w:divsChild>
                                                    <w:div w:id="878585868">
                                                      <w:marLeft w:val="0"/>
                                                      <w:marRight w:val="0"/>
                                                      <w:marTop w:val="0"/>
                                                      <w:marBottom w:val="0"/>
                                                      <w:divBdr>
                                                        <w:top w:val="none" w:sz="0" w:space="0" w:color="auto"/>
                                                        <w:left w:val="none" w:sz="0" w:space="0" w:color="auto"/>
                                                        <w:bottom w:val="none" w:sz="0" w:space="0" w:color="auto"/>
                                                        <w:right w:val="none" w:sz="0" w:space="0" w:color="auto"/>
                                                      </w:divBdr>
                                                      <w:divsChild>
                                                        <w:div w:id="1885365647">
                                                          <w:marLeft w:val="0"/>
                                                          <w:marRight w:val="0"/>
                                                          <w:marTop w:val="0"/>
                                                          <w:marBottom w:val="0"/>
                                                          <w:divBdr>
                                                            <w:top w:val="none" w:sz="0" w:space="0" w:color="auto"/>
                                                            <w:left w:val="none" w:sz="0" w:space="0" w:color="auto"/>
                                                            <w:bottom w:val="none" w:sz="0" w:space="0" w:color="auto"/>
                                                            <w:right w:val="none" w:sz="0" w:space="0" w:color="auto"/>
                                                          </w:divBdr>
                                                          <w:divsChild>
                                                            <w:div w:id="619141312">
                                                              <w:marLeft w:val="0"/>
                                                              <w:marRight w:val="0"/>
                                                              <w:marTop w:val="0"/>
                                                              <w:marBottom w:val="60"/>
                                                              <w:divBdr>
                                                                <w:top w:val="single" w:sz="12" w:space="2" w:color="00213D"/>
                                                                <w:left w:val="single" w:sz="12" w:space="2" w:color="00213D"/>
                                                                <w:bottom w:val="single" w:sz="12" w:space="2" w:color="00213D"/>
                                                                <w:right w:val="single" w:sz="12" w:space="2" w:color="00213D"/>
                                                              </w:divBdr>
                                                              <w:divsChild>
                                                                <w:div w:id="320886197">
                                                                  <w:marLeft w:val="0"/>
                                                                  <w:marRight w:val="0"/>
                                                                  <w:marTop w:val="0"/>
                                                                  <w:marBottom w:val="0"/>
                                                                  <w:divBdr>
                                                                    <w:top w:val="none" w:sz="0" w:space="0" w:color="auto"/>
                                                                    <w:left w:val="none" w:sz="0" w:space="0" w:color="auto"/>
                                                                    <w:bottom w:val="none" w:sz="0" w:space="0" w:color="auto"/>
                                                                    <w:right w:val="none" w:sz="0" w:space="0" w:color="auto"/>
                                                                  </w:divBdr>
                                                                  <w:divsChild>
                                                                    <w:div w:id="563835872">
                                                                      <w:marLeft w:val="0"/>
                                                                      <w:marRight w:val="0"/>
                                                                      <w:marTop w:val="0"/>
                                                                      <w:marBottom w:val="0"/>
                                                                      <w:divBdr>
                                                                        <w:top w:val="none" w:sz="0" w:space="0" w:color="auto"/>
                                                                        <w:left w:val="none" w:sz="0" w:space="0" w:color="auto"/>
                                                                        <w:bottom w:val="none" w:sz="0" w:space="0" w:color="auto"/>
                                                                        <w:right w:val="none" w:sz="0" w:space="0" w:color="auto"/>
                                                                      </w:divBdr>
                                                                      <w:divsChild>
                                                                        <w:div w:id="642925172">
                                                                          <w:marLeft w:val="0"/>
                                                                          <w:marRight w:val="0"/>
                                                                          <w:marTop w:val="0"/>
                                                                          <w:marBottom w:val="0"/>
                                                                          <w:divBdr>
                                                                            <w:top w:val="none" w:sz="0" w:space="0" w:color="auto"/>
                                                                            <w:left w:val="none" w:sz="0" w:space="0" w:color="auto"/>
                                                                            <w:bottom w:val="none" w:sz="0" w:space="0" w:color="auto"/>
                                                                            <w:right w:val="none" w:sz="0" w:space="0" w:color="auto"/>
                                                                          </w:divBdr>
                                                                          <w:divsChild>
                                                                            <w:div w:id="45005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2333995">
      <w:bodyDiv w:val="1"/>
      <w:marLeft w:val="0"/>
      <w:marRight w:val="0"/>
      <w:marTop w:val="0"/>
      <w:marBottom w:val="0"/>
      <w:divBdr>
        <w:top w:val="none" w:sz="0" w:space="0" w:color="auto"/>
        <w:left w:val="none" w:sz="0" w:space="0" w:color="auto"/>
        <w:bottom w:val="none" w:sz="0" w:space="0" w:color="auto"/>
        <w:right w:val="none" w:sz="0" w:space="0" w:color="auto"/>
      </w:divBdr>
    </w:div>
    <w:div w:id="1549294324">
      <w:bodyDiv w:val="1"/>
      <w:marLeft w:val="0"/>
      <w:marRight w:val="0"/>
      <w:marTop w:val="0"/>
      <w:marBottom w:val="0"/>
      <w:divBdr>
        <w:top w:val="none" w:sz="0" w:space="0" w:color="auto"/>
        <w:left w:val="none" w:sz="0" w:space="0" w:color="auto"/>
        <w:bottom w:val="none" w:sz="0" w:space="0" w:color="auto"/>
        <w:right w:val="none" w:sz="0" w:space="0" w:color="auto"/>
      </w:divBdr>
    </w:div>
    <w:div w:id="1567692127">
      <w:bodyDiv w:val="1"/>
      <w:marLeft w:val="0"/>
      <w:marRight w:val="0"/>
      <w:marTop w:val="0"/>
      <w:marBottom w:val="0"/>
      <w:divBdr>
        <w:top w:val="none" w:sz="0" w:space="0" w:color="auto"/>
        <w:left w:val="none" w:sz="0" w:space="0" w:color="auto"/>
        <w:bottom w:val="none" w:sz="0" w:space="0" w:color="auto"/>
        <w:right w:val="none" w:sz="0" w:space="0" w:color="auto"/>
      </w:divBdr>
    </w:div>
    <w:div w:id="1812138983">
      <w:bodyDiv w:val="1"/>
      <w:marLeft w:val="0"/>
      <w:marRight w:val="0"/>
      <w:marTop w:val="0"/>
      <w:marBottom w:val="0"/>
      <w:divBdr>
        <w:top w:val="none" w:sz="0" w:space="0" w:color="auto"/>
        <w:left w:val="none" w:sz="0" w:space="0" w:color="auto"/>
        <w:bottom w:val="none" w:sz="0" w:space="0" w:color="auto"/>
        <w:right w:val="none" w:sz="0" w:space="0" w:color="auto"/>
      </w:divBdr>
    </w:div>
    <w:div w:id="1881277827">
      <w:bodyDiv w:val="1"/>
      <w:marLeft w:val="0"/>
      <w:marRight w:val="0"/>
      <w:marTop w:val="0"/>
      <w:marBottom w:val="0"/>
      <w:divBdr>
        <w:top w:val="none" w:sz="0" w:space="0" w:color="auto"/>
        <w:left w:val="none" w:sz="0" w:space="0" w:color="auto"/>
        <w:bottom w:val="none" w:sz="0" w:space="0" w:color="auto"/>
        <w:right w:val="none" w:sz="0" w:space="0" w:color="auto"/>
      </w:divBdr>
    </w:div>
    <w:div w:id="1915898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Halliburton</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Martin</dc:creator>
  <cp:lastModifiedBy>Brandon Martin</cp:lastModifiedBy>
  <cp:revision>5</cp:revision>
  <dcterms:created xsi:type="dcterms:W3CDTF">2019-01-27T16:13:00Z</dcterms:created>
  <dcterms:modified xsi:type="dcterms:W3CDTF">2019-01-27T17:50:00Z</dcterms:modified>
</cp:coreProperties>
</file>