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1E" w:rsidRPr="00D92C1E" w:rsidRDefault="00D92C1E" w:rsidP="00D92C1E">
      <w:pPr>
        <w:jc w:val="center"/>
        <w:rPr>
          <w:rFonts w:ascii="Euphemia" w:hAnsi="Euphemia"/>
          <w:b/>
          <w:color w:val="595959" w:themeColor="text1" w:themeTint="A6"/>
          <w:sz w:val="28"/>
          <w:szCs w:val="28"/>
        </w:rPr>
      </w:pPr>
      <w:r w:rsidRPr="00D92C1E">
        <w:rPr>
          <w:rFonts w:ascii="Euphemia" w:hAnsi="Euphemia"/>
          <w:b/>
          <w:color w:val="595959" w:themeColor="text1" w:themeTint="A6"/>
          <w:sz w:val="28"/>
          <w:szCs w:val="28"/>
        </w:rPr>
        <w:t>C. Yvonne Blakely</w:t>
      </w:r>
    </w:p>
    <w:p w:rsidR="00D92C1E" w:rsidRPr="00D92C1E" w:rsidRDefault="00D92C1E" w:rsidP="00D92C1E">
      <w:pPr>
        <w:jc w:val="center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Boulder, Colorado 80102</w:t>
      </w:r>
    </w:p>
    <w:p w:rsidR="00D92C1E" w:rsidRPr="00D92C1E" w:rsidRDefault="00D92C1E" w:rsidP="00D92C1E">
      <w:pPr>
        <w:pBdr>
          <w:bottom w:val="single" w:sz="4" w:space="1" w:color="auto"/>
        </w:pBdr>
        <w:jc w:val="center"/>
        <w:rPr>
          <w:rFonts w:ascii="Euphemia" w:hAnsi="Euphemia"/>
          <w:color w:val="595959" w:themeColor="text1" w:themeTint="A6"/>
          <w:sz w:val="20"/>
          <w:szCs w:val="20"/>
        </w:rPr>
      </w:pPr>
      <w:hyperlink r:id="rId6" w:history="1">
        <w:r w:rsidRPr="00D92C1E">
          <w:rPr>
            <w:rStyle w:val="Hyperlink"/>
            <w:rFonts w:ascii="Euphemia" w:hAnsi="Euphemia"/>
            <w:color w:val="595959" w:themeColor="text1" w:themeTint="A6"/>
            <w:sz w:val="20"/>
            <w:szCs w:val="20"/>
          </w:rPr>
          <w:t>Yb.303@rock.com</w:t>
        </w:r>
      </w:hyperlink>
    </w:p>
    <w:p w:rsidR="00D92C1E" w:rsidRPr="00D92C1E" w:rsidRDefault="00D92C1E" w:rsidP="00D92C1E">
      <w:pPr>
        <w:spacing w:line="396" w:lineRule="atLeast"/>
        <w:rPr>
          <w:rFonts w:ascii="Euphemia" w:hAnsi="Euphemia" w:cs="Arial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Objective:</w:t>
      </w:r>
      <w:r w:rsidRPr="00D92C1E">
        <w:rPr>
          <w:rFonts w:ascii="Euphemia" w:hAnsi="Euphemia" w:cs="Arial"/>
          <w:color w:val="595959" w:themeColor="text1" w:themeTint="A6"/>
          <w:sz w:val="20"/>
          <w:szCs w:val="20"/>
        </w:rPr>
        <w:t xml:space="preserve"> To bring to your organization enthusiasm, dedication, responsibility, and good work ethic, combined with a desire to utilize my skills obtained through experience in the following areas: call center, tech-support, help desk levels and customer service.</w:t>
      </w:r>
    </w:p>
    <w:p w:rsidR="00D92C1E" w:rsidRPr="00D92C1E" w:rsidRDefault="00D92C1E" w:rsidP="00D92C1E">
      <w:pPr>
        <w:jc w:val="both"/>
        <w:rPr>
          <w:rFonts w:ascii="Euphemia" w:hAnsi="Euphemia"/>
          <w:color w:val="595959" w:themeColor="text1" w:themeTint="A6"/>
          <w:sz w:val="20"/>
          <w:szCs w:val="20"/>
        </w:rPr>
      </w:pPr>
    </w:p>
    <w:p w:rsidR="00D92C1E" w:rsidRPr="00D92C1E" w:rsidRDefault="00D92C1E" w:rsidP="00D92C1E">
      <w:pPr>
        <w:jc w:val="both"/>
        <w:rPr>
          <w:rFonts w:ascii="Euphemia" w:hAnsi="Euphemia"/>
          <w:b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b/>
          <w:color w:val="595959" w:themeColor="text1" w:themeTint="A6"/>
          <w:sz w:val="20"/>
          <w:szCs w:val="20"/>
        </w:rPr>
        <w:t>Call Center Customer Service</w:t>
      </w:r>
    </w:p>
    <w:p w:rsidR="00D92C1E" w:rsidRPr="00D92C1E" w:rsidRDefault="00D92C1E" w:rsidP="00D92C1E">
      <w:pPr>
        <w:pStyle w:val="style11"/>
        <w:numPr>
          <w:ilvl w:val="0"/>
          <w:numId w:val="1"/>
        </w:numPr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Excellent communication and diagnostic </w:t>
      </w:r>
      <w:proofErr w:type="gramStart"/>
      <w:r w:rsidRPr="00D92C1E">
        <w:rPr>
          <w:rFonts w:ascii="Euphemia" w:hAnsi="Euphemia"/>
          <w:color w:val="595959" w:themeColor="text1" w:themeTint="A6"/>
          <w:sz w:val="20"/>
          <w:szCs w:val="20"/>
        </w:rPr>
        <w:t>skills,</w:t>
      </w:r>
      <w:proofErr w:type="gramEnd"/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 consistently solve problems reputation for productivity, complex problem resolution and professionalism.</w:t>
      </w:r>
    </w:p>
    <w:p w:rsidR="00D92C1E" w:rsidRPr="00D92C1E" w:rsidRDefault="00D92C1E" w:rsidP="00D92C1E">
      <w:pPr>
        <w:pStyle w:val="style11"/>
        <w:numPr>
          <w:ilvl w:val="0"/>
          <w:numId w:val="1"/>
        </w:numPr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Proactive self-starter known to initiate process and system improvements to increase system stability and staff productivity.</w:t>
      </w:r>
    </w:p>
    <w:p w:rsidR="00D92C1E" w:rsidRPr="00D92C1E" w:rsidRDefault="00D92C1E" w:rsidP="00D92C1E">
      <w:pPr>
        <w:pStyle w:val="style11"/>
        <w:numPr>
          <w:ilvl w:val="0"/>
          <w:numId w:val="1"/>
        </w:numPr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Ability to navigate through various portals and windows to assist client or customer</w:t>
      </w:r>
    </w:p>
    <w:p w:rsidR="00D92C1E" w:rsidRPr="00D92C1E" w:rsidRDefault="00D92C1E" w:rsidP="00D92C1E">
      <w:pPr>
        <w:pStyle w:val="style11"/>
        <w:numPr>
          <w:ilvl w:val="0"/>
          <w:numId w:val="1"/>
        </w:numPr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Achieved the highest levels of productivity, handling over thousands of calls per week and averaging 200+ calls daily.</w:t>
      </w:r>
    </w:p>
    <w:p w:rsidR="00D92C1E" w:rsidRPr="00D92C1E" w:rsidRDefault="00D92C1E" w:rsidP="00D92C1E">
      <w:pPr>
        <w:pStyle w:val="style11"/>
        <w:numPr>
          <w:ilvl w:val="0"/>
          <w:numId w:val="1"/>
        </w:numPr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Earned solid reputation for resolving complex issues and providing exceptional customer service.</w:t>
      </w:r>
    </w:p>
    <w:p w:rsidR="00D92C1E" w:rsidRPr="00D92C1E" w:rsidRDefault="00D92C1E" w:rsidP="00D92C1E">
      <w:pPr>
        <w:pStyle w:val="style11"/>
        <w:numPr>
          <w:ilvl w:val="0"/>
          <w:numId w:val="1"/>
        </w:numPr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Promoted to assume additional responsibilities as Technical Advisor providing expert guidance to Help Desk staff.</w:t>
      </w:r>
    </w:p>
    <w:p w:rsidR="00D92C1E" w:rsidRPr="00D92C1E" w:rsidRDefault="00D92C1E" w:rsidP="00D92C1E">
      <w:pPr>
        <w:pStyle w:val="style11"/>
        <w:numPr>
          <w:ilvl w:val="0"/>
          <w:numId w:val="1"/>
        </w:numPr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Assisted users with policies and procedures for setting up new accounts, navigational skills for product and reconfiguration of device.</w:t>
      </w:r>
    </w:p>
    <w:p w:rsidR="00D92C1E" w:rsidRPr="00D92C1E" w:rsidRDefault="00D92C1E" w:rsidP="00D92C1E">
      <w:pPr>
        <w:pStyle w:val="style11"/>
        <w:numPr>
          <w:ilvl w:val="0"/>
          <w:numId w:val="1"/>
        </w:numPr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Leveraged extensive experience in multiple operating environment including mainframe connectivity and security, Windows workstation and server </w:t>
      </w:r>
    </w:p>
    <w:p w:rsidR="00D92C1E" w:rsidRPr="00D92C1E" w:rsidRDefault="00D92C1E" w:rsidP="00D92C1E">
      <w:pPr>
        <w:pStyle w:val="style11"/>
        <w:numPr>
          <w:ilvl w:val="0"/>
          <w:numId w:val="1"/>
        </w:numPr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Escalated issues as needed and maintained communication with customer and Technical teams. Extensively utilized various portals to research and deliver advice to correct problems with their personal laptop or pc</w:t>
      </w:r>
    </w:p>
    <w:p w:rsidR="00D92C1E" w:rsidRPr="00D92C1E" w:rsidRDefault="00D92C1E" w:rsidP="00D92C1E">
      <w:pPr>
        <w:pStyle w:val="style11"/>
        <w:numPr>
          <w:ilvl w:val="0"/>
          <w:numId w:val="1"/>
        </w:numPr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Technical support virtually and guiding customer with their product to solve any issues</w:t>
      </w:r>
    </w:p>
    <w:p w:rsidR="00D92C1E" w:rsidRPr="00D92C1E" w:rsidRDefault="00D92C1E" w:rsidP="00D92C1E">
      <w:pPr>
        <w:pStyle w:val="style11"/>
        <w:numPr>
          <w:ilvl w:val="0"/>
          <w:numId w:val="1"/>
        </w:numPr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Accomplished Senior Help Desk professional with 10+ years experience in Computer Operations, Technical and Help Desk support.</w:t>
      </w:r>
    </w:p>
    <w:p w:rsidR="00D92C1E" w:rsidRPr="00D92C1E" w:rsidRDefault="00D92C1E" w:rsidP="00D92C1E">
      <w:pPr>
        <w:numPr>
          <w:ilvl w:val="0"/>
          <w:numId w:val="1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Several years providing Help Desk support to thousands of users worldwide, earning a solid reputation for productivity, complex problem resolution and professionalism</w:t>
      </w:r>
    </w:p>
    <w:p w:rsidR="00D92C1E" w:rsidRPr="00D92C1E" w:rsidRDefault="00D92C1E" w:rsidP="00D92C1E">
      <w:pPr>
        <w:numPr>
          <w:ilvl w:val="0"/>
          <w:numId w:val="2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Assist customer with their billing questions payment arrangements, appointment setting and converting and upgrading packages for their tailored service</w:t>
      </w:r>
    </w:p>
    <w:p w:rsidR="00D92C1E" w:rsidRPr="00D92C1E" w:rsidRDefault="00D92C1E" w:rsidP="00D92C1E">
      <w:pPr>
        <w:numPr>
          <w:ilvl w:val="0"/>
          <w:numId w:val="2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Perform other duties as assigned, including but not limited to processing incoming calls, retention, negotiating skills and develop new accounts.</w:t>
      </w:r>
    </w:p>
    <w:p w:rsidR="00D92C1E" w:rsidRPr="00D92C1E" w:rsidRDefault="00D92C1E" w:rsidP="00D92C1E">
      <w:pPr>
        <w:numPr>
          <w:ilvl w:val="0"/>
          <w:numId w:val="2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Assist with loss prevention efforts by providing proactive customer service.  Ability to perform basic math functions, including addition, subtraction, multiplication and division</w:t>
      </w:r>
    </w:p>
    <w:p w:rsidR="00D92C1E" w:rsidRPr="00D92C1E" w:rsidRDefault="00D92C1E" w:rsidP="00D92C1E">
      <w:pPr>
        <w:numPr>
          <w:ilvl w:val="0"/>
          <w:numId w:val="2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Ability to effectively communicate in verbal and written English</w:t>
      </w:r>
    </w:p>
    <w:p w:rsidR="00D92C1E" w:rsidRPr="00D92C1E" w:rsidRDefault="00D92C1E" w:rsidP="00D92C1E">
      <w:pPr>
        <w:numPr>
          <w:ilvl w:val="0"/>
          <w:numId w:val="2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Able to accomplish multiple task, page navigation through portals in stressful fast-paced environments</w:t>
      </w:r>
    </w:p>
    <w:p w:rsidR="00D92C1E" w:rsidRPr="00D92C1E" w:rsidRDefault="00D92C1E" w:rsidP="00D92C1E">
      <w:pPr>
        <w:numPr>
          <w:ilvl w:val="0"/>
          <w:numId w:val="2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Able to work effectively with others in a team-oriented environment and provide excellent customer service</w:t>
      </w:r>
    </w:p>
    <w:p w:rsidR="00D92C1E" w:rsidRPr="00D92C1E" w:rsidRDefault="00D92C1E" w:rsidP="00D92C1E">
      <w:pPr>
        <w:numPr>
          <w:ilvl w:val="0"/>
          <w:numId w:val="2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Demonstrate a calm demeanor during periods of high volume or unusual events</w:t>
      </w:r>
    </w:p>
    <w:p w:rsidR="00D92C1E" w:rsidRPr="00D92C1E" w:rsidRDefault="00D92C1E" w:rsidP="00D92C1E">
      <w:pPr>
        <w:numPr>
          <w:ilvl w:val="0"/>
          <w:numId w:val="2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lastRenderedPageBreak/>
        <w:t>Display a customer comes a customer comes first attitude by de-escalating and building a positive rapport for a positive and cooperative tone with irate customers</w:t>
      </w:r>
    </w:p>
    <w:p w:rsidR="00D92C1E" w:rsidRPr="00D92C1E" w:rsidRDefault="00D92C1E" w:rsidP="00D92C1E">
      <w:pPr>
        <w:numPr>
          <w:ilvl w:val="0"/>
          <w:numId w:val="2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Express integrity, honest and knowledge that promote the values of the mission of the company</w:t>
      </w:r>
    </w:p>
    <w:p w:rsidR="00D92C1E" w:rsidRPr="00D92C1E" w:rsidRDefault="00D92C1E" w:rsidP="00D92C1E">
      <w:pPr>
        <w:numPr>
          <w:ilvl w:val="0"/>
          <w:numId w:val="2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Provide effective and timely resolution of a range of customer inquiries</w:t>
      </w:r>
    </w:p>
    <w:p w:rsidR="00D92C1E" w:rsidRPr="00D92C1E" w:rsidRDefault="00D92C1E" w:rsidP="00D92C1E">
      <w:pPr>
        <w:numPr>
          <w:ilvl w:val="0"/>
          <w:numId w:val="2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Increase sales by providing information on new product, rate plans and services though adequate up selling opportunities</w:t>
      </w:r>
    </w:p>
    <w:p w:rsidR="00D92C1E" w:rsidRPr="00D92C1E" w:rsidRDefault="00D92C1E" w:rsidP="00D92C1E">
      <w:pPr>
        <w:numPr>
          <w:ilvl w:val="0"/>
          <w:numId w:val="2"/>
        </w:numPr>
        <w:jc w:val="both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Collect payment information for new or existing customers </w:t>
      </w:r>
    </w:p>
    <w:p w:rsidR="00D92C1E" w:rsidRPr="00D92C1E" w:rsidRDefault="00D92C1E" w:rsidP="00D92C1E">
      <w:pPr>
        <w:jc w:val="both"/>
        <w:rPr>
          <w:rFonts w:ascii="Euphemia" w:hAnsi="Euphemia"/>
          <w:color w:val="595959" w:themeColor="text1" w:themeTint="A6"/>
          <w:sz w:val="20"/>
          <w:szCs w:val="20"/>
        </w:rPr>
      </w:pPr>
    </w:p>
    <w:p w:rsidR="00D92C1E" w:rsidRDefault="00523352" w:rsidP="00D92C1E">
      <w:pPr>
        <w:pStyle w:val="NormalWeb"/>
        <w:spacing w:before="29" w:beforeAutospacing="0" w:after="0"/>
        <w:rPr>
          <w:rFonts w:ascii="Euphemia" w:hAnsi="Euphemia"/>
          <w:b/>
          <w:color w:val="595959" w:themeColor="text1" w:themeTint="A6"/>
          <w:sz w:val="20"/>
          <w:szCs w:val="20"/>
        </w:rPr>
      </w:pPr>
      <w:r w:rsidRPr="00523352">
        <w:rPr>
          <w:rFonts w:ascii="Euphemia" w:hAnsi="Euphemia"/>
          <w:b/>
          <w:color w:val="595959" w:themeColor="text1" w:themeTint="A6"/>
          <w:sz w:val="20"/>
          <w:szCs w:val="20"/>
        </w:rPr>
        <w:t xml:space="preserve">Call Center for companies such as American Express, Bellsouth, Georgia Power and Cellular Companies </w:t>
      </w:r>
    </w:p>
    <w:p w:rsidR="00523352" w:rsidRPr="00523352" w:rsidRDefault="00523352" w:rsidP="00D92C1E">
      <w:pPr>
        <w:pStyle w:val="NormalWeb"/>
        <w:spacing w:before="29" w:beforeAutospacing="0" w:after="0"/>
        <w:rPr>
          <w:rFonts w:ascii="Euphemia" w:hAnsi="Euphemia"/>
          <w:b/>
          <w:color w:val="595959" w:themeColor="text1" w:themeTint="A6"/>
          <w:sz w:val="20"/>
          <w:szCs w:val="20"/>
        </w:rPr>
      </w:pPr>
    </w:p>
    <w:p w:rsidR="00523352" w:rsidRDefault="00D92C1E" w:rsidP="00D92C1E">
      <w:pPr>
        <w:pStyle w:val="NormalWeb"/>
        <w:spacing w:before="29" w:beforeAutospacing="0" w:after="0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Advantage Staffing, Denver, Co 2012-2012 </w:t>
      </w:r>
    </w:p>
    <w:p w:rsidR="00D92C1E" w:rsidRDefault="00D92C1E" w:rsidP="00D92C1E">
      <w:pPr>
        <w:pStyle w:val="NormalWeb"/>
        <w:spacing w:before="29" w:beforeAutospacing="0" w:after="0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Intermountain Staffing, Denver, Co 2008-2012 </w:t>
      </w:r>
    </w:p>
    <w:p w:rsidR="00523352" w:rsidRPr="00D92C1E" w:rsidRDefault="00523352" w:rsidP="00D92C1E">
      <w:pPr>
        <w:pStyle w:val="NormalWeb"/>
        <w:spacing w:before="29" w:beforeAutospacing="0" w:after="0"/>
        <w:rPr>
          <w:color w:val="595959" w:themeColor="text1" w:themeTint="A6"/>
          <w:sz w:val="20"/>
          <w:szCs w:val="20"/>
        </w:rPr>
      </w:pPr>
      <w:r>
        <w:rPr>
          <w:rFonts w:ascii="Euphemia" w:hAnsi="Euphemia"/>
          <w:color w:val="595959" w:themeColor="text1" w:themeTint="A6"/>
          <w:sz w:val="20"/>
          <w:szCs w:val="20"/>
        </w:rPr>
        <w:t>Various Staffing Companies of Georgia 2000-2008</w:t>
      </w:r>
    </w:p>
    <w:p w:rsidR="00523352" w:rsidRDefault="00D92C1E" w:rsidP="00D92C1E">
      <w:pPr>
        <w:pStyle w:val="NormalWeb"/>
        <w:spacing w:before="29" w:beforeAutospacing="0" w:after="0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Avalon Mortgage, Atlanta, GA 1998-1999 </w:t>
      </w:r>
    </w:p>
    <w:p w:rsidR="00D92C1E" w:rsidRPr="00D92C1E" w:rsidRDefault="00D92C1E" w:rsidP="00D92C1E">
      <w:pPr>
        <w:pStyle w:val="NormalWeb"/>
        <w:spacing w:before="29" w:beforeAutospacing="0" w:after="0"/>
        <w:rPr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Global Management, Marietta, GA 1998-2000 </w:t>
      </w:r>
    </w:p>
    <w:p w:rsidR="00D92C1E" w:rsidRPr="00D92C1E" w:rsidRDefault="00D92C1E" w:rsidP="00D92C1E">
      <w:pPr>
        <w:pStyle w:val="NormalWeb"/>
        <w:spacing w:before="29" w:beforeAutospacing="0" w:after="0"/>
        <w:rPr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Studio Plus Hotels, Alpharetta, GA 1997-1998 </w:t>
      </w:r>
    </w:p>
    <w:p w:rsidR="00D92C1E" w:rsidRPr="00D92C1E" w:rsidRDefault="00D92C1E" w:rsidP="00D92C1E">
      <w:pPr>
        <w:pStyle w:val="NormalWeb"/>
        <w:spacing w:before="29" w:beforeAutospacing="0" w:after="0"/>
        <w:rPr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Fashion Bug, </w:t>
      </w:r>
      <w:proofErr w:type="spellStart"/>
      <w:r w:rsidRPr="00D92C1E">
        <w:rPr>
          <w:rFonts w:ascii="Euphemia" w:hAnsi="Euphemia"/>
          <w:color w:val="595959" w:themeColor="text1" w:themeTint="A6"/>
          <w:sz w:val="20"/>
          <w:szCs w:val="20"/>
        </w:rPr>
        <w:t>Jantzen</w:t>
      </w:r>
      <w:proofErr w:type="spellEnd"/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 Beach, OR 1993-1994 </w:t>
      </w:r>
    </w:p>
    <w:p w:rsidR="00D92C1E" w:rsidRPr="00D92C1E" w:rsidRDefault="00D92C1E" w:rsidP="00D92C1E">
      <w:pPr>
        <w:pStyle w:val="NormalWeb"/>
        <w:spacing w:before="29" w:beforeAutospacing="0" w:after="0"/>
        <w:rPr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UPS, Portland, OR Auditor </w:t>
      </w:r>
      <w:r w:rsidR="00523352">
        <w:rPr>
          <w:rFonts w:ascii="Euphemia" w:hAnsi="Euphemia"/>
          <w:color w:val="595959" w:themeColor="text1" w:themeTint="A6"/>
          <w:sz w:val="20"/>
          <w:szCs w:val="20"/>
        </w:rPr>
        <w:t>1992-1993</w:t>
      </w:r>
    </w:p>
    <w:p w:rsidR="00D92C1E" w:rsidRPr="00D92C1E" w:rsidRDefault="00D92C1E" w:rsidP="00D92C1E">
      <w:pPr>
        <w:pStyle w:val="NormalWeb"/>
        <w:spacing w:after="0"/>
        <w:ind w:left="461"/>
        <w:jc w:val="center"/>
        <w:rPr>
          <w:color w:val="595959" w:themeColor="text1" w:themeTint="A6"/>
          <w:sz w:val="20"/>
          <w:szCs w:val="20"/>
        </w:rPr>
      </w:pPr>
    </w:p>
    <w:p w:rsidR="00D92C1E" w:rsidRPr="00D92C1E" w:rsidRDefault="00D92C1E" w:rsidP="00D92C1E">
      <w:pPr>
        <w:pStyle w:val="NormalWeb"/>
        <w:spacing w:after="0"/>
        <w:ind w:left="360"/>
        <w:jc w:val="center"/>
        <w:rPr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Education</w:t>
      </w:r>
    </w:p>
    <w:p w:rsidR="00523352" w:rsidRDefault="00D92C1E" w:rsidP="00D92C1E">
      <w:pPr>
        <w:pStyle w:val="NormalWeb"/>
        <w:spacing w:after="0"/>
        <w:ind w:left="360"/>
        <w:jc w:val="center"/>
        <w:rPr>
          <w:rFonts w:ascii="Euphemia" w:hAnsi="Euphemia"/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Clayton State University, Morrow GA </w:t>
      </w:r>
    </w:p>
    <w:p w:rsidR="00D92C1E" w:rsidRPr="00D92C1E" w:rsidRDefault="00D92C1E" w:rsidP="00D92C1E">
      <w:pPr>
        <w:pStyle w:val="NormalWeb"/>
        <w:spacing w:after="0"/>
        <w:ind w:left="360"/>
        <w:jc w:val="center"/>
        <w:rPr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Certification in Mortgage Banking (Private Entity) – Atlanta GA</w:t>
      </w:r>
    </w:p>
    <w:p w:rsidR="00D92C1E" w:rsidRPr="00D92C1E" w:rsidRDefault="00D92C1E" w:rsidP="00D92C1E">
      <w:pPr>
        <w:pStyle w:val="NormalWeb"/>
        <w:spacing w:after="0"/>
        <w:ind w:left="360"/>
        <w:jc w:val="center"/>
        <w:rPr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Completed entire course in Real Estate &amp; Property Mgmt. – Barney Fletcher, Atlanta, GA</w:t>
      </w:r>
    </w:p>
    <w:p w:rsidR="00D92C1E" w:rsidRPr="00D92C1E" w:rsidRDefault="00D92C1E" w:rsidP="00D92C1E">
      <w:pPr>
        <w:pStyle w:val="NormalWeb"/>
        <w:spacing w:after="0"/>
        <w:ind w:left="360"/>
        <w:jc w:val="center"/>
        <w:rPr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>Certification in Retail Mgmt. /Buying-</w:t>
      </w:r>
      <w:r w:rsidR="00523352">
        <w:rPr>
          <w:rFonts w:ascii="Euphemia" w:hAnsi="Euphemia"/>
          <w:color w:val="595959" w:themeColor="text1" w:themeTint="A6"/>
          <w:sz w:val="20"/>
          <w:szCs w:val="20"/>
        </w:rPr>
        <w:t xml:space="preserve">Clark County </w:t>
      </w:r>
      <w:r w:rsidRPr="00D92C1E">
        <w:rPr>
          <w:rFonts w:ascii="Euphemia" w:hAnsi="Euphemia"/>
          <w:color w:val="595959" w:themeColor="text1" w:themeTint="A6"/>
          <w:sz w:val="20"/>
          <w:szCs w:val="20"/>
        </w:rPr>
        <w:t>Dist. site Vancouver, WA</w:t>
      </w:r>
    </w:p>
    <w:p w:rsidR="00D92C1E" w:rsidRPr="00D92C1E" w:rsidRDefault="00D92C1E" w:rsidP="00D92C1E">
      <w:pPr>
        <w:pStyle w:val="NormalWeb"/>
        <w:spacing w:after="0"/>
        <w:ind w:left="360"/>
        <w:jc w:val="center"/>
        <w:rPr>
          <w:color w:val="595959" w:themeColor="text1" w:themeTint="A6"/>
          <w:sz w:val="20"/>
          <w:szCs w:val="20"/>
        </w:rPr>
      </w:pP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Certification in Business – </w:t>
      </w:r>
      <w:r w:rsidR="00523352">
        <w:rPr>
          <w:rFonts w:ascii="Euphemia" w:hAnsi="Euphemia"/>
          <w:color w:val="595959" w:themeColor="text1" w:themeTint="A6"/>
          <w:sz w:val="20"/>
          <w:szCs w:val="20"/>
        </w:rPr>
        <w:t>Clark County</w:t>
      </w:r>
      <w:r w:rsidRPr="00D92C1E">
        <w:rPr>
          <w:rFonts w:ascii="Euphemia" w:hAnsi="Euphemia"/>
          <w:color w:val="595959" w:themeColor="text1" w:themeTint="A6"/>
          <w:sz w:val="20"/>
          <w:szCs w:val="20"/>
        </w:rPr>
        <w:t xml:space="preserve"> District Site Vancouver, WA</w:t>
      </w:r>
    </w:p>
    <w:p w:rsidR="00D92C1E" w:rsidRPr="00D92C1E" w:rsidRDefault="00D92C1E" w:rsidP="00D92C1E">
      <w:pPr>
        <w:pStyle w:val="NormalWeb"/>
        <w:shd w:val="clear" w:color="auto" w:fill="FFFFFF"/>
        <w:spacing w:after="0" w:line="274" w:lineRule="atLeast"/>
        <w:ind w:left="360"/>
        <w:rPr>
          <w:color w:val="595959" w:themeColor="text1" w:themeTint="A6"/>
          <w:sz w:val="20"/>
          <w:szCs w:val="20"/>
        </w:rPr>
      </w:pPr>
    </w:p>
    <w:p w:rsidR="00277128" w:rsidRDefault="00277128">
      <w:pPr>
        <w:rPr>
          <w:rFonts w:ascii="Euphemia" w:hAnsi="Euphemia"/>
          <w:color w:val="595959" w:themeColor="text1" w:themeTint="A6"/>
          <w:sz w:val="20"/>
          <w:szCs w:val="20"/>
        </w:rPr>
      </w:pPr>
    </w:p>
    <w:p w:rsidR="00523352" w:rsidRDefault="00523352">
      <w:pPr>
        <w:rPr>
          <w:rFonts w:ascii="Euphemia" w:hAnsi="Euphemia"/>
          <w:color w:val="595959" w:themeColor="text1" w:themeTint="A6"/>
          <w:sz w:val="20"/>
          <w:szCs w:val="20"/>
        </w:rPr>
      </w:pPr>
    </w:p>
    <w:p w:rsidR="00523352" w:rsidRDefault="00523352">
      <w:pPr>
        <w:rPr>
          <w:rFonts w:ascii="Euphemia" w:hAnsi="Euphemia"/>
          <w:color w:val="595959" w:themeColor="text1" w:themeTint="A6"/>
          <w:sz w:val="20"/>
          <w:szCs w:val="20"/>
        </w:rPr>
      </w:pPr>
    </w:p>
    <w:p w:rsidR="00523352" w:rsidRDefault="00523352">
      <w:pPr>
        <w:rPr>
          <w:rFonts w:ascii="Euphemia" w:hAnsi="Euphemia"/>
          <w:color w:val="595959" w:themeColor="text1" w:themeTint="A6"/>
          <w:sz w:val="20"/>
          <w:szCs w:val="20"/>
        </w:rPr>
      </w:pPr>
    </w:p>
    <w:p w:rsidR="00523352" w:rsidRDefault="00523352">
      <w:pPr>
        <w:rPr>
          <w:rFonts w:ascii="Euphemia" w:hAnsi="Euphemia"/>
          <w:color w:val="595959" w:themeColor="text1" w:themeTint="A6"/>
          <w:sz w:val="20"/>
          <w:szCs w:val="20"/>
        </w:rPr>
      </w:pPr>
    </w:p>
    <w:p w:rsidR="00523352" w:rsidRDefault="00523352">
      <w:pPr>
        <w:rPr>
          <w:rFonts w:ascii="Euphemia" w:hAnsi="Euphemia"/>
          <w:color w:val="595959" w:themeColor="text1" w:themeTint="A6"/>
          <w:sz w:val="20"/>
          <w:szCs w:val="20"/>
        </w:rPr>
      </w:pPr>
    </w:p>
    <w:p w:rsidR="00523352" w:rsidRDefault="00523352">
      <w:pPr>
        <w:rPr>
          <w:rFonts w:ascii="Euphemia" w:hAnsi="Euphemia"/>
          <w:color w:val="595959" w:themeColor="text1" w:themeTint="A6"/>
          <w:sz w:val="20"/>
          <w:szCs w:val="20"/>
        </w:rPr>
      </w:pPr>
    </w:p>
    <w:p w:rsidR="00523352" w:rsidRDefault="00523352">
      <w:pPr>
        <w:rPr>
          <w:rFonts w:ascii="Euphemia" w:hAnsi="Euphemia"/>
          <w:color w:val="595959" w:themeColor="text1" w:themeTint="A6"/>
          <w:sz w:val="20"/>
          <w:szCs w:val="20"/>
        </w:rPr>
      </w:pPr>
    </w:p>
    <w:p w:rsidR="00D92C1E" w:rsidRDefault="00D92C1E">
      <w:pPr>
        <w:rPr>
          <w:rFonts w:ascii="Euphemia" w:hAnsi="Euphemia"/>
          <w:color w:val="595959" w:themeColor="text1" w:themeTint="A6"/>
          <w:sz w:val="20"/>
          <w:szCs w:val="20"/>
        </w:rPr>
      </w:pPr>
    </w:p>
    <w:p w:rsidR="00D92C1E" w:rsidRPr="00D92C1E" w:rsidRDefault="00D92C1E" w:rsidP="00D92C1E">
      <w:pPr>
        <w:jc w:val="center"/>
        <w:rPr>
          <w:rFonts w:ascii="Euphemia" w:hAnsi="Euphemia"/>
          <w:color w:val="595959" w:themeColor="text1" w:themeTint="A6"/>
          <w:sz w:val="20"/>
          <w:szCs w:val="20"/>
        </w:rPr>
      </w:pPr>
      <w:r>
        <w:rPr>
          <w:rFonts w:ascii="Euphemia" w:hAnsi="Euphemia"/>
          <w:color w:val="595959" w:themeColor="text1" w:themeTint="A6"/>
          <w:sz w:val="20"/>
          <w:szCs w:val="20"/>
        </w:rPr>
        <w:t>References Furnished Upon Request</w:t>
      </w:r>
    </w:p>
    <w:sectPr w:rsidR="00D92C1E" w:rsidRPr="00D92C1E" w:rsidSect="00277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821"/>
    <w:multiLevelType w:val="hybridMultilevel"/>
    <w:tmpl w:val="3D88080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11D0C2B"/>
    <w:multiLevelType w:val="hybridMultilevel"/>
    <w:tmpl w:val="9C96C8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C1E"/>
    <w:rsid w:val="00277128"/>
    <w:rsid w:val="00523352"/>
    <w:rsid w:val="00D9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rsid w:val="00D92C1E"/>
    <w:rPr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D92C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2C1E"/>
    <w:pPr>
      <w:spacing w:before="100" w:beforeAutospacing="1" w:after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906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7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b.303@ro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ADFAA-2892-4BD6-B6F3-38EEF2AA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Bplpatron</dc:creator>
  <cp:lastModifiedBy>Bplpatron</cp:lastModifiedBy>
  <cp:revision>1</cp:revision>
  <dcterms:created xsi:type="dcterms:W3CDTF">2012-11-23T21:18:00Z</dcterms:created>
  <dcterms:modified xsi:type="dcterms:W3CDTF">2012-11-23T21:32:00Z</dcterms:modified>
</cp:coreProperties>
</file>