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520"/>
        <w:gridCol w:w="4499"/>
        <w:gridCol w:w="2251"/>
      </w:tblGrid>
      <w:tr w:rsidR="009F2C3F" w:rsidRPr="00F07B65" w:rsidTr="00AF6F09">
        <w:trPr>
          <w:trHeight w:hRule="exact" w:val="288"/>
        </w:trPr>
        <w:tc>
          <w:tcPr>
            <w:tcW w:w="9270" w:type="dxa"/>
            <w:gridSpan w:val="3"/>
          </w:tcPr>
          <w:p w:rsidR="009F2C3F" w:rsidRPr="00F07B65" w:rsidRDefault="009F2C3F" w:rsidP="00AF6F09">
            <w:pPr>
              <w:pStyle w:val="StyleContactInfo"/>
              <w:rPr>
                <w:rFonts w:cs="David"/>
                <w:sz w:val="22"/>
                <w:szCs w:val="22"/>
              </w:rPr>
            </w:pPr>
            <w:r w:rsidRPr="00F07B65">
              <w:rPr>
                <w:rFonts w:cs="David"/>
                <w:sz w:val="22"/>
                <w:szCs w:val="22"/>
              </w:rPr>
              <w:t>8324 North Christiana Apt. 2E, Skokie, Illinois  60076</w:t>
            </w:r>
            <w:r w:rsidRPr="00F07B65">
              <w:rPr>
                <w:rFonts w:cs="David"/>
                <w:sz w:val="22"/>
                <w:szCs w:val="22"/>
              </w:rPr>
              <w:sym w:font="Symbol" w:char="F0B7"/>
            </w:r>
            <w:r>
              <w:rPr>
                <w:rFonts w:cs="David"/>
                <w:sz w:val="22"/>
                <w:szCs w:val="22"/>
              </w:rPr>
              <w:t>(847)532-8</w:t>
            </w:r>
            <w:r w:rsidRPr="00F07B65">
              <w:rPr>
                <w:rFonts w:cs="David"/>
                <w:sz w:val="22"/>
                <w:szCs w:val="22"/>
              </w:rPr>
              <w:t>311</w:t>
            </w:r>
            <w:r w:rsidRPr="00F07B65">
              <w:rPr>
                <w:rFonts w:cs="David"/>
                <w:sz w:val="22"/>
                <w:szCs w:val="22"/>
              </w:rPr>
              <w:sym w:font="Symbol" w:char="F0B7"/>
            </w:r>
            <w:r w:rsidRPr="00F07B65">
              <w:rPr>
                <w:rFonts w:cs="David"/>
                <w:sz w:val="22"/>
                <w:szCs w:val="22"/>
              </w:rPr>
              <w:t>stretch1976@gmail.com</w:t>
            </w:r>
          </w:p>
        </w:tc>
      </w:tr>
      <w:tr w:rsidR="009F2C3F" w:rsidRPr="00C23F49" w:rsidTr="00AF6F09">
        <w:trPr>
          <w:trHeight w:hRule="exact" w:val="720"/>
        </w:trPr>
        <w:tc>
          <w:tcPr>
            <w:tcW w:w="9270" w:type="dxa"/>
            <w:gridSpan w:val="3"/>
          </w:tcPr>
          <w:p w:rsidR="009F2C3F" w:rsidRPr="00C23F49" w:rsidRDefault="009F2C3F" w:rsidP="00AF6F09">
            <w:pPr>
              <w:pStyle w:val="YourName"/>
              <w:rPr>
                <w:rFonts w:ascii="Baskerville Old Face" w:hAnsi="Baskerville Old Face"/>
                <w:sz w:val="22"/>
                <w:szCs w:val="22"/>
              </w:rPr>
            </w:pPr>
            <w:r w:rsidRPr="00C23F49">
              <w:rPr>
                <w:rFonts w:ascii="Baskerville Old Face" w:hAnsi="Baskerville Old Face"/>
                <w:sz w:val="22"/>
                <w:szCs w:val="22"/>
              </w:rPr>
              <w:t>Janeiro Artwiz Baker</w:t>
            </w:r>
          </w:p>
        </w:tc>
      </w:tr>
      <w:tr w:rsidR="009F2C3F" w:rsidRPr="00C23F49" w:rsidTr="00AF6F09">
        <w:tc>
          <w:tcPr>
            <w:tcW w:w="9270" w:type="dxa"/>
            <w:gridSpan w:val="3"/>
            <w:tcBorders>
              <w:bottom w:val="single" w:sz="12" w:space="0" w:color="auto"/>
            </w:tcBorders>
          </w:tcPr>
          <w:p w:rsidR="009F2C3F" w:rsidRPr="00C23F49" w:rsidRDefault="009F2C3F" w:rsidP="00AF6F09">
            <w:pPr>
              <w:pStyle w:val="Heading1"/>
              <w:rPr>
                <w:rFonts w:cs="Tahoma"/>
                <w:sz w:val="22"/>
                <w:szCs w:val="22"/>
              </w:rPr>
            </w:pPr>
            <w:r w:rsidRPr="00C23F49">
              <w:rPr>
                <w:rFonts w:cs="Tahoma"/>
                <w:sz w:val="22"/>
                <w:szCs w:val="22"/>
              </w:rPr>
              <w:t>Objective</w:t>
            </w:r>
            <w:bookmarkStart w:id="0" w:name="_GoBack"/>
            <w:bookmarkEnd w:id="0"/>
          </w:p>
        </w:tc>
      </w:tr>
      <w:tr w:rsidR="009F2C3F" w:rsidRPr="00F07B65" w:rsidTr="00AF6F09">
        <w:tc>
          <w:tcPr>
            <w:tcW w:w="9270" w:type="dxa"/>
            <w:gridSpan w:val="3"/>
            <w:tcBorders>
              <w:top w:val="single" w:sz="12" w:space="0" w:color="auto"/>
            </w:tcBorders>
          </w:tcPr>
          <w:p w:rsidR="009F2C3F" w:rsidRPr="00F07B65" w:rsidRDefault="009F2C3F" w:rsidP="00AF6F09">
            <w:pPr>
              <w:pStyle w:val="BodyText1"/>
              <w:rPr>
                <w:szCs w:val="22"/>
              </w:rPr>
            </w:pPr>
            <w:r w:rsidRPr="00F07B65">
              <w:rPr>
                <w:szCs w:val="22"/>
              </w:rPr>
              <w:t>Dependable professional with experience and providing effective and comprehensive support in a manufacturing environment.</w:t>
            </w:r>
            <w:r>
              <w:rPr>
                <w:szCs w:val="22"/>
              </w:rPr>
              <w:t xml:space="preserve"> I possess several years in the manufacturing community both operating presses and assembling parts for various automobile suppliers.  </w:t>
            </w:r>
            <w:r w:rsidRPr="00F07B65">
              <w:rPr>
                <w:szCs w:val="22"/>
              </w:rPr>
              <w:t xml:space="preserve">Possess excellent interpersonal skills, ability to work well with others in both supervisory and support </w:t>
            </w:r>
            <w:r w:rsidRPr="00F07B65">
              <w:rPr>
                <w:szCs w:val="22"/>
              </w:rPr>
              <w:t>staff</w:t>
            </w:r>
            <w:r>
              <w:rPr>
                <w:szCs w:val="22"/>
              </w:rPr>
              <w:t xml:space="preserve"> roles</w:t>
            </w:r>
            <w:r>
              <w:rPr>
                <w:szCs w:val="22"/>
              </w:rPr>
              <w:t>.</w:t>
            </w:r>
            <w:r w:rsidRPr="00F07B65">
              <w:rPr>
                <w:szCs w:val="22"/>
              </w:rPr>
              <w:t xml:space="preserve">  I am seeking a full-time career with growth opportunity, which will allow me to utilize</w:t>
            </w:r>
            <w:r>
              <w:rPr>
                <w:szCs w:val="22"/>
              </w:rPr>
              <w:t xml:space="preserve"> and enhance my current skills. </w:t>
            </w:r>
          </w:p>
        </w:tc>
      </w:tr>
      <w:tr w:rsidR="009F2C3F" w:rsidRPr="00C23F49" w:rsidTr="00AF6F09">
        <w:tc>
          <w:tcPr>
            <w:tcW w:w="9270" w:type="dxa"/>
            <w:gridSpan w:val="3"/>
            <w:tcBorders>
              <w:bottom w:val="single" w:sz="4" w:space="0" w:color="auto"/>
            </w:tcBorders>
          </w:tcPr>
          <w:p w:rsidR="009F2C3F" w:rsidRPr="00C23F49" w:rsidRDefault="009F2C3F" w:rsidP="00AF6F09">
            <w:pPr>
              <w:pStyle w:val="Heading1"/>
              <w:rPr>
                <w:rFonts w:cs="Tahoma"/>
                <w:sz w:val="22"/>
                <w:szCs w:val="22"/>
              </w:rPr>
            </w:pPr>
            <w:r w:rsidRPr="00C23F49">
              <w:rPr>
                <w:rFonts w:cs="Tahoma"/>
                <w:sz w:val="22"/>
                <w:szCs w:val="22"/>
              </w:rPr>
              <w:t>Experience</w:t>
            </w:r>
          </w:p>
        </w:tc>
      </w:tr>
      <w:tr w:rsidR="009F2C3F" w:rsidRPr="00F07B65" w:rsidTr="00AF6F09">
        <w:trPr>
          <w:trHeight w:val="555"/>
        </w:trPr>
        <w:tc>
          <w:tcPr>
            <w:tcW w:w="2520" w:type="dxa"/>
            <w:tcBorders>
              <w:top w:val="single" w:sz="12" w:space="0" w:color="auto"/>
            </w:tcBorders>
          </w:tcPr>
          <w:p w:rsidR="009F2C3F" w:rsidRPr="00F07B65" w:rsidRDefault="009F2C3F" w:rsidP="00AF6F09">
            <w:pPr>
              <w:pStyle w:val="BodyText1"/>
              <w:rPr>
                <w:szCs w:val="22"/>
              </w:rPr>
            </w:pPr>
            <w:r w:rsidRPr="00F07B65">
              <w:rPr>
                <w:szCs w:val="22"/>
              </w:rPr>
              <w:t>1/11/2009-5/12/2012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9F2C3F" w:rsidRPr="00F07B65" w:rsidRDefault="009F2C3F" w:rsidP="00AF6F09">
            <w:pPr>
              <w:pStyle w:val="BodyText"/>
            </w:pPr>
            <w:r w:rsidRPr="00F07B65">
              <w:t>Inalfa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9F2C3F" w:rsidRPr="00F07B65" w:rsidRDefault="009F2C3F" w:rsidP="00AF6F09">
            <w:pPr>
              <w:pStyle w:val="BodyText3"/>
              <w:rPr>
                <w:szCs w:val="22"/>
              </w:rPr>
            </w:pPr>
            <w:r w:rsidRPr="00F07B65">
              <w:rPr>
                <w:szCs w:val="22"/>
              </w:rPr>
              <w:t>Warren, Michigan</w:t>
            </w:r>
          </w:p>
        </w:tc>
      </w:tr>
      <w:tr w:rsidR="009F2C3F" w:rsidRPr="00D62062" w:rsidTr="00AF6F09">
        <w:trPr>
          <w:trHeight w:val="1050"/>
        </w:trPr>
        <w:tc>
          <w:tcPr>
            <w:tcW w:w="9270" w:type="dxa"/>
            <w:gridSpan w:val="3"/>
          </w:tcPr>
          <w:p w:rsidR="009F2C3F" w:rsidRPr="00C23F49" w:rsidRDefault="009F2C3F" w:rsidP="00AF6F09">
            <w:pPr>
              <w:pStyle w:val="Heading2"/>
              <w:rPr>
                <w:rFonts w:cs="Tahoma"/>
                <w:sz w:val="22"/>
              </w:rPr>
            </w:pPr>
            <w:r w:rsidRPr="00C23F49">
              <w:rPr>
                <w:rFonts w:cs="Tahoma"/>
                <w:sz w:val="22"/>
              </w:rPr>
              <w:t>Machine Operator</w:t>
            </w:r>
          </w:p>
          <w:p w:rsidR="009F2C3F" w:rsidRPr="00F07B65" w:rsidRDefault="009F2C3F" w:rsidP="00AF6F09">
            <w:pPr>
              <w:pStyle w:val="BulletedList"/>
              <w:rPr>
                <w:szCs w:val="22"/>
              </w:rPr>
            </w:pPr>
            <w:r>
              <w:rPr>
                <w:szCs w:val="22"/>
              </w:rPr>
              <w:t>Operated stamping and punch presses in the manufacturing of sunroofs.</w:t>
            </w:r>
          </w:p>
          <w:p w:rsidR="009F2C3F" w:rsidRPr="00F07B65" w:rsidRDefault="009F2C3F" w:rsidP="00AF6F09">
            <w:pPr>
              <w:pStyle w:val="BulletedList"/>
              <w:rPr>
                <w:szCs w:val="22"/>
              </w:rPr>
            </w:pPr>
            <w:r w:rsidRPr="00F07B65">
              <w:rPr>
                <w:szCs w:val="22"/>
              </w:rPr>
              <w:t>Made sure that products were produced on time and of good quality.</w:t>
            </w:r>
          </w:p>
          <w:p w:rsidR="009F2C3F" w:rsidRPr="00F07B65" w:rsidRDefault="009F2C3F" w:rsidP="00AF6F09">
            <w:pPr>
              <w:pStyle w:val="BulletedList"/>
              <w:rPr>
                <w:szCs w:val="22"/>
              </w:rPr>
            </w:pPr>
            <w:r>
              <w:rPr>
                <w:szCs w:val="22"/>
              </w:rPr>
              <w:t>Demonstrate strong leadership skills in training new employees.</w:t>
            </w:r>
          </w:p>
          <w:p w:rsidR="009F2C3F" w:rsidRPr="00F07B65" w:rsidRDefault="009F2C3F" w:rsidP="00AF6F09">
            <w:pPr>
              <w:pStyle w:val="BulletedList"/>
              <w:rPr>
                <w:szCs w:val="22"/>
              </w:rPr>
            </w:pPr>
            <w:r w:rsidRPr="00F07B65">
              <w:rPr>
                <w:szCs w:val="22"/>
              </w:rPr>
              <w:t>Ensured that all health and safety guidelines were followed.</w:t>
            </w:r>
          </w:p>
          <w:p w:rsidR="009F2C3F" w:rsidRPr="00D62062" w:rsidRDefault="009F2C3F" w:rsidP="00AF6F09">
            <w:pPr>
              <w:pStyle w:val="BulletedList"/>
              <w:rPr>
                <w:szCs w:val="22"/>
              </w:rPr>
            </w:pPr>
            <w:r w:rsidRPr="00F07B65">
              <w:rPr>
                <w:szCs w:val="22"/>
              </w:rPr>
              <w:t>Monitored product standards and quality-control programs.</w:t>
            </w:r>
          </w:p>
        </w:tc>
      </w:tr>
      <w:tr w:rsidR="009F2C3F" w:rsidRPr="00D44A17" w:rsidTr="00AF6F09">
        <w:trPr>
          <w:trHeight w:hRule="exact" w:val="144"/>
        </w:trPr>
        <w:tc>
          <w:tcPr>
            <w:tcW w:w="9270" w:type="dxa"/>
            <w:gridSpan w:val="3"/>
            <w:tcBorders>
              <w:bottom w:val="single" w:sz="2" w:space="0" w:color="999999"/>
            </w:tcBorders>
          </w:tcPr>
          <w:p w:rsidR="009F2C3F" w:rsidRPr="00D44A17" w:rsidRDefault="009F2C3F" w:rsidP="00AF6F09">
            <w:pPr>
              <w:pStyle w:val="Heading2"/>
              <w:rPr>
                <w:sz w:val="22"/>
              </w:rPr>
            </w:pPr>
          </w:p>
        </w:tc>
      </w:tr>
      <w:tr w:rsidR="009F2C3F" w:rsidRPr="00C23F49" w:rsidTr="00AF6F09">
        <w:trPr>
          <w:trHeight w:val="510"/>
        </w:trPr>
        <w:tc>
          <w:tcPr>
            <w:tcW w:w="2520" w:type="dxa"/>
            <w:tcBorders>
              <w:top w:val="single" w:sz="2" w:space="0" w:color="999999"/>
            </w:tcBorders>
          </w:tcPr>
          <w:p w:rsidR="009F2C3F" w:rsidRPr="00C23F49" w:rsidRDefault="009F2C3F" w:rsidP="00AF6F09">
            <w:pPr>
              <w:pStyle w:val="BodyText1"/>
              <w:tabs>
                <w:tab w:val="left" w:pos="2520"/>
              </w:tabs>
              <w:rPr>
                <w:szCs w:val="22"/>
              </w:rPr>
            </w:pPr>
            <w:r w:rsidRPr="00C23F49">
              <w:rPr>
                <w:szCs w:val="22"/>
              </w:rPr>
              <w:t>1/6/2006-1/11/2009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9F2C3F" w:rsidRPr="00C23F49" w:rsidRDefault="009F2C3F" w:rsidP="00AF6F09">
            <w:pPr>
              <w:pStyle w:val="BodyText"/>
            </w:pPr>
            <w:r w:rsidRPr="00C23F49">
              <w:t>Flexngate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9F2C3F" w:rsidRPr="00C23F49" w:rsidRDefault="009F2C3F" w:rsidP="00AF6F09">
            <w:pPr>
              <w:pStyle w:val="BodyText3"/>
              <w:rPr>
                <w:szCs w:val="22"/>
              </w:rPr>
            </w:pPr>
            <w:r w:rsidRPr="00C23F49">
              <w:rPr>
                <w:szCs w:val="22"/>
              </w:rPr>
              <w:t>Warren, Michigan</w:t>
            </w:r>
          </w:p>
        </w:tc>
      </w:tr>
      <w:tr w:rsidR="009F2C3F" w:rsidRPr="00332F0E" w:rsidTr="00AF6F09">
        <w:trPr>
          <w:trHeight w:val="1095"/>
        </w:trPr>
        <w:tc>
          <w:tcPr>
            <w:tcW w:w="9270" w:type="dxa"/>
            <w:gridSpan w:val="3"/>
          </w:tcPr>
          <w:p w:rsidR="009F2C3F" w:rsidRPr="00C23F49" w:rsidRDefault="009F2C3F" w:rsidP="00AF6F09">
            <w:pPr>
              <w:pStyle w:val="Heading2"/>
              <w:rPr>
                <w:sz w:val="22"/>
              </w:rPr>
            </w:pPr>
            <w:r w:rsidRPr="00C23F49">
              <w:rPr>
                <w:sz w:val="22"/>
              </w:rPr>
              <w:t>Machine Operator</w:t>
            </w:r>
          </w:p>
          <w:p w:rsidR="009F2C3F" w:rsidRPr="00C23F49" w:rsidRDefault="009F2C3F" w:rsidP="00AF6F09">
            <w:pPr>
              <w:pStyle w:val="BulletedList"/>
              <w:rPr>
                <w:szCs w:val="22"/>
              </w:rPr>
            </w:pPr>
            <w:r>
              <w:rPr>
                <w:szCs w:val="22"/>
              </w:rPr>
              <w:t>Assembled truck and SUV bumpers using power and pneumatic tools in a cell format.</w:t>
            </w:r>
          </w:p>
          <w:p w:rsidR="009F2C3F" w:rsidRPr="00C23F49" w:rsidRDefault="009F2C3F" w:rsidP="00AF6F09">
            <w:pPr>
              <w:pStyle w:val="BulletedList"/>
              <w:rPr>
                <w:szCs w:val="22"/>
              </w:rPr>
            </w:pPr>
            <w:r w:rsidRPr="00C23F49">
              <w:rPr>
                <w:szCs w:val="22"/>
              </w:rPr>
              <w:t>Set up and verified the functionality of safety equipment.</w:t>
            </w:r>
          </w:p>
          <w:p w:rsidR="009F2C3F" w:rsidRPr="00C23F49" w:rsidRDefault="009F2C3F" w:rsidP="00AF6F09">
            <w:pPr>
              <w:pStyle w:val="BulletedList"/>
              <w:rPr>
                <w:szCs w:val="22"/>
              </w:rPr>
            </w:pPr>
            <w:r>
              <w:rPr>
                <w:szCs w:val="22"/>
              </w:rPr>
              <w:t>Proficiently steer general operating procedures to maximize productivity and quality.</w:t>
            </w:r>
          </w:p>
          <w:p w:rsidR="009F2C3F" w:rsidRPr="00C23F49" w:rsidRDefault="009F2C3F" w:rsidP="009F2C3F">
            <w:pPr>
              <w:pStyle w:val="BulletedList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C23F49">
              <w:rPr>
                <w:szCs w:val="22"/>
              </w:rPr>
              <w:t>ested products for functionality and quality.</w:t>
            </w:r>
          </w:p>
          <w:p w:rsidR="009F2C3F" w:rsidRPr="00332F0E" w:rsidRDefault="009F2C3F" w:rsidP="00AF6F09">
            <w:pPr>
              <w:pStyle w:val="BulletedList"/>
              <w:rPr>
                <w:sz w:val="24"/>
                <w:szCs w:val="24"/>
              </w:rPr>
            </w:pPr>
            <w:r w:rsidRPr="00C23F49">
              <w:rPr>
                <w:szCs w:val="22"/>
              </w:rPr>
              <w:t>Set and monitored product standards to ensure quality of the finished product</w:t>
            </w:r>
          </w:p>
        </w:tc>
      </w:tr>
      <w:tr w:rsidR="009F2C3F" w:rsidRPr="00332F0E" w:rsidTr="00AF6F09">
        <w:trPr>
          <w:trHeight w:hRule="exact" w:val="144"/>
        </w:trPr>
        <w:tc>
          <w:tcPr>
            <w:tcW w:w="9270" w:type="dxa"/>
            <w:gridSpan w:val="3"/>
            <w:tcBorders>
              <w:bottom w:val="single" w:sz="2" w:space="0" w:color="999999"/>
            </w:tcBorders>
          </w:tcPr>
          <w:p w:rsidR="009F2C3F" w:rsidRPr="00332F0E" w:rsidRDefault="009F2C3F" w:rsidP="00AF6F09">
            <w:pPr>
              <w:pStyle w:val="Heading2"/>
              <w:rPr>
                <w:sz w:val="24"/>
                <w:szCs w:val="24"/>
              </w:rPr>
            </w:pPr>
          </w:p>
        </w:tc>
      </w:tr>
      <w:tr w:rsidR="009F2C3F" w:rsidRPr="00C23F49" w:rsidTr="00AF6F09">
        <w:trPr>
          <w:trHeight w:val="495"/>
        </w:trPr>
        <w:tc>
          <w:tcPr>
            <w:tcW w:w="2520" w:type="dxa"/>
            <w:tcBorders>
              <w:top w:val="single" w:sz="2" w:space="0" w:color="999999"/>
            </w:tcBorders>
          </w:tcPr>
          <w:p w:rsidR="009F2C3F" w:rsidRPr="00C23F49" w:rsidRDefault="009F2C3F" w:rsidP="00AF6F09">
            <w:pPr>
              <w:pStyle w:val="BodyText1"/>
              <w:tabs>
                <w:tab w:val="left" w:pos="2520"/>
              </w:tabs>
              <w:rPr>
                <w:szCs w:val="22"/>
              </w:rPr>
            </w:pPr>
            <w:r w:rsidRPr="00C23F49">
              <w:rPr>
                <w:szCs w:val="22"/>
              </w:rPr>
              <w:t>2/4/2001-12/15/2005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9F2C3F" w:rsidRPr="00C23F49" w:rsidRDefault="009F2C3F" w:rsidP="00AF6F09">
            <w:pPr>
              <w:pStyle w:val="BodyText"/>
            </w:pPr>
            <w:r w:rsidRPr="00C23F49">
              <w:t>Vinnel Incorporation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9F2C3F" w:rsidRPr="00C23F49" w:rsidRDefault="009F2C3F" w:rsidP="00AF6F09">
            <w:pPr>
              <w:pStyle w:val="BodyText3"/>
              <w:rPr>
                <w:szCs w:val="22"/>
              </w:rPr>
            </w:pPr>
            <w:r w:rsidRPr="00C23F49">
              <w:rPr>
                <w:szCs w:val="22"/>
              </w:rPr>
              <w:t>Detroit, Michigan</w:t>
            </w:r>
          </w:p>
        </w:tc>
      </w:tr>
      <w:tr w:rsidR="009F2C3F" w:rsidRPr="00332F0E" w:rsidTr="00AF6F09">
        <w:trPr>
          <w:trHeight w:val="2306"/>
        </w:trPr>
        <w:tc>
          <w:tcPr>
            <w:tcW w:w="9270" w:type="dxa"/>
            <w:gridSpan w:val="3"/>
          </w:tcPr>
          <w:p w:rsidR="009F2C3F" w:rsidRPr="00332F0E" w:rsidRDefault="009F2C3F" w:rsidP="00AF6F09">
            <w:pPr>
              <w:pStyle w:val="Heading2"/>
              <w:rPr>
                <w:sz w:val="22"/>
              </w:rPr>
            </w:pPr>
            <w:r w:rsidRPr="00332F0E">
              <w:rPr>
                <w:sz w:val="22"/>
              </w:rPr>
              <w:t>Maintenance Technician</w:t>
            </w:r>
          </w:p>
          <w:p w:rsidR="009F2C3F" w:rsidRPr="00C23F49" w:rsidRDefault="009F2C3F" w:rsidP="00AF6F09">
            <w:pPr>
              <w:pStyle w:val="BulletedList"/>
              <w:rPr>
                <w:szCs w:val="22"/>
              </w:rPr>
            </w:pPr>
            <w:r w:rsidRPr="00C23F49">
              <w:rPr>
                <w:szCs w:val="22"/>
              </w:rPr>
              <w:t>Repair/replac</w:t>
            </w:r>
            <w:r>
              <w:rPr>
                <w:szCs w:val="22"/>
              </w:rPr>
              <w:t xml:space="preserve">e drywall, flooring, </w:t>
            </w:r>
            <w:r w:rsidRPr="00C23F49">
              <w:rPr>
                <w:szCs w:val="22"/>
              </w:rPr>
              <w:t>and plumbing in a dormitory setting.</w:t>
            </w:r>
          </w:p>
          <w:p w:rsidR="009F2C3F" w:rsidRPr="00C23F49" w:rsidRDefault="009F2C3F" w:rsidP="00AF6F09">
            <w:pPr>
              <w:pStyle w:val="BulletedList"/>
              <w:rPr>
                <w:szCs w:val="22"/>
              </w:rPr>
            </w:pPr>
            <w:r>
              <w:rPr>
                <w:szCs w:val="22"/>
              </w:rPr>
              <w:t>Completed minor electrical work as needed.</w:t>
            </w:r>
          </w:p>
          <w:p w:rsidR="009F2C3F" w:rsidRPr="00C23F49" w:rsidRDefault="009F2C3F" w:rsidP="00AF6F09">
            <w:pPr>
              <w:pStyle w:val="BulletedList"/>
              <w:rPr>
                <w:szCs w:val="22"/>
              </w:rPr>
            </w:pPr>
            <w:r w:rsidRPr="00C23F49">
              <w:rPr>
                <w:szCs w:val="22"/>
              </w:rPr>
              <w:t>Performed landscaping maintenance.</w:t>
            </w:r>
          </w:p>
          <w:p w:rsidR="009F2C3F" w:rsidRPr="00332F0E" w:rsidRDefault="009F2C3F" w:rsidP="00AF6F09">
            <w:pPr>
              <w:pStyle w:val="BulletedList"/>
              <w:numPr>
                <w:ilvl w:val="0"/>
                <w:numId w:val="0"/>
              </w:num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9F2C3F" w:rsidRDefault="009F2C3F" w:rsidP="00AF6F09">
            <w:pPr>
              <w:rPr>
                <w:sz w:val="24"/>
                <w:szCs w:val="24"/>
              </w:rPr>
            </w:pPr>
          </w:p>
          <w:p w:rsidR="009F2C3F" w:rsidRPr="00C23F49" w:rsidRDefault="009F2C3F" w:rsidP="00AF6F09">
            <w:pPr>
              <w:rPr>
                <w:sz w:val="22"/>
                <w:szCs w:val="22"/>
              </w:rPr>
            </w:pPr>
            <w:r w:rsidRPr="00C23F49">
              <w:rPr>
                <w:sz w:val="22"/>
                <w:szCs w:val="22"/>
              </w:rPr>
              <w:t>In progress                                Wayne County Community College              Detroit, Michigan</w:t>
            </w:r>
          </w:p>
          <w:p w:rsidR="009F2C3F" w:rsidRPr="00C23F49" w:rsidRDefault="009F2C3F" w:rsidP="00AF6F09">
            <w:pPr>
              <w:rPr>
                <w:sz w:val="22"/>
                <w:szCs w:val="22"/>
              </w:rPr>
            </w:pPr>
          </w:p>
          <w:p w:rsidR="009F2C3F" w:rsidRPr="00C23F49" w:rsidRDefault="009F2C3F" w:rsidP="00AF6F09">
            <w:pPr>
              <w:rPr>
                <w:sz w:val="22"/>
                <w:szCs w:val="22"/>
              </w:rPr>
            </w:pPr>
            <w:r w:rsidRPr="00C23F49">
              <w:rPr>
                <w:sz w:val="22"/>
                <w:szCs w:val="22"/>
              </w:rPr>
              <w:t>6/1994                                                Frank Cody High School                      Detroit, Michigan</w:t>
            </w:r>
          </w:p>
          <w:p w:rsidR="009F2C3F" w:rsidRPr="00C23F49" w:rsidRDefault="009F2C3F" w:rsidP="00AF6F09">
            <w:pPr>
              <w:rPr>
                <w:sz w:val="22"/>
                <w:szCs w:val="22"/>
              </w:rPr>
            </w:pPr>
          </w:p>
          <w:p w:rsidR="009F2C3F" w:rsidRPr="00332F0E" w:rsidRDefault="009F2C3F" w:rsidP="00AF6F09">
            <w:pPr>
              <w:rPr>
                <w:sz w:val="24"/>
                <w:szCs w:val="24"/>
              </w:rPr>
            </w:pPr>
          </w:p>
          <w:p w:rsidR="009F2C3F" w:rsidRPr="00332F0E" w:rsidRDefault="009F2C3F" w:rsidP="00AF6F09">
            <w:pPr>
              <w:rPr>
                <w:sz w:val="24"/>
                <w:szCs w:val="24"/>
              </w:rPr>
            </w:pPr>
          </w:p>
        </w:tc>
      </w:tr>
      <w:tr w:rsidR="009F2C3F" w:rsidRPr="00C23F49" w:rsidTr="00AF6F09">
        <w:trPr>
          <w:trHeight w:val="555"/>
        </w:trPr>
        <w:tc>
          <w:tcPr>
            <w:tcW w:w="9270" w:type="dxa"/>
            <w:gridSpan w:val="3"/>
            <w:tcBorders>
              <w:top w:val="single" w:sz="12" w:space="0" w:color="auto"/>
            </w:tcBorders>
          </w:tcPr>
          <w:p w:rsidR="009F2C3F" w:rsidRPr="00C23F49" w:rsidRDefault="009F2C3F" w:rsidP="00AF6F09">
            <w:pPr>
              <w:pStyle w:val="BulletedList"/>
              <w:numPr>
                <w:ilvl w:val="0"/>
                <w:numId w:val="0"/>
              </w:numPr>
              <w:rPr>
                <w:szCs w:val="22"/>
              </w:rPr>
            </w:pPr>
            <w:r w:rsidRPr="00C23F49">
              <w:rPr>
                <w:szCs w:val="22"/>
              </w:rPr>
              <w:t>References are available on request.</w:t>
            </w:r>
          </w:p>
        </w:tc>
      </w:tr>
    </w:tbl>
    <w:p w:rsidR="002242F3" w:rsidRDefault="002242F3"/>
    <w:sectPr w:rsidR="00224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3F"/>
    <w:rsid w:val="002242F3"/>
    <w:rsid w:val="009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9F2C3F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9F2C3F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2C3F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F2C3F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9F2C3F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9F2C3F"/>
    <w:rPr>
      <w:rFonts w:ascii="Times New Roman" w:eastAsia="Times New Roman" w:hAnsi="Times New Roman" w:cs="Times New Roman"/>
    </w:rPr>
  </w:style>
  <w:style w:type="paragraph" w:customStyle="1" w:styleId="YourName">
    <w:name w:val="Your Name"/>
    <w:basedOn w:val="Normal"/>
    <w:rsid w:val="009F2C3F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9F2C3F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9F2C3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9F2C3F"/>
    <w:pPr>
      <w:spacing w:line="220" w:lineRule="atLeast"/>
      <w:jc w:val="center"/>
    </w:pPr>
    <w:rPr>
      <w:sz w:val="18"/>
    </w:rPr>
  </w:style>
  <w:style w:type="paragraph" w:styleId="BodyText3">
    <w:name w:val="Body Text 3"/>
    <w:basedOn w:val="BodyText"/>
    <w:link w:val="BodyText3Char"/>
    <w:rsid w:val="009F2C3F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9F2C3F"/>
    <w:rPr>
      <w:rFonts w:ascii="Times New Roman" w:eastAsia="Times New Roman" w:hAnsi="Times New Roman" w:cs="Times New Roman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9F2C3F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9F2C3F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2C3F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F2C3F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9F2C3F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9F2C3F"/>
    <w:rPr>
      <w:rFonts w:ascii="Times New Roman" w:eastAsia="Times New Roman" w:hAnsi="Times New Roman" w:cs="Times New Roman"/>
    </w:rPr>
  </w:style>
  <w:style w:type="paragraph" w:customStyle="1" w:styleId="YourName">
    <w:name w:val="Your Name"/>
    <w:basedOn w:val="Normal"/>
    <w:rsid w:val="009F2C3F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9F2C3F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9F2C3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9F2C3F"/>
    <w:pPr>
      <w:spacing w:line="220" w:lineRule="atLeast"/>
      <w:jc w:val="center"/>
    </w:pPr>
    <w:rPr>
      <w:sz w:val="18"/>
    </w:rPr>
  </w:style>
  <w:style w:type="paragraph" w:styleId="BodyText3">
    <w:name w:val="Body Text 3"/>
    <w:basedOn w:val="BodyText"/>
    <w:link w:val="BodyText3Char"/>
    <w:rsid w:val="009F2C3F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9F2C3F"/>
    <w:rPr>
      <w:rFonts w:ascii="Times New Roman" w:eastAsia="Times New Roman" w:hAnsi="Times New Roman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</dc:creator>
  <cp:keywords/>
  <dc:description/>
  <cp:lastModifiedBy>Lyndon</cp:lastModifiedBy>
  <cp:revision>1</cp:revision>
  <cp:lastPrinted>2013-01-30T03:21:00Z</cp:lastPrinted>
  <dcterms:created xsi:type="dcterms:W3CDTF">2013-01-30T03:13:00Z</dcterms:created>
  <dcterms:modified xsi:type="dcterms:W3CDTF">2013-01-30T03:23:00Z</dcterms:modified>
</cp:coreProperties>
</file>