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2AB" w:rsidRPr="00E972AB" w:rsidRDefault="00E972AB" w:rsidP="00E972AB">
      <w:pPr>
        <w:spacing w:before="0" w:after="0" w:line="240" w:lineRule="auto"/>
        <w:ind w:left="540"/>
        <w:rPr>
          <w:rFonts w:ascii="Calibri" w:eastAsia="Times New Roman" w:hAnsi="Calibri" w:cs="Calibri"/>
          <w:sz w:val="96"/>
          <w:szCs w:val="96"/>
          <w:shd w:val="clear" w:color="auto" w:fill="FFFFFF"/>
        </w:rPr>
      </w:pPr>
      <w:r>
        <w:rPr>
          <w:rFonts w:ascii="Calibri" w:eastAsia="Times New Roman" w:hAnsi="Calibri" w:cs="Calibri"/>
          <w:sz w:val="96"/>
          <w:szCs w:val="96"/>
          <w:shd w:val="clear" w:color="auto" w:fill="FFFFFF"/>
        </w:rPr>
        <w:t>My Resume</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shd w:val="clear" w:color="auto" w:fill="FFFFFF"/>
        </w:rPr>
        <w:t>Brittanyguzman353@gmail.com</w:t>
      </w:r>
      <w:r w:rsidRPr="00E972AB">
        <w:rPr>
          <w:rFonts w:ascii="Calibri" w:eastAsia="Times New Roman" w:hAnsi="Calibri" w:cs="Calibri"/>
          <w:sz w:val="22"/>
          <w:szCs w:val="22"/>
        </w:rPr>
        <w:t xml:space="preserve"> | </w:t>
      </w:r>
      <w:r w:rsidRPr="00E972AB">
        <w:rPr>
          <w:rFonts w:ascii="Calibri" w:eastAsia="Times New Roman" w:hAnsi="Calibri" w:cs="Calibri"/>
          <w:sz w:val="22"/>
          <w:szCs w:val="22"/>
          <w:shd w:val="clear" w:color="auto" w:fill="FFFFFF"/>
        </w:rPr>
        <w:t>(321) 340-9722</w:t>
      </w:r>
      <w:r w:rsidRPr="00E972AB">
        <w:rPr>
          <w:rFonts w:ascii="Calibri" w:eastAsia="Times New Roman" w:hAnsi="Calibri" w:cs="Calibri"/>
          <w:sz w:val="22"/>
          <w:szCs w:val="22"/>
        </w:rPr>
        <w:t xml:space="preserve"> | </w:t>
      </w:r>
      <w:r w:rsidRPr="00E972AB">
        <w:rPr>
          <w:rFonts w:ascii="Calibri" w:eastAsia="Times New Roman" w:hAnsi="Calibri" w:cs="Calibri"/>
          <w:sz w:val="22"/>
          <w:szCs w:val="22"/>
          <w:shd w:val="clear" w:color="auto" w:fill="FFFFFF"/>
        </w:rPr>
        <w:t>Arvada, CO 80002</w:t>
      </w:r>
      <w:r w:rsidRPr="00E972AB">
        <w:rPr>
          <w:rFonts w:ascii="Calibri" w:eastAsia="Times New Roman" w:hAnsi="Calibri" w:cs="Calibri"/>
          <w:sz w:val="22"/>
          <w:szCs w:val="22"/>
        </w:rPr>
        <w:t xml:space="preserve"> </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b/>
          <w:sz w:val="32"/>
          <w:szCs w:val="32"/>
        </w:rPr>
      </w:pPr>
      <w:r w:rsidRPr="00E972AB">
        <w:rPr>
          <w:rFonts w:ascii="Calibri" w:eastAsia="Times New Roman" w:hAnsi="Calibri" w:cs="Calibri"/>
          <w:b/>
          <w:sz w:val="32"/>
          <w:szCs w:val="32"/>
        </w:rPr>
        <w:t>Professional Summary</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Reliable Construction Worker offering expertise gained over 5-year career in diverse labor roles. Versed in completing physically-challenging jobs and working long hours under all types of weather conditions. Familiar with history of quickly learning new techniques and equipment operation. Skilled Labor Worker with strong track record of success in maintenance, repair and general labor. Multitasks and works well in fast-paced, high-volume environments. Flexible work and shift schedule with expertise operating basic hand and power tools. Excellent work performance in individual and team roles combined with superior attendance record. Dependable experience in working with cement, bricks and stones to create functional and decorative structures. Sound knowledge of mixing cement, plaster and mortar in adequate proportion. Expertise in reading and understanding blueprints and schematics of structures. Adaptable and reliable general laborer with strong skills in woodworking, job site cleanup, lifting and carrying heavy objects. Excellent communications and math skills seeks position that provides steady employment and growth opportunities. Reliable employee seeking any position. Offering excellent communication and good judgment.</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b/>
          <w:sz w:val="32"/>
          <w:szCs w:val="32"/>
        </w:rPr>
      </w:pPr>
      <w:r w:rsidRPr="00E972AB">
        <w:rPr>
          <w:rFonts w:ascii="Calibri" w:eastAsia="Times New Roman" w:hAnsi="Calibri" w:cs="Calibri"/>
          <w:b/>
          <w:sz w:val="32"/>
          <w:szCs w:val="32"/>
        </w:rPr>
        <w:t xml:space="preserve">Skills </w:t>
      </w:r>
    </w:p>
    <w:tbl>
      <w:tblPr>
        <w:tblW w:w="0" w:type="auto"/>
        <w:tblInd w:w="48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838"/>
        <w:gridCol w:w="3377"/>
      </w:tblGrid>
      <w:tr w:rsidR="00E972AB" w:rsidRPr="00E972AB" w:rsidTr="00E972AB">
        <w:tc>
          <w:tcPr>
            <w:tcW w:w="3838" w:type="dxa"/>
            <w:tcBorders>
              <w:top w:val="nil"/>
              <w:left w:val="nil"/>
              <w:bottom w:val="nil"/>
              <w:right w:val="nil"/>
            </w:tcBorders>
            <w:shd w:val="clear" w:color="auto" w:fill="FFFFFF"/>
            <w:tcMar>
              <w:top w:w="80" w:type="dxa"/>
              <w:left w:w="80" w:type="dxa"/>
              <w:bottom w:w="80" w:type="dxa"/>
              <w:right w:w="80" w:type="dxa"/>
            </w:tcMar>
            <w:hideMark/>
          </w:tcPr>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Equipment Maintenance and Repair</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Code Compliance</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Heavy Machinery Operation</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Material Loading and Unloading</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Verbal Communication</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Safety-First Mentality</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Problem Solving</w:t>
            </w:r>
          </w:p>
          <w:p w:rsidR="00E972AB" w:rsidRPr="00E972AB" w:rsidRDefault="00E972AB" w:rsidP="00E972AB">
            <w:pPr>
              <w:numPr>
                <w:ilvl w:val="1"/>
                <w:numId w:val="1"/>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Hand and Power Tools</w:t>
            </w:r>
          </w:p>
        </w:tc>
        <w:tc>
          <w:tcPr>
            <w:tcW w:w="3377" w:type="dxa"/>
            <w:tcBorders>
              <w:top w:val="nil"/>
              <w:left w:val="nil"/>
              <w:bottom w:val="nil"/>
              <w:right w:val="nil"/>
            </w:tcBorders>
            <w:shd w:val="clear" w:color="auto" w:fill="FFFFFF"/>
            <w:tcMar>
              <w:top w:w="80" w:type="dxa"/>
              <w:left w:w="80" w:type="dxa"/>
              <w:bottom w:w="80" w:type="dxa"/>
              <w:right w:w="80" w:type="dxa"/>
            </w:tcMar>
            <w:hideMark/>
          </w:tcPr>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Project Management</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Team Player</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Form Construction and Removal</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Installation and Finishing</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Incident Reporting</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Mechanical Troubleshooting</w:t>
            </w:r>
          </w:p>
          <w:p w:rsidR="00E972AB" w:rsidRPr="00E972AB" w:rsidRDefault="00E972AB" w:rsidP="00E972AB">
            <w:pPr>
              <w:numPr>
                <w:ilvl w:val="1"/>
                <w:numId w:val="2"/>
              </w:numPr>
              <w:spacing w:before="0" w:after="0" w:line="240" w:lineRule="auto"/>
              <w:ind w:left="295"/>
              <w:textAlignment w:val="center"/>
              <w:rPr>
                <w:rFonts w:ascii="Times New Roman" w:eastAsia="Times New Roman" w:hAnsi="Times New Roman" w:cs="Times New Roman"/>
                <w:sz w:val="24"/>
                <w:szCs w:val="24"/>
              </w:rPr>
            </w:pPr>
            <w:r w:rsidRPr="00E972AB">
              <w:rPr>
                <w:rFonts w:ascii="Calibri" w:eastAsia="Times New Roman" w:hAnsi="Calibri" w:cs="Calibri"/>
                <w:sz w:val="22"/>
                <w:szCs w:val="22"/>
              </w:rPr>
              <w:t>Materials Salvage</w:t>
            </w:r>
          </w:p>
        </w:tc>
      </w:tr>
    </w:tbl>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E972AB" w:rsidRPr="00E972AB" w:rsidRDefault="00E972AB" w:rsidP="00E972AB">
      <w:pPr>
        <w:spacing w:before="0" w:after="0" w:line="240" w:lineRule="auto"/>
        <w:ind w:left="540"/>
        <w:rPr>
          <w:rFonts w:ascii="Calibri" w:eastAsia="Times New Roman" w:hAnsi="Calibri" w:cs="Calibri"/>
          <w:b/>
          <w:sz w:val="32"/>
          <w:szCs w:val="32"/>
        </w:rPr>
      </w:pPr>
      <w:r w:rsidRPr="00E972AB">
        <w:rPr>
          <w:rFonts w:ascii="Calibri" w:eastAsia="Times New Roman" w:hAnsi="Calibri" w:cs="Calibri"/>
          <w:b/>
          <w:sz w:val="32"/>
          <w:szCs w:val="32"/>
        </w:rPr>
        <w:t>Work History</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shd w:val="clear" w:color="auto" w:fill="FFFFFF"/>
        </w:rPr>
        <w:t xml:space="preserve">Jan 2021 </w:t>
      </w:r>
      <w:r w:rsidRPr="00E972AB">
        <w:rPr>
          <w:rFonts w:ascii="Calibri" w:eastAsia="Times New Roman" w:hAnsi="Calibri" w:cs="Calibri"/>
        </w:rPr>
        <w:t xml:space="preserve">- </w:t>
      </w:r>
      <w:r w:rsidRPr="00E972AB">
        <w:rPr>
          <w:rFonts w:ascii="Calibri" w:eastAsia="Times New Roman" w:hAnsi="Calibri" w:cs="Calibri"/>
          <w:shd w:val="clear" w:color="auto" w:fill="FFFFFF"/>
        </w:rPr>
        <w:t>Jul 2021</w:t>
      </w:r>
      <w:r w:rsidRPr="00E972AB">
        <w:rPr>
          <w:rFonts w:ascii="Calibri" w:eastAsia="Times New Roman" w:hAnsi="Calibri" w:cs="Calibri"/>
        </w:rPr>
        <w:t xml:space="preserve"> </w:t>
      </w:r>
      <w:r w:rsidRPr="00E972AB">
        <w:rPr>
          <w:rFonts w:ascii="Calibri" w:eastAsia="Times New Roman" w:hAnsi="Calibri" w:cs="Calibri"/>
          <w:shd w:val="clear" w:color="auto" w:fill="FFFFFF"/>
        </w:rPr>
        <w:t>Driver and Construction Worker Hire Quest Direct</w:t>
      </w:r>
      <w:r w:rsidRPr="00E972AB">
        <w:rPr>
          <w:rFonts w:ascii="Calibri" w:eastAsia="Times New Roman" w:hAnsi="Calibri" w:cs="Calibri"/>
        </w:rPr>
        <w:t xml:space="preserve"> - </w:t>
      </w:r>
      <w:r w:rsidRPr="00E972AB">
        <w:rPr>
          <w:rFonts w:ascii="Calibri" w:eastAsia="Times New Roman" w:hAnsi="Calibri" w:cs="Calibri"/>
          <w:shd w:val="clear" w:color="auto" w:fill="FFFFFF"/>
        </w:rPr>
        <w:t>Gainesville</w:t>
      </w:r>
      <w:r w:rsidRPr="00E972AB">
        <w:rPr>
          <w:rFonts w:ascii="Calibri" w:eastAsia="Times New Roman" w:hAnsi="Calibri" w:cs="Calibri"/>
        </w:rPr>
        <w:t xml:space="preserve">, </w:t>
      </w:r>
      <w:r w:rsidRPr="00E972AB">
        <w:rPr>
          <w:rFonts w:ascii="Calibri" w:eastAsia="Times New Roman" w:hAnsi="Calibri" w:cs="Calibri"/>
          <w:shd w:val="clear" w:color="auto" w:fill="FFFFFF"/>
        </w:rPr>
        <w:t xml:space="preserve">FL </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Brought materials and tools from trucks and storage facilities to work site locations and organized for expected needs.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Worked independently in fast-paced environment while meeting productivity and quality expectations.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Directed traffic away from hazardous locations to protect team members and general public.</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Loaded, unloaded and moved material to and from storage and production areas.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Operated forklift and bobcat equipment to move materials and promote job efficiency.</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Used radios and hand signals to coordinate communication between equipment operators and ground workers.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lastRenderedPageBreak/>
        <w:t>Worked with more knowledgeable professionals to grow understanding of principles and construction standards.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Collected measurements and marked locations as part of project preparations.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Attended safety trainings and workshops offered by employer, bolstering overall knowledge of appropriate measures and determining areas requiring improvement.</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Communicated with equipment operators to effectively assign equipment and manage smooth materials movements.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Operated equipment such as fork trucks and skidders.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 xml:space="preserve">Used required tools to complete jobs, including hammers, saws, squares, </w:t>
      </w:r>
      <w:proofErr w:type="gramStart"/>
      <w:r w:rsidRPr="00E972AB">
        <w:rPr>
          <w:rFonts w:ascii="Calibri" w:eastAsia="Times New Roman" w:hAnsi="Calibri" w:cs="Calibri"/>
          <w:shd w:val="clear" w:color="auto" w:fill="FFFFFF"/>
        </w:rPr>
        <w:t>levels</w:t>
      </w:r>
      <w:proofErr w:type="gramEnd"/>
      <w:r w:rsidRPr="00E972AB">
        <w:rPr>
          <w:rFonts w:ascii="Calibri" w:eastAsia="Times New Roman" w:hAnsi="Calibri" w:cs="Calibri"/>
          <w:shd w:val="clear" w:color="auto" w:fill="FFFFFF"/>
        </w:rPr>
        <w:t xml:space="preserve"> and fastening devices.</w:t>
      </w:r>
    </w:p>
    <w:p w:rsidR="00E972AB" w:rsidRPr="00E972AB" w:rsidRDefault="00E972AB" w:rsidP="00E972AB">
      <w:pPr>
        <w:numPr>
          <w:ilvl w:val="0"/>
          <w:numId w:val="3"/>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Demonstrated safe and proper operation of equipment and tools to prevent harm to team members.</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shd w:val="clear" w:color="auto" w:fill="FFFFFF"/>
        </w:rPr>
        <w:t xml:space="preserve">May 2017 </w:t>
      </w:r>
      <w:r w:rsidRPr="00E972AB">
        <w:rPr>
          <w:rFonts w:ascii="Calibri" w:eastAsia="Times New Roman" w:hAnsi="Calibri" w:cs="Calibri"/>
        </w:rPr>
        <w:t xml:space="preserve">- </w:t>
      </w:r>
      <w:r w:rsidRPr="00E972AB">
        <w:rPr>
          <w:rFonts w:ascii="Calibri" w:eastAsia="Times New Roman" w:hAnsi="Calibri" w:cs="Calibri"/>
          <w:shd w:val="clear" w:color="auto" w:fill="FFFFFF"/>
        </w:rPr>
        <w:t>Nov 2019</w:t>
      </w:r>
      <w:r w:rsidRPr="00E972AB">
        <w:rPr>
          <w:rFonts w:ascii="Calibri" w:eastAsia="Times New Roman" w:hAnsi="Calibri" w:cs="Calibri"/>
        </w:rPr>
        <w:t xml:space="preserve"> </w:t>
      </w:r>
      <w:r w:rsidRPr="00E972AB">
        <w:rPr>
          <w:rFonts w:ascii="Calibri" w:eastAsia="Times New Roman" w:hAnsi="Calibri" w:cs="Calibri"/>
          <w:shd w:val="clear" w:color="auto" w:fill="FFFFFF"/>
        </w:rPr>
        <w:t>Manager McDonald's Restaurant</w:t>
      </w:r>
      <w:r w:rsidRPr="00E972AB">
        <w:rPr>
          <w:rFonts w:ascii="Calibri" w:eastAsia="Times New Roman" w:hAnsi="Calibri" w:cs="Calibri"/>
        </w:rPr>
        <w:t xml:space="preserve"> - </w:t>
      </w:r>
      <w:r w:rsidRPr="00E972AB">
        <w:rPr>
          <w:rFonts w:ascii="Calibri" w:eastAsia="Times New Roman" w:hAnsi="Calibri" w:cs="Calibri"/>
          <w:shd w:val="clear" w:color="auto" w:fill="FFFFFF"/>
        </w:rPr>
        <w:t>Alabaster</w:t>
      </w:r>
      <w:r w:rsidRPr="00E972AB">
        <w:rPr>
          <w:rFonts w:ascii="Calibri" w:eastAsia="Times New Roman" w:hAnsi="Calibri" w:cs="Calibri"/>
        </w:rPr>
        <w:t xml:space="preserve">, </w:t>
      </w:r>
      <w:r w:rsidRPr="00E972AB">
        <w:rPr>
          <w:rFonts w:ascii="Calibri" w:eastAsia="Times New Roman" w:hAnsi="Calibri" w:cs="Calibri"/>
          <w:shd w:val="clear" w:color="auto" w:fill="FFFFFF"/>
        </w:rPr>
        <w:t xml:space="preserve">AL </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Prepared and recommended long-range plans for development of department personnel.</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Directed staff and managed annual capital budget.</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Accomplished multiple tasks within established timeframes.</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Raised performance in areas of sales, management and operations by identifying and targeting areas in need of improvement.</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Cross-trained existing employees to maximize team agility and performance.</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Adjusted job assignments and schedules to keep pace with dynamic business needs, factoring in processes, employee knowledge and customer demands.</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Delivered feedback to decision-makers regarding employee performance and training needs.</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Recorded inventory sales into organization's weekly income report.</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Evaluated employees' strengths and assigned tasks based upon experience and training.</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Maximized performance by monitoring daily activities and mentoring team members.</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proofErr w:type="spellStart"/>
      <w:r w:rsidRPr="00E972AB">
        <w:rPr>
          <w:rFonts w:ascii="Calibri" w:eastAsia="Times New Roman" w:hAnsi="Calibri" w:cs="Calibri"/>
          <w:shd w:val="clear" w:color="auto" w:fill="FFFFFF"/>
        </w:rPr>
        <w:t>Onboarded</w:t>
      </w:r>
      <w:proofErr w:type="spellEnd"/>
      <w:r w:rsidRPr="00E972AB">
        <w:rPr>
          <w:rFonts w:ascii="Calibri" w:eastAsia="Times New Roman" w:hAnsi="Calibri" w:cs="Calibri"/>
          <w:shd w:val="clear" w:color="auto" w:fill="FFFFFF"/>
        </w:rPr>
        <w:t xml:space="preserve"> new employees, including training, mentoring and new hire documentation.</w:t>
      </w:r>
    </w:p>
    <w:p w:rsidR="00E972AB" w:rsidRPr="00E972AB" w:rsidRDefault="00E972AB" w:rsidP="00E972AB">
      <w:pPr>
        <w:numPr>
          <w:ilvl w:val="0"/>
          <w:numId w:val="4"/>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Maximized productivity by keeping detailed records of daily progress and identifying and rectifying areas for improvement.</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shd w:val="clear" w:color="auto" w:fill="FFFFFF"/>
        </w:rPr>
        <w:t xml:space="preserve">Jan 2016 </w:t>
      </w:r>
      <w:r w:rsidRPr="00E972AB">
        <w:rPr>
          <w:rFonts w:ascii="Calibri" w:eastAsia="Times New Roman" w:hAnsi="Calibri" w:cs="Calibri"/>
        </w:rPr>
        <w:t xml:space="preserve">- </w:t>
      </w:r>
      <w:r w:rsidRPr="00E972AB">
        <w:rPr>
          <w:rFonts w:ascii="Calibri" w:eastAsia="Times New Roman" w:hAnsi="Calibri" w:cs="Calibri"/>
          <w:shd w:val="clear" w:color="auto" w:fill="FFFFFF"/>
        </w:rPr>
        <w:t>Jul 2018</w:t>
      </w:r>
      <w:r w:rsidRPr="00E972AB">
        <w:rPr>
          <w:rFonts w:ascii="Calibri" w:eastAsia="Times New Roman" w:hAnsi="Calibri" w:cs="Calibri"/>
        </w:rPr>
        <w:t xml:space="preserve"> </w:t>
      </w:r>
      <w:r w:rsidRPr="00E972AB">
        <w:rPr>
          <w:rFonts w:ascii="Calibri" w:eastAsia="Times New Roman" w:hAnsi="Calibri" w:cs="Calibri"/>
          <w:shd w:val="clear" w:color="auto" w:fill="FFFFFF"/>
        </w:rPr>
        <w:t xml:space="preserve">Secretary </w:t>
      </w:r>
      <w:proofErr w:type="spellStart"/>
      <w:r w:rsidRPr="00E972AB">
        <w:rPr>
          <w:rFonts w:ascii="Calibri" w:eastAsia="Times New Roman" w:hAnsi="Calibri" w:cs="Calibri"/>
          <w:shd w:val="clear" w:color="auto" w:fill="FFFFFF"/>
        </w:rPr>
        <w:t>Jireh</w:t>
      </w:r>
      <w:proofErr w:type="spellEnd"/>
      <w:r w:rsidRPr="00E972AB">
        <w:rPr>
          <w:rFonts w:ascii="Calibri" w:eastAsia="Times New Roman" w:hAnsi="Calibri" w:cs="Calibri"/>
          <w:shd w:val="clear" w:color="auto" w:fill="FFFFFF"/>
        </w:rPr>
        <w:t xml:space="preserve"> Iron Works</w:t>
      </w:r>
      <w:r w:rsidRPr="00E972AB">
        <w:rPr>
          <w:rFonts w:ascii="Calibri" w:eastAsia="Times New Roman" w:hAnsi="Calibri" w:cs="Calibri"/>
        </w:rPr>
        <w:t xml:space="preserve"> - </w:t>
      </w:r>
      <w:r w:rsidRPr="00E972AB">
        <w:rPr>
          <w:rFonts w:ascii="Calibri" w:eastAsia="Times New Roman" w:hAnsi="Calibri" w:cs="Calibri"/>
          <w:shd w:val="clear" w:color="auto" w:fill="FFFFFF"/>
        </w:rPr>
        <w:t>Clanton</w:t>
      </w:r>
      <w:r w:rsidRPr="00E972AB">
        <w:rPr>
          <w:rFonts w:ascii="Calibri" w:eastAsia="Times New Roman" w:hAnsi="Calibri" w:cs="Calibri"/>
        </w:rPr>
        <w:t xml:space="preserve">, </w:t>
      </w:r>
      <w:r w:rsidRPr="00E972AB">
        <w:rPr>
          <w:rFonts w:ascii="Calibri" w:eastAsia="Times New Roman" w:hAnsi="Calibri" w:cs="Calibri"/>
          <w:shd w:val="clear" w:color="auto" w:fill="FFFFFF"/>
        </w:rPr>
        <w:t xml:space="preserve">AL </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Produced accurate office files, updated spreadsheets and crafted presentations to support executives and boost team productivity.</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Responded to emails and other correspondence to facilitate communication and enhance business processes.</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Drafted agendas, recorded minutes and created documents for meetings.</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Coordinated travel arrangements by booking airfare, hotel and ground transportation.</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Offered office-wide software support and training, troubleshooting issues and optimizing usage.</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Monitored premises, screened visitors, updated logs and issued passes to maintain security.</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Developed and updated spreadsheets and databases to track, analyze and report on performance and sales data.</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Provided onboarding and training for new support staff.</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Organized envelopes, postage and mail correspondence for staff and management, maintaining postage meter and coordinating with delivery and courier services.</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Scheduled appointments and conducted follow-up calls to clients.</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Answered multi-line phone system and greeted callers enthusiastically.</w:t>
      </w:r>
    </w:p>
    <w:p w:rsidR="00E972AB" w:rsidRPr="00E972AB" w:rsidRDefault="00E972AB" w:rsidP="00E972AB">
      <w:pPr>
        <w:numPr>
          <w:ilvl w:val="0"/>
          <w:numId w:val="5"/>
        </w:numPr>
        <w:spacing w:before="0" w:after="0" w:line="240" w:lineRule="auto"/>
        <w:ind w:left="540"/>
        <w:textAlignment w:val="center"/>
        <w:rPr>
          <w:rFonts w:ascii="Calibri" w:eastAsia="Times New Roman" w:hAnsi="Calibri" w:cs="Calibri"/>
        </w:rPr>
      </w:pPr>
      <w:r w:rsidRPr="00E972AB">
        <w:rPr>
          <w:rFonts w:ascii="Calibri" w:eastAsia="Times New Roman" w:hAnsi="Calibri" w:cs="Calibri"/>
          <w:shd w:val="clear" w:color="auto" w:fill="FFFFFF"/>
        </w:rPr>
        <w:t>Maintained office supplies inventory by checking stock and ordering new supplies as needed.</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b/>
          <w:sz w:val="32"/>
          <w:szCs w:val="32"/>
        </w:rPr>
      </w:pPr>
      <w:r>
        <w:rPr>
          <w:rFonts w:ascii="Calibri" w:eastAsia="Times New Roman" w:hAnsi="Calibri" w:cs="Calibri"/>
          <w:b/>
          <w:sz w:val="32"/>
          <w:szCs w:val="32"/>
        </w:rPr>
        <w:t xml:space="preserve">Education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shd w:val="clear" w:color="auto" w:fill="FFFFFF"/>
        </w:rPr>
        <w:t>Jul</w:t>
      </w:r>
      <w:r>
        <w:rPr>
          <w:rFonts w:ascii="Calibri" w:eastAsia="Times New Roman" w:hAnsi="Calibri" w:cs="Calibri"/>
          <w:shd w:val="clear" w:color="auto" w:fill="FFFFFF"/>
        </w:rPr>
        <w:t>y</w:t>
      </w:r>
      <w:bookmarkStart w:id="0" w:name="_GoBack"/>
      <w:bookmarkEnd w:id="0"/>
      <w:r w:rsidRPr="00E972AB">
        <w:rPr>
          <w:rFonts w:ascii="Calibri" w:eastAsia="Times New Roman" w:hAnsi="Calibri" w:cs="Calibri"/>
          <w:shd w:val="clear" w:color="auto" w:fill="FFFFFF"/>
        </w:rPr>
        <w:t xml:space="preserve"> 2016</w:t>
      </w:r>
      <w:r w:rsidRPr="00E972AB">
        <w:rPr>
          <w:rFonts w:ascii="Calibri" w:eastAsia="Times New Roman" w:hAnsi="Calibri" w:cs="Calibri"/>
        </w:rPr>
        <w:t xml:space="preserve"> </w:t>
      </w:r>
      <w:r w:rsidRPr="00E972AB">
        <w:rPr>
          <w:rFonts w:ascii="Calibri" w:eastAsia="Times New Roman" w:hAnsi="Calibri" w:cs="Calibri"/>
          <w:shd w:val="clear" w:color="auto" w:fill="FFFFFF"/>
        </w:rPr>
        <w:t>High School Diploma New Vision Christian Academy</w:t>
      </w:r>
      <w:r w:rsidRPr="00E972AB">
        <w:rPr>
          <w:rFonts w:ascii="Calibri" w:eastAsia="Times New Roman" w:hAnsi="Calibri" w:cs="Calibri"/>
        </w:rPr>
        <w:t xml:space="preserve"> | </w:t>
      </w:r>
      <w:r w:rsidRPr="00E972AB">
        <w:rPr>
          <w:rFonts w:ascii="Calibri" w:eastAsia="Times New Roman" w:hAnsi="Calibri" w:cs="Calibri"/>
          <w:shd w:val="clear" w:color="auto" w:fill="FFFFFF"/>
        </w:rPr>
        <w:t xml:space="preserve">Calera, AL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rPr>
      </w:pPr>
    </w:p>
    <w:p w:rsidR="00E972AB" w:rsidRPr="00E972AB" w:rsidRDefault="00E972AB" w:rsidP="00E972AB">
      <w:pPr>
        <w:spacing w:before="0" w:after="0" w:line="240" w:lineRule="auto"/>
        <w:ind w:left="540"/>
        <w:rPr>
          <w:rFonts w:ascii="Calibri" w:eastAsia="Times New Roman" w:hAnsi="Calibri" w:cs="Calibri"/>
        </w:rPr>
      </w:pPr>
      <w:r w:rsidRPr="00E972AB">
        <w:rPr>
          <w:rFonts w:ascii="Calibri" w:eastAsia="Times New Roman" w:hAnsi="Calibri" w:cs="Calibri"/>
        </w:rPr>
        <w:t> </w:t>
      </w:r>
    </w:p>
    <w:p w:rsidR="00E972AB" w:rsidRPr="00E972AB" w:rsidRDefault="00E972AB" w:rsidP="00E972AB">
      <w:pPr>
        <w:spacing w:before="0" w:after="0" w:line="240" w:lineRule="auto"/>
        <w:ind w:left="540"/>
        <w:rPr>
          <w:rFonts w:ascii="Calibri" w:eastAsia="Times New Roman" w:hAnsi="Calibri" w:cs="Calibri"/>
          <w:sz w:val="22"/>
          <w:szCs w:val="22"/>
        </w:rPr>
      </w:pPr>
      <w:r w:rsidRPr="00E972AB">
        <w:rPr>
          <w:rFonts w:ascii="Calibri" w:eastAsia="Times New Roman" w:hAnsi="Calibri" w:cs="Calibri"/>
          <w:sz w:val="22"/>
          <w:szCs w:val="22"/>
        </w:rPr>
        <w:t> </w:t>
      </w:r>
    </w:p>
    <w:p w:rsidR="00FD7F8D" w:rsidRDefault="00FD7F8D"/>
    <w:sectPr w:rsidR="00FD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259F"/>
    <w:multiLevelType w:val="multilevel"/>
    <w:tmpl w:val="D73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05D15"/>
    <w:multiLevelType w:val="multilevel"/>
    <w:tmpl w:val="90BE5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B3FF3"/>
    <w:multiLevelType w:val="multilevel"/>
    <w:tmpl w:val="04D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054D5"/>
    <w:multiLevelType w:val="multilevel"/>
    <w:tmpl w:val="6F3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310558"/>
    <w:multiLevelType w:val="multilevel"/>
    <w:tmpl w:val="862E0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67277"/>
    <w:multiLevelType w:val="multilevel"/>
    <w:tmpl w:val="281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C33404"/>
    <w:multiLevelType w:val="multilevel"/>
    <w:tmpl w:val="524C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AB"/>
    <w:rsid w:val="00C6081A"/>
    <w:rsid w:val="00E972AB"/>
    <w:rsid w:val="00FD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9F7B"/>
  <w15:chartTrackingRefBased/>
  <w15:docId w15:val="{B6B20CA8-6C33-46B8-B246-49ACB17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2AB"/>
  </w:style>
  <w:style w:type="paragraph" w:styleId="Heading1">
    <w:name w:val="heading 1"/>
    <w:basedOn w:val="Normal"/>
    <w:next w:val="Normal"/>
    <w:link w:val="Heading1Char"/>
    <w:uiPriority w:val="9"/>
    <w:qFormat/>
    <w:rsid w:val="00E972A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972A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972AB"/>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972AB"/>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972AB"/>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972AB"/>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972AB"/>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972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72A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AB"/>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E972AB"/>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972AB"/>
    <w:rPr>
      <w:caps/>
      <w:color w:val="1F4D78" w:themeColor="accent1" w:themeShade="7F"/>
      <w:spacing w:val="15"/>
    </w:rPr>
  </w:style>
  <w:style w:type="character" w:customStyle="1" w:styleId="Heading4Char">
    <w:name w:val="Heading 4 Char"/>
    <w:basedOn w:val="DefaultParagraphFont"/>
    <w:link w:val="Heading4"/>
    <w:uiPriority w:val="9"/>
    <w:semiHidden/>
    <w:rsid w:val="00E972AB"/>
    <w:rPr>
      <w:caps/>
      <w:color w:val="2E74B5" w:themeColor="accent1" w:themeShade="BF"/>
      <w:spacing w:val="10"/>
    </w:rPr>
  </w:style>
  <w:style w:type="character" w:customStyle="1" w:styleId="Heading5Char">
    <w:name w:val="Heading 5 Char"/>
    <w:basedOn w:val="DefaultParagraphFont"/>
    <w:link w:val="Heading5"/>
    <w:uiPriority w:val="9"/>
    <w:semiHidden/>
    <w:rsid w:val="00E972AB"/>
    <w:rPr>
      <w:caps/>
      <w:color w:val="2E74B5" w:themeColor="accent1" w:themeShade="BF"/>
      <w:spacing w:val="10"/>
    </w:rPr>
  </w:style>
  <w:style w:type="character" w:customStyle="1" w:styleId="Heading6Char">
    <w:name w:val="Heading 6 Char"/>
    <w:basedOn w:val="DefaultParagraphFont"/>
    <w:link w:val="Heading6"/>
    <w:uiPriority w:val="9"/>
    <w:semiHidden/>
    <w:rsid w:val="00E972AB"/>
    <w:rPr>
      <w:caps/>
      <w:color w:val="2E74B5" w:themeColor="accent1" w:themeShade="BF"/>
      <w:spacing w:val="10"/>
    </w:rPr>
  </w:style>
  <w:style w:type="character" w:customStyle="1" w:styleId="Heading7Char">
    <w:name w:val="Heading 7 Char"/>
    <w:basedOn w:val="DefaultParagraphFont"/>
    <w:link w:val="Heading7"/>
    <w:uiPriority w:val="9"/>
    <w:semiHidden/>
    <w:rsid w:val="00E972AB"/>
    <w:rPr>
      <w:caps/>
      <w:color w:val="2E74B5" w:themeColor="accent1" w:themeShade="BF"/>
      <w:spacing w:val="10"/>
    </w:rPr>
  </w:style>
  <w:style w:type="character" w:customStyle="1" w:styleId="Heading8Char">
    <w:name w:val="Heading 8 Char"/>
    <w:basedOn w:val="DefaultParagraphFont"/>
    <w:link w:val="Heading8"/>
    <w:uiPriority w:val="9"/>
    <w:semiHidden/>
    <w:rsid w:val="00E972AB"/>
    <w:rPr>
      <w:caps/>
      <w:spacing w:val="10"/>
      <w:sz w:val="18"/>
      <w:szCs w:val="18"/>
    </w:rPr>
  </w:style>
  <w:style w:type="character" w:customStyle="1" w:styleId="Heading9Char">
    <w:name w:val="Heading 9 Char"/>
    <w:basedOn w:val="DefaultParagraphFont"/>
    <w:link w:val="Heading9"/>
    <w:uiPriority w:val="9"/>
    <w:semiHidden/>
    <w:rsid w:val="00E972AB"/>
    <w:rPr>
      <w:i/>
      <w:iCs/>
      <w:caps/>
      <w:spacing w:val="10"/>
      <w:sz w:val="18"/>
      <w:szCs w:val="18"/>
    </w:rPr>
  </w:style>
  <w:style w:type="paragraph" w:styleId="Caption">
    <w:name w:val="caption"/>
    <w:basedOn w:val="Normal"/>
    <w:next w:val="Normal"/>
    <w:uiPriority w:val="35"/>
    <w:semiHidden/>
    <w:unhideWhenUsed/>
    <w:qFormat/>
    <w:rsid w:val="00E972AB"/>
    <w:rPr>
      <w:b/>
      <w:bCs/>
      <w:color w:val="2E74B5" w:themeColor="accent1" w:themeShade="BF"/>
      <w:sz w:val="16"/>
      <w:szCs w:val="16"/>
    </w:rPr>
  </w:style>
  <w:style w:type="paragraph" w:styleId="Title">
    <w:name w:val="Title"/>
    <w:basedOn w:val="Normal"/>
    <w:next w:val="Normal"/>
    <w:link w:val="TitleChar"/>
    <w:uiPriority w:val="10"/>
    <w:qFormat/>
    <w:rsid w:val="00E972A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972AB"/>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972A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972AB"/>
    <w:rPr>
      <w:caps/>
      <w:color w:val="595959" w:themeColor="text1" w:themeTint="A6"/>
      <w:spacing w:val="10"/>
      <w:sz w:val="21"/>
      <w:szCs w:val="21"/>
    </w:rPr>
  </w:style>
  <w:style w:type="character" w:styleId="Strong">
    <w:name w:val="Strong"/>
    <w:uiPriority w:val="22"/>
    <w:qFormat/>
    <w:rsid w:val="00E972AB"/>
    <w:rPr>
      <w:b/>
      <w:bCs/>
    </w:rPr>
  </w:style>
  <w:style w:type="character" w:styleId="Emphasis">
    <w:name w:val="Emphasis"/>
    <w:uiPriority w:val="20"/>
    <w:qFormat/>
    <w:rsid w:val="00E972AB"/>
    <w:rPr>
      <w:caps/>
      <w:color w:val="1F4D78" w:themeColor="accent1" w:themeShade="7F"/>
      <w:spacing w:val="5"/>
    </w:rPr>
  </w:style>
  <w:style w:type="paragraph" w:styleId="NoSpacing">
    <w:name w:val="No Spacing"/>
    <w:uiPriority w:val="1"/>
    <w:qFormat/>
    <w:rsid w:val="00E972AB"/>
    <w:pPr>
      <w:spacing w:after="0" w:line="240" w:lineRule="auto"/>
    </w:pPr>
  </w:style>
  <w:style w:type="paragraph" w:styleId="Quote">
    <w:name w:val="Quote"/>
    <w:basedOn w:val="Normal"/>
    <w:next w:val="Normal"/>
    <w:link w:val="QuoteChar"/>
    <w:uiPriority w:val="29"/>
    <w:qFormat/>
    <w:rsid w:val="00E972AB"/>
    <w:rPr>
      <w:i/>
      <w:iCs/>
      <w:sz w:val="24"/>
      <w:szCs w:val="24"/>
    </w:rPr>
  </w:style>
  <w:style w:type="character" w:customStyle="1" w:styleId="QuoteChar">
    <w:name w:val="Quote Char"/>
    <w:basedOn w:val="DefaultParagraphFont"/>
    <w:link w:val="Quote"/>
    <w:uiPriority w:val="29"/>
    <w:rsid w:val="00E972AB"/>
    <w:rPr>
      <w:i/>
      <w:iCs/>
      <w:sz w:val="24"/>
      <w:szCs w:val="24"/>
    </w:rPr>
  </w:style>
  <w:style w:type="paragraph" w:styleId="IntenseQuote">
    <w:name w:val="Intense Quote"/>
    <w:basedOn w:val="Normal"/>
    <w:next w:val="Normal"/>
    <w:link w:val="IntenseQuoteChar"/>
    <w:uiPriority w:val="30"/>
    <w:qFormat/>
    <w:rsid w:val="00E972AB"/>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972AB"/>
    <w:rPr>
      <w:color w:val="5B9BD5" w:themeColor="accent1"/>
      <w:sz w:val="24"/>
      <w:szCs w:val="24"/>
    </w:rPr>
  </w:style>
  <w:style w:type="character" w:styleId="SubtleEmphasis">
    <w:name w:val="Subtle Emphasis"/>
    <w:uiPriority w:val="19"/>
    <w:qFormat/>
    <w:rsid w:val="00E972AB"/>
    <w:rPr>
      <w:i/>
      <w:iCs/>
      <w:color w:val="1F4D78" w:themeColor="accent1" w:themeShade="7F"/>
    </w:rPr>
  </w:style>
  <w:style w:type="character" w:styleId="IntenseEmphasis">
    <w:name w:val="Intense Emphasis"/>
    <w:uiPriority w:val="21"/>
    <w:qFormat/>
    <w:rsid w:val="00E972AB"/>
    <w:rPr>
      <w:b/>
      <w:bCs/>
      <w:caps/>
      <w:color w:val="1F4D78" w:themeColor="accent1" w:themeShade="7F"/>
      <w:spacing w:val="10"/>
    </w:rPr>
  </w:style>
  <w:style w:type="character" w:styleId="SubtleReference">
    <w:name w:val="Subtle Reference"/>
    <w:uiPriority w:val="31"/>
    <w:qFormat/>
    <w:rsid w:val="00E972AB"/>
    <w:rPr>
      <w:b/>
      <w:bCs/>
      <w:color w:val="5B9BD5" w:themeColor="accent1"/>
    </w:rPr>
  </w:style>
  <w:style w:type="character" w:styleId="IntenseReference">
    <w:name w:val="Intense Reference"/>
    <w:uiPriority w:val="32"/>
    <w:qFormat/>
    <w:rsid w:val="00E972AB"/>
    <w:rPr>
      <w:b/>
      <w:bCs/>
      <w:i/>
      <w:iCs/>
      <w:caps/>
      <w:color w:val="5B9BD5" w:themeColor="accent1"/>
    </w:rPr>
  </w:style>
  <w:style w:type="character" w:styleId="BookTitle">
    <w:name w:val="Book Title"/>
    <w:uiPriority w:val="33"/>
    <w:qFormat/>
    <w:rsid w:val="00E972AB"/>
    <w:rPr>
      <w:b/>
      <w:bCs/>
      <w:i/>
      <w:iCs/>
      <w:spacing w:val="0"/>
    </w:rPr>
  </w:style>
  <w:style w:type="paragraph" w:styleId="TOCHeading">
    <w:name w:val="TOC Heading"/>
    <w:basedOn w:val="Heading1"/>
    <w:next w:val="Normal"/>
    <w:uiPriority w:val="39"/>
    <w:semiHidden/>
    <w:unhideWhenUsed/>
    <w:qFormat/>
    <w:rsid w:val="00E972AB"/>
    <w:pPr>
      <w:outlineLvl w:val="9"/>
    </w:pPr>
  </w:style>
  <w:style w:type="paragraph" w:styleId="BalloonText">
    <w:name w:val="Balloon Text"/>
    <w:basedOn w:val="Normal"/>
    <w:link w:val="BalloonTextChar"/>
    <w:uiPriority w:val="99"/>
    <w:semiHidden/>
    <w:unhideWhenUsed/>
    <w:rsid w:val="00C608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393919">
      <w:bodyDiv w:val="1"/>
      <w:marLeft w:val="0"/>
      <w:marRight w:val="0"/>
      <w:marTop w:val="0"/>
      <w:marBottom w:val="0"/>
      <w:divBdr>
        <w:top w:val="none" w:sz="0" w:space="0" w:color="auto"/>
        <w:left w:val="none" w:sz="0" w:space="0" w:color="auto"/>
        <w:bottom w:val="none" w:sz="0" w:space="0" w:color="auto"/>
        <w:right w:val="none" w:sz="0" w:space="0" w:color="auto"/>
      </w:divBdr>
      <w:divsChild>
        <w:div w:id="95089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8DA64-FEFF-4B17-81AB-9D2EBB63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Jefferson County Public Library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 AR</dc:creator>
  <cp:keywords/>
  <dc:description/>
  <cp:lastModifiedBy>Patron AR</cp:lastModifiedBy>
  <cp:revision>1</cp:revision>
  <cp:lastPrinted>2021-07-20T19:27:00Z</cp:lastPrinted>
  <dcterms:created xsi:type="dcterms:W3CDTF">2021-07-20T19:17:00Z</dcterms:created>
  <dcterms:modified xsi:type="dcterms:W3CDTF">2021-07-20T19:29:00Z</dcterms:modified>
</cp:coreProperties>
</file>