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5C" w:rsidRDefault="00E044E4">
      <w:pPr>
        <w:tabs>
          <w:tab w:val="left" w:pos="2266"/>
        </w:tabs>
      </w:pPr>
      <w:r>
        <w:pict>
          <v:group id="_x0000_s1050" style="width:530.35pt;height:34.1pt;mso-width-percent:1000;mso-position-horizontal-relative:char;mso-position-vertical-relative:line;mso-width-percent:1000;mso-width-relative:margin" coordorigin="816,667" coordsize="10607,68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817;top:667;width:10605;height:0;mso-position-horizontal-relative:page" o:connectortype="straight" strokecolor="#213f42 [1605]" strokeweight="3pt"/>
            <v:shape id="_x0000_s1052" type="#_x0000_t32" style="position:absolute;left:816;top:732;width:10607;height:0;mso-position-horizontal-relative:page" o:connectortype="straight" strokecolor="#438086 [3205]" strokeweight="3pt"/>
            <v:shape id="_x0000_s1053" type="#_x0000_t32" style="position:absolute;left:10229;top:831;width:1184;height:1" o:connectortype="straight" strokecolor="#83bbc1 [1941]" strokeweight="6pt"/>
            <v:group id="_x0000_s1054" style="position:absolute;left:7651;top:958;width:3762;height:391" coordorigin="8067,1027" coordsize="3672,391">
              <v:shape id="_x0000_s1055" type="#_x0000_t32" style="position:absolute;left:8072;top:1027;width:3666;height:0" o:connectortype="straight" strokecolor="#438086 [3205]" strokeweight="4.5pt"/>
              <v:shape id="_x0000_s1056" type="#_x0000_t32" style="position:absolute;left:8074;top:1259;width:2723;height:0" o:connectortype="straight" strokecolor="#438086 [3205]" strokeweight="3pt"/>
              <v:shape id="_x0000_s1057" type="#_x0000_t32" style="position:absolute;left:8067;top:1356;width:2723;height:0" o:connectortype="straight" strokecolor="#438086 [3205]" strokeweight="1.5pt"/>
              <v:shape id="_x0000_s1058" type="#_x0000_t32" style="position:absolute;left:8072;top:1159;width:2723;height:0" o:connectortype="straight" strokecolor="#83bbc1 [1941]" strokeweight=".5pt"/>
              <v:shape id="_x0000_s1059" type="#_x0000_t32" style="position:absolute;left:8072;top:1193;width:3666;height:0" o:connectortype="straight" strokecolor="#83bbc1 [1941]"/>
              <v:shape id="_x0000_s1060" type="#_x0000_t32" style="position:absolute;left:8073;top:1418;width:3666;height:0" o:connectortype="straight" strokecolor="#83bbc1 [1941]"/>
              <v:shape id="_x0000_s1061" type="#_x0000_t32" style="position:absolute;left:8067;top:1089;width:3666;height:0" o:connectortype="straight" strokecolor="#83bbc1 [1941]" strokeweight="1pt"/>
            </v:group>
            <w10:wrap type="none" anchorx="page" anchory="page"/>
            <w10:anchorlock/>
          </v:group>
        </w:pict>
      </w:r>
    </w:p>
    <w:sdt>
      <w:sdtPr>
        <w:alias w:val="Resume Name"/>
        <w:tag w:val="Resume Name"/>
        <w:id w:val="782665251"/>
        <w:placeholder>
          <w:docPart w:val="A0E5D46B06414F828D38D582F2AD46C1"/>
        </w:placeholder>
        <w:docPartList>
          <w:docPartGallery w:val="Quick Parts"/>
          <w:docPartCategory w:val=" Resume Name"/>
        </w:docPartList>
      </w:sdtPr>
      <w:sdtContent>
        <w:p w:rsidR="0089545C" w:rsidRDefault="0089545C"/>
        <w:tbl>
          <w:tblPr>
            <w:tblStyle w:val="TableGrid"/>
            <w:tblW w:w="5046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6631"/>
            <w:gridCol w:w="3760"/>
          </w:tblGrid>
          <w:tr w:rsidR="00285CE0" w:rsidTr="00E739FE">
            <w:trPr>
              <w:trHeight w:val="730"/>
              <w:jc w:val="center"/>
            </w:trPr>
            <w:tc>
              <w:tcPr>
                <w:tcW w:w="6631" w:type="dxa"/>
                <w:shd w:val="clear" w:color="auto" w:fill="auto"/>
              </w:tcPr>
              <w:p w:rsidR="00D811CB" w:rsidRPr="00D811CB" w:rsidRDefault="00D811CB">
                <w:pPr>
                  <w:rPr>
                    <w:color w:val="424456" w:themeColor="text2"/>
                    <w:sz w:val="40"/>
                    <w:szCs w:val="40"/>
                  </w:rPr>
                </w:pPr>
                <w:r>
                  <w:rPr>
                    <w:color w:val="424456" w:themeColor="text2"/>
                    <w:sz w:val="40"/>
                    <w:szCs w:val="40"/>
                  </w:rPr>
                  <w:t>Gregory Armstrong</w:t>
                </w:r>
              </w:p>
              <w:p w:rsidR="0089545C" w:rsidRDefault="005B27B9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10431 Emerson St. Northglenn, CO 80233</w:t>
                </w:r>
              </w:p>
              <w:p w:rsidR="0089545C" w:rsidRPr="00FE58E5" w:rsidRDefault="005B27B9" w:rsidP="005B27B9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(720)329-605</w:t>
                </w:r>
              </w:p>
            </w:tc>
            <w:tc>
              <w:tcPr>
                <w:tcW w:w="3760" w:type="dxa"/>
                <w:tcBorders>
                  <w:left w:val="nil"/>
                </w:tcBorders>
                <w:shd w:val="clear" w:color="auto" w:fill="auto"/>
              </w:tcPr>
              <w:p w:rsidR="0089545C" w:rsidRDefault="0089545C">
                <w:pPr>
                  <w:rPr>
                    <w:rFonts w:asciiTheme="majorHAnsi" w:hAnsiTheme="majorHAns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89545C" w:rsidRDefault="00024C7E">
          <w:pPr>
            <w:tabs>
              <w:tab w:val="left" w:pos="2266"/>
            </w:tabs>
          </w:pPr>
        </w:p>
      </w:sdtContent>
    </w:sdt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29"/>
        <w:gridCol w:w="5838"/>
        <w:gridCol w:w="2229"/>
      </w:tblGrid>
      <w:tr w:rsidR="00285CE0" w:rsidTr="00CE1698">
        <w:trPr>
          <w:trHeight w:val="189"/>
          <w:jc w:val="center"/>
        </w:trPr>
        <w:tc>
          <w:tcPr>
            <w:tcW w:w="2229" w:type="dxa"/>
            <w:shd w:val="clear" w:color="auto" w:fill="auto"/>
          </w:tcPr>
          <w:p w:rsidR="0089545C" w:rsidRDefault="006F744B">
            <w:pPr>
              <w:pStyle w:val="Section"/>
              <w:framePr w:hSpace="0" w:wrap="auto" w:hAnchor="text" w:xAlign="left" w:yAlign="inline"/>
            </w:pPr>
            <w:r>
              <w:t>Objective</w:t>
            </w:r>
          </w:p>
        </w:tc>
        <w:tc>
          <w:tcPr>
            <w:tcW w:w="8067" w:type="dxa"/>
            <w:gridSpan w:val="2"/>
            <w:shd w:val="clear" w:color="auto" w:fill="auto"/>
          </w:tcPr>
          <w:p w:rsidR="0089545C" w:rsidRDefault="005B27B9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Installation/Service </w:t>
            </w:r>
            <w:r w:rsidR="00C56A56">
              <w:rPr>
                <w:color w:val="424456" w:themeColor="text2"/>
              </w:rPr>
              <w:t>Technician</w:t>
            </w:r>
          </w:p>
          <w:p w:rsidR="0089545C" w:rsidRDefault="0089545C">
            <w:pPr>
              <w:ind w:firstLine="720"/>
              <w:rPr>
                <w:b/>
                <w:color w:val="438086" w:themeColor="accent2"/>
              </w:rPr>
            </w:pPr>
          </w:p>
        </w:tc>
      </w:tr>
      <w:tr w:rsidR="00285CE0" w:rsidTr="00C56A56">
        <w:trPr>
          <w:jc w:val="center"/>
        </w:trPr>
        <w:tc>
          <w:tcPr>
            <w:tcW w:w="2229" w:type="dxa"/>
            <w:shd w:val="clear" w:color="auto" w:fill="auto"/>
          </w:tcPr>
          <w:p w:rsidR="0089545C" w:rsidRDefault="006F744B">
            <w:pPr>
              <w:pStyle w:val="Section"/>
              <w:framePr w:hSpace="0" w:wrap="auto" w:hAnchor="text" w:xAlign="left" w:yAlign="inline"/>
            </w:pPr>
            <w:r>
              <w:t>Skills</w:t>
            </w:r>
          </w:p>
        </w:tc>
        <w:tc>
          <w:tcPr>
            <w:tcW w:w="8067" w:type="dxa"/>
            <w:gridSpan w:val="2"/>
            <w:shd w:val="clear" w:color="auto" w:fill="auto"/>
          </w:tcPr>
          <w:p w:rsidR="0089545C" w:rsidRDefault="00C86EC4" w:rsidP="00C86EC4">
            <w:pPr>
              <w:pStyle w:val="ListBullet"/>
              <w:rPr>
                <w:b/>
              </w:rPr>
            </w:pPr>
            <w:r>
              <w:rPr>
                <w:b/>
              </w:rPr>
              <w:t>Over 10 years of plumbing experience</w:t>
            </w:r>
            <w:r w:rsidR="00F05E9B">
              <w:rPr>
                <w:b/>
              </w:rPr>
              <w:t xml:space="preserve"> (not certified)</w:t>
            </w:r>
            <w:r>
              <w:rPr>
                <w:b/>
              </w:rPr>
              <w:t xml:space="preserve"> </w:t>
            </w:r>
          </w:p>
          <w:p w:rsidR="0034156E" w:rsidRDefault="0034156E" w:rsidP="00C86EC4">
            <w:pPr>
              <w:pStyle w:val="ListBullet"/>
              <w:rPr>
                <w:b/>
              </w:rPr>
            </w:pPr>
            <w:r>
              <w:rPr>
                <w:b/>
              </w:rPr>
              <w:t>5 years of theatre design/set construction</w:t>
            </w:r>
          </w:p>
          <w:p w:rsidR="0034156E" w:rsidRDefault="0034156E" w:rsidP="00C86EC4">
            <w:pPr>
              <w:pStyle w:val="ListBullet"/>
              <w:rPr>
                <w:b/>
              </w:rPr>
            </w:pPr>
            <w:r>
              <w:rPr>
                <w:b/>
              </w:rPr>
              <w:t>Water heater installation</w:t>
            </w:r>
          </w:p>
          <w:p w:rsidR="0034156E" w:rsidRDefault="0034156E" w:rsidP="00C86EC4">
            <w:pPr>
              <w:pStyle w:val="ListBullet"/>
              <w:rPr>
                <w:b/>
              </w:rPr>
            </w:pPr>
            <w:r>
              <w:rPr>
                <w:b/>
              </w:rPr>
              <w:t>Washer and dryer installation/maintenance</w:t>
            </w:r>
          </w:p>
          <w:p w:rsidR="0034156E" w:rsidRDefault="0097326F" w:rsidP="00C86EC4">
            <w:pPr>
              <w:pStyle w:val="ListBullet"/>
              <w:rPr>
                <w:b/>
              </w:rPr>
            </w:pPr>
            <w:r>
              <w:rPr>
                <w:b/>
              </w:rPr>
              <w:t>2 years of tile and grout</w:t>
            </w:r>
          </w:p>
          <w:p w:rsidR="0097326F" w:rsidRDefault="0097326F" w:rsidP="00C86EC4">
            <w:pPr>
              <w:pStyle w:val="ListBullet"/>
              <w:rPr>
                <w:b/>
              </w:rPr>
            </w:pPr>
            <w:r>
              <w:rPr>
                <w:b/>
              </w:rPr>
              <w:t>Drywall installation</w:t>
            </w:r>
          </w:p>
          <w:p w:rsidR="0097326F" w:rsidRDefault="003448FE" w:rsidP="00C86EC4">
            <w:pPr>
              <w:pStyle w:val="ListBullet"/>
              <w:rPr>
                <w:b/>
              </w:rPr>
            </w:pPr>
            <w:r>
              <w:rPr>
                <w:b/>
              </w:rPr>
              <w:t>General knowledge of assembly and disassembly of appliances</w:t>
            </w:r>
          </w:p>
        </w:tc>
      </w:tr>
      <w:tr w:rsidR="00285CE0" w:rsidTr="00C56A56">
        <w:trPr>
          <w:jc w:val="center"/>
        </w:trPr>
        <w:tc>
          <w:tcPr>
            <w:tcW w:w="2229" w:type="dxa"/>
            <w:tcBorders>
              <w:top w:val="nil"/>
            </w:tcBorders>
            <w:shd w:val="clear" w:color="auto" w:fill="auto"/>
          </w:tcPr>
          <w:p w:rsidR="0089545C" w:rsidRDefault="0089545C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067" w:type="dxa"/>
            <w:gridSpan w:val="2"/>
            <w:tcBorders>
              <w:top w:val="nil"/>
            </w:tcBorders>
            <w:shd w:val="clear" w:color="auto" w:fill="auto"/>
          </w:tcPr>
          <w:p w:rsidR="0089545C" w:rsidRDefault="0089545C">
            <w:pPr>
              <w:rPr>
                <w:color w:val="424456" w:themeColor="text2"/>
              </w:rPr>
            </w:pPr>
          </w:p>
        </w:tc>
      </w:tr>
      <w:tr w:rsidR="00285CE0" w:rsidTr="00C56A56">
        <w:trPr>
          <w:jc w:val="center"/>
        </w:trPr>
        <w:tc>
          <w:tcPr>
            <w:tcW w:w="2229" w:type="dxa"/>
            <w:shd w:val="clear" w:color="auto" w:fill="auto"/>
          </w:tcPr>
          <w:p w:rsidR="0089545C" w:rsidRDefault="006F744B">
            <w:pPr>
              <w:pStyle w:val="Section"/>
              <w:framePr w:hSpace="0" w:wrap="auto" w:hAnchor="text" w:xAlign="left" w:yAlign="inline"/>
            </w:pPr>
            <w:r>
              <w:t>Education</w:t>
            </w:r>
          </w:p>
        </w:tc>
        <w:tc>
          <w:tcPr>
            <w:tcW w:w="8067" w:type="dxa"/>
            <w:gridSpan w:val="2"/>
            <w:shd w:val="clear" w:color="auto" w:fill="auto"/>
          </w:tcPr>
          <w:p w:rsidR="0089545C" w:rsidRDefault="003448FE">
            <w:pPr>
              <w:pStyle w:val="Subsection"/>
              <w:framePr w:hSpace="0" w:wrap="auto" w:hAnchor="text" w:xAlign="left" w:yAlign="inline"/>
            </w:pPr>
            <w:r>
              <w:t>Northglenn High School</w:t>
            </w:r>
          </w:p>
          <w:p w:rsidR="0089545C" w:rsidRDefault="003448FE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2002-2006</w:t>
            </w:r>
          </w:p>
          <w:p w:rsidR="0089545C" w:rsidRDefault="005E1279" w:rsidP="005E1279">
            <w:pPr>
              <w:pStyle w:val="ListBullet"/>
            </w:pPr>
            <w:r>
              <w:t>DECA</w:t>
            </w:r>
          </w:p>
          <w:p w:rsidR="005E1279" w:rsidRDefault="005E1279" w:rsidP="005E1279">
            <w:pPr>
              <w:pStyle w:val="ListBullet"/>
            </w:pPr>
            <w:r>
              <w:t>Drama Council</w:t>
            </w:r>
          </w:p>
          <w:p w:rsidR="00C56A56" w:rsidRDefault="00C56A56" w:rsidP="00C56A56">
            <w:pPr>
              <w:pStyle w:val="Subsection"/>
              <w:framePr w:hSpace="0" w:wrap="auto" w:hAnchor="text" w:xAlign="left" w:yAlign="inline"/>
            </w:pPr>
          </w:p>
          <w:p w:rsidR="00C56A56" w:rsidRDefault="00C56A56" w:rsidP="00C56A56">
            <w:pPr>
              <w:pStyle w:val="Subsection"/>
              <w:framePr w:hSpace="0" w:wrap="auto" w:hAnchor="text" w:xAlign="left" w:yAlign="inline"/>
            </w:pPr>
            <w:r>
              <w:t>Mesa State College</w:t>
            </w:r>
          </w:p>
          <w:p w:rsidR="00C56A56" w:rsidRDefault="00C56A56" w:rsidP="00C56A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2006-2007</w:t>
            </w:r>
          </w:p>
          <w:p w:rsidR="00C56A56" w:rsidRPr="00C56A56" w:rsidRDefault="00C56A56" w:rsidP="00C56A56">
            <w:pPr>
              <w:pStyle w:val="ListParagraph"/>
              <w:numPr>
                <w:ilvl w:val="0"/>
                <w:numId w:val="18"/>
              </w:numPr>
              <w:rPr>
                <w:color w:val="424456" w:themeColor="text2"/>
              </w:rPr>
            </w:pPr>
            <w:r w:rsidRPr="00C56A56">
              <w:rPr>
                <w:color w:val="424456" w:themeColor="text2"/>
              </w:rPr>
              <w:t>Major: Theatre Design</w:t>
            </w:r>
          </w:p>
          <w:p w:rsidR="00C56A56" w:rsidRDefault="00C56A56" w:rsidP="00C56A56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285CE0" w:rsidTr="00C56A56">
        <w:trPr>
          <w:jc w:val="center"/>
        </w:trPr>
        <w:tc>
          <w:tcPr>
            <w:tcW w:w="2229" w:type="dxa"/>
            <w:shd w:val="clear" w:color="auto" w:fill="auto"/>
            <w:vAlign w:val="bottom"/>
          </w:tcPr>
          <w:p w:rsidR="0089545C" w:rsidRDefault="0089545C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067" w:type="dxa"/>
            <w:gridSpan w:val="2"/>
            <w:shd w:val="clear" w:color="auto" w:fill="auto"/>
            <w:vAlign w:val="bottom"/>
          </w:tcPr>
          <w:p w:rsidR="0089545C" w:rsidRDefault="0089545C">
            <w:pPr>
              <w:rPr>
                <w:color w:val="424456" w:themeColor="text2"/>
              </w:rPr>
            </w:pPr>
          </w:p>
        </w:tc>
      </w:tr>
      <w:tr w:rsidR="00285CE0" w:rsidTr="00C56A56">
        <w:trPr>
          <w:jc w:val="center"/>
        </w:trPr>
        <w:tc>
          <w:tcPr>
            <w:tcW w:w="2229" w:type="dxa"/>
            <w:shd w:val="clear" w:color="auto" w:fill="auto"/>
          </w:tcPr>
          <w:p w:rsidR="0089545C" w:rsidRDefault="006F744B">
            <w:pPr>
              <w:pStyle w:val="Section"/>
              <w:framePr w:hSpace="0" w:wrap="auto" w:hAnchor="text" w:xAlign="left" w:yAlign="inline"/>
            </w:pPr>
            <w:r>
              <w:t>Experience</w:t>
            </w:r>
          </w:p>
          <w:p w:rsidR="0089545C" w:rsidRDefault="0089545C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8067" w:type="dxa"/>
            <w:gridSpan w:val="2"/>
            <w:shd w:val="clear" w:color="auto" w:fill="auto"/>
          </w:tcPr>
          <w:p w:rsidR="0089545C" w:rsidRDefault="00C56A56">
            <w:pPr>
              <w:pStyle w:val="Subsection"/>
              <w:framePr w:wrap="around"/>
            </w:pPr>
            <w:r>
              <w:t>Northglenn High School/Mesa State Theatre Departments</w:t>
            </w:r>
          </w:p>
          <w:p w:rsidR="0089545C" w:rsidRPr="00422EA2" w:rsidRDefault="00C56A56">
            <w:pPr>
              <w:rPr>
                <w:color w:val="424456" w:themeColor="text2"/>
                <w:u w:val="single"/>
              </w:rPr>
            </w:pPr>
            <w:r w:rsidRPr="00422EA2">
              <w:rPr>
                <w:color w:val="424456" w:themeColor="text2"/>
                <w:u w:val="single"/>
              </w:rPr>
              <w:t>2002</w:t>
            </w:r>
            <w:r w:rsidR="006F744B" w:rsidRPr="00422EA2">
              <w:rPr>
                <w:color w:val="424456" w:themeColor="text2"/>
                <w:u w:val="single"/>
              </w:rPr>
              <w:t xml:space="preserve">– </w:t>
            </w:r>
            <w:r w:rsidRPr="00422EA2">
              <w:rPr>
                <w:color w:val="424456" w:themeColor="text2"/>
                <w:u w:val="single"/>
              </w:rPr>
              <w:t>2007</w:t>
            </w:r>
          </w:p>
          <w:p w:rsidR="0089545C" w:rsidRDefault="00E044E4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Construct various set pieces/props for plays and musicals put on by the department,</w:t>
            </w:r>
          </w:p>
          <w:p w:rsidR="00E044E4" w:rsidRDefault="00E044E4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Ensure sets are structurally sound to hold weight of at least 1o adults</w:t>
            </w:r>
          </w:p>
          <w:p w:rsidR="0089545C" w:rsidRDefault="00D51E15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Maintain sets during construction and run of production</w:t>
            </w:r>
          </w:p>
          <w:p w:rsidR="00D51E15" w:rsidRPr="00D51E15" w:rsidRDefault="00D51E15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Coordination of set changes and directing placements</w:t>
            </w:r>
          </w:p>
          <w:p w:rsidR="00D51E15" w:rsidRDefault="00D51E15">
            <w:pPr>
              <w:rPr>
                <w:b/>
                <w:color w:val="438086" w:themeColor="accent2"/>
              </w:rPr>
            </w:pPr>
          </w:p>
        </w:tc>
      </w:tr>
      <w:tr w:rsidR="00C56A56" w:rsidTr="00C56A56">
        <w:tblPrEx>
          <w:jc w:val="left"/>
        </w:tblPrEx>
        <w:trPr>
          <w:gridBefore w:val="1"/>
          <w:gridAfter w:val="1"/>
          <w:wBefore w:w="2229" w:type="dxa"/>
          <w:wAfter w:w="2229" w:type="dxa"/>
        </w:trPr>
        <w:tc>
          <w:tcPr>
            <w:tcW w:w="5838" w:type="dxa"/>
            <w:shd w:val="clear" w:color="auto" w:fill="auto"/>
          </w:tcPr>
          <w:p w:rsidR="00C56A56" w:rsidRDefault="00CF1AFC" w:rsidP="00C56A56">
            <w:pPr>
              <w:pStyle w:val="Subsection"/>
              <w:framePr w:hSpace="0" w:wrap="auto" w:hAnchor="text" w:xAlign="left" w:yAlign="inline"/>
            </w:pPr>
            <w:r>
              <w:t>ABC Enterprise</w:t>
            </w:r>
          </w:p>
          <w:p w:rsidR="00C56A56" w:rsidRPr="00422EA2" w:rsidRDefault="00244107" w:rsidP="00C56A56">
            <w:pPr>
              <w:rPr>
                <w:color w:val="424456" w:themeColor="text2"/>
                <w:u w:val="single"/>
              </w:rPr>
            </w:pPr>
            <w:r w:rsidRPr="00422EA2">
              <w:rPr>
                <w:color w:val="424456" w:themeColor="text2"/>
                <w:u w:val="single"/>
              </w:rPr>
              <w:t>2002</w:t>
            </w:r>
            <w:r w:rsidR="00C56A56" w:rsidRPr="00422EA2">
              <w:rPr>
                <w:color w:val="424456" w:themeColor="text2"/>
                <w:u w:val="single"/>
              </w:rPr>
              <w:t xml:space="preserve">– </w:t>
            </w:r>
            <w:r w:rsidR="00765056" w:rsidRPr="00422EA2">
              <w:rPr>
                <w:color w:val="424456" w:themeColor="text2"/>
                <w:u w:val="single"/>
              </w:rPr>
              <w:t>present</w:t>
            </w:r>
          </w:p>
          <w:p w:rsidR="00C56A56" w:rsidRDefault="00765056" w:rsidP="00C56A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Accompany contractor to various job sites as an assistant</w:t>
            </w:r>
          </w:p>
          <w:p w:rsidR="00765056" w:rsidRDefault="00917881" w:rsidP="00C56A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Tool inventory</w:t>
            </w:r>
          </w:p>
          <w:p w:rsidR="00917881" w:rsidRDefault="00DB1F72" w:rsidP="00C56A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Perform job tasks required such as appliance maintenance, water heater installation, </w:t>
            </w:r>
            <w:r w:rsidR="00E739FE">
              <w:rPr>
                <w:color w:val="424456" w:themeColor="text2"/>
              </w:rPr>
              <w:t xml:space="preserve">insulation pumping, </w:t>
            </w:r>
            <w:r>
              <w:rPr>
                <w:color w:val="424456" w:themeColor="text2"/>
              </w:rPr>
              <w:t xml:space="preserve">drywall patching, painting, and other various home cleaning and maintaining </w:t>
            </w:r>
          </w:p>
          <w:p w:rsidR="00C56A56" w:rsidRDefault="00C56A56" w:rsidP="00C56A56">
            <w:pPr>
              <w:rPr>
                <w:b/>
                <w:color w:val="438086" w:themeColor="accent2"/>
              </w:rPr>
            </w:pPr>
          </w:p>
        </w:tc>
      </w:tr>
      <w:tr w:rsidR="00C56A56" w:rsidTr="00C56A56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Before w:val="1"/>
          <w:gridAfter w:val="1"/>
          <w:wBefore w:w="2229" w:type="dxa"/>
          <w:wAfter w:w="2229" w:type="dxa"/>
        </w:trPr>
        <w:tc>
          <w:tcPr>
            <w:tcW w:w="5838" w:type="dxa"/>
          </w:tcPr>
          <w:p w:rsidR="00C56A56" w:rsidRDefault="00CF1AFC" w:rsidP="00C56A56">
            <w:pPr>
              <w:pStyle w:val="Subsection"/>
              <w:framePr w:hSpace="0" w:wrap="auto" w:hAnchor="text" w:xAlign="left" w:yAlign="inline"/>
            </w:pPr>
            <w:r>
              <w:t>Mac-Gray Automatic Laundry</w:t>
            </w:r>
          </w:p>
          <w:p w:rsidR="00C56A56" w:rsidRPr="00422EA2" w:rsidRDefault="00E739FE" w:rsidP="00C56A56">
            <w:pPr>
              <w:rPr>
                <w:color w:val="424456" w:themeColor="text2"/>
                <w:u w:val="single"/>
              </w:rPr>
            </w:pPr>
            <w:r w:rsidRPr="00422EA2">
              <w:rPr>
                <w:color w:val="424456" w:themeColor="text2"/>
                <w:u w:val="single"/>
              </w:rPr>
              <w:t>Aug 2012</w:t>
            </w:r>
            <w:r w:rsidR="00C56A56" w:rsidRPr="00422EA2">
              <w:rPr>
                <w:color w:val="424456" w:themeColor="text2"/>
                <w:u w:val="single"/>
              </w:rPr>
              <w:t xml:space="preserve">– </w:t>
            </w:r>
            <w:r w:rsidRPr="00422EA2">
              <w:rPr>
                <w:color w:val="424456" w:themeColor="text2"/>
                <w:u w:val="single"/>
              </w:rPr>
              <w:t>November 2012</w:t>
            </w:r>
          </w:p>
          <w:p w:rsidR="00E739FE" w:rsidRDefault="00E739FE" w:rsidP="00C56A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Loading washers and dryers onto installation trucks, transport machines to locations, install using proper tools and following company procedures, and return old appliances to warehouse for processing</w:t>
            </w:r>
          </w:p>
          <w:p w:rsidR="00C56A56" w:rsidRPr="00E739FE" w:rsidRDefault="00E739FE" w:rsidP="00C56A56">
            <w:pPr>
              <w:rPr>
                <w:color w:val="424456" w:themeColor="text2"/>
              </w:rPr>
            </w:pPr>
            <w:r>
              <w:rPr>
                <w:color w:val="424456" w:themeColor="text2"/>
              </w:rPr>
              <w:t>In certain cases stay at warehouse to process appliances from disassembling for parts, unpacking new machines, and cleaning old machines to be put back out into the field.</w:t>
            </w:r>
          </w:p>
        </w:tc>
      </w:tr>
    </w:tbl>
    <w:p w:rsidR="00E739FE" w:rsidRPr="00E739FE" w:rsidRDefault="00E739FE" w:rsidP="00E739FE">
      <w:pPr>
        <w:jc w:val="center"/>
        <w:rPr>
          <w:b/>
        </w:rPr>
      </w:pPr>
      <w:r w:rsidRPr="00E739FE">
        <w:rPr>
          <w:b/>
        </w:rPr>
        <w:t>References available upon request</w:t>
      </w:r>
    </w:p>
    <w:sectPr w:rsidR="00E739FE" w:rsidRPr="00E739FE" w:rsidSect="00285CE0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73" w:rsidRDefault="005C3673">
      <w:pPr>
        <w:spacing w:after="0" w:line="240" w:lineRule="auto"/>
      </w:pPr>
      <w:r>
        <w:separator/>
      </w:r>
    </w:p>
  </w:endnote>
  <w:endnote w:type="continuationSeparator" w:id="0">
    <w:p w:rsidR="005C3673" w:rsidRDefault="005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B9" w:rsidRDefault="005B27B9"/>
  <w:p w:rsidR="005B27B9" w:rsidRDefault="00024C7E">
    <w:fldSimple w:instr=" PAGE   \* MERGEFORMAT ">
      <w:r w:rsidR="00E739FE">
        <w:rPr>
          <w:noProof/>
        </w:rPr>
        <w:t>2</w:t>
      </w:r>
    </w:fldSimple>
    <w:r w:rsidR="005B27B9">
      <w:t xml:space="preserve"> </w:t>
    </w:r>
    <w:r w:rsidR="005B27B9">
      <w:rPr>
        <w:color w:val="A04DA3" w:themeColor="accent3"/>
      </w:rPr>
      <w:sym w:font="Wingdings 2" w:char="F097"/>
    </w:r>
    <w:r w:rsidR="005B27B9">
      <w:t xml:space="preserve"> </w:t>
    </w:r>
  </w:p>
  <w:p w:rsidR="005B27B9" w:rsidRDefault="00024C7E">
    <w:r>
      <w:pict>
        <v:group id="_x0000_s28689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0" type="#_x0000_t32" style="position:absolute;left:1804;top:15122;width:2723;height:0;rotation:180" o:connectortype="straight" strokecolor="#438086 [3205]" strokeweight="1.5pt"/>
          <v:shape id="_x0000_s28691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  <w:p w:rsidR="005B27B9" w:rsidRDefault="005B27B9">
    <w:pPr>
      <w:pStyle w:val="NoSpacing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B9" w:rsidRDefault="005B27B9">
    <w:pPr>
      <w:jc w:val="right"/>
    </w:pPr>
  </w:p>
  <w:p w:rsidR="005B27B9" w:rsidRDefault="00024C7E">
    <w:pPr>
      <w:jc w:val="right"/>
    </w:pPr>
    <w:fldSimple w:instr=" PAGE   \* MERGEFORMAT ">
      <w:r w:rsidR="005B27B9">
        <w:rPr>
          <w:noProof/>
        </w:rPr>
        <w:t>3</w:t>
      </w:r>
    </w:fldSimple>
    <w:r w:rsidR="005B27B9">
      <w:t xml:space="preserve"> </w:t>
    </w:r>
    <w:r w:rsidR="005B27B9">
      <w:rPr>
        <w:color w:val="A04DA3" w:themeColor="accent3"/>
      </w:rPr>
      <w:sym w:font="Wingdings 2" w:char="F097"/>
    </w:r>
    <w:r w:rsidR="005B27B9">
      <w:t xml:space="preserve"> </w:t>
    </w:r>
  </w:p>
  <w:p w:rsidR="005B27B9" w:rsidRDefault="00024C7E">
    <w:pPr>
      <w:jc w:val="right"/>
    </w:pPr>
    <w:r>
      <w:pict>
        <v:group id="_x0000_s2869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3" type="#_x0000_t32" style="position:absolute;left:8548;top:15084;width:2723;height:0;rotation:180" o:connectortype="straight" strokecolor="#438086 [3205]" strokeweight="1.5pt"/>
          <v:shape id="_x0000_s28694" type="#_x0000_t32" style="position:absolute;left:7606;top:15155;width:3666;height:0;rotation:180" o:connectortype="straight" strokecolor="#438086 [3205]" strokeweight=".25pt"/>
          <w10:wrap anchorx="margin"/>
          <w10:anchorlock/>
        </v:group>
      </w:pict>
    </w:r>
  </w:p>
  <w:p w:rsidR="005B27B9" w:rsidRDefault="005B27B9">
    <w:pPr>
      <w:pStyle w:val="NoSpacing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73" w:rsidRDefault="005C3673">
      <w:pPr>
        <w:spacing w:after="0" w:line="240" w:lineRule="auto"/>
      </w:pPr>
      <w:r>
        <w:separator/>
      </w:r>
    </w:p>
  </w:footnote>
  <w:footnote w:type="continuationSeparator" w:id="0">
    <w:p w:rsidR="005C3673" w:rsidRDefault="005C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placeholder>
        <w:docPart w:val="41388AC472B04FB5911DDC99C2BD8323"/>
      </w:placeholder>
      <w:showingPlcHd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B27B9" w:rsidRDefault="00D811CB">
        <w:pPr>
          <w:pStyle w:val="Header"/>
          <w:pBdr>
            <w:bottom w:val="single" w:sz="4" w:space="0" w:color="auto"/>
          </w:pBdr>
        </w:pPr>
        <w:r>
          <w:t>[Type the author name]</w:t>
        </w:r>
      </w:p>
    </w:sdtContent>
  </w:sdt>
  <w:p w:rsidR="005B27B9" w:rsidRDefault="005B27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461271"/>
      <w:placeholder>
        <w:docPart w:val="87CC794BCDBB4BDDA41D93B31AF27C4E"/>
      </w:placeholder>
      <w:showingPlcHd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B27B9" w:rsidRDefault="00D811CB">
        <w:pPr>
          <w:pStyle w:val="Header"/>
          <w:pBdr>
            <w:bottom w:val="single" w:sz="4" w:space="0" w:color="auto"/>
          </w:pBdr>
          <w:jc w:val="right"/>
        </w:pPr>
        <w:r>
          <w:t>[Type the author name]</w:t>
        </w:r>
      </w:p>
    </w:sdtContent>
  </w:sdt>
  <w:p w:rsidR="005B27B9" w:rsidRDefault="005B27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47BA5E31"/>
    <w:multiLevelType w:val="hybridMultilevel"/>
    <w:tmpl w:val="B502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708E475B"/>
    <w:multiLevelType w:val="hybridMultilevel"/>
    <w:tmpl w:val="83F6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2770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28"/>
      <o:rules v:ext="edit">
        <o:r id="V:Rule5" type="connector" idref="#_x0000_s28694"/>
        <o:r id="V:Rule6" type="connector" idref="#_x0000_s28693"/>
        <o:r id="V:Rule7" type="connector" idref="#_x0000_s28691"/>
        <o:r id="V:Rule8" type="connector" idref="#_x0000_s28690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C86EC4"/>
    <w:rsid w:val="00024C7E"/>
    <w:rsid w:val="000A315C"/>
    <w:rsid w:val="00244107"/>
    <w:rsid w:val="00285CE0"/>
    <w:rsid w:val="0034156E"/>
    <w:rsid w:val="003448FE"/>
    <w:rsid w:val="00385401"/>
    <w:rsid w:val="00422EA2"/>
    <w:rsid w:val="005B27B9"/>
    <w:rsid w:val="005C3673"/>
    <w:rsid w:val="005E123E"/>
    <w:rsid w:val="005E1279"/>
    <w:rsid w:val="006F744B"/>
    <w:rsid w:val="00765056"/>
    <w:rsid w:val="00836005"/>
    <w:rsid w:val="0089545C"/>
    <w:rsid w:val="00917881"/>
    <w:rsid w:val="0097326F"/>
    <w:rsid w:val="00C56A56"/>
    <w:rsid w:val="00C86EC4"/>
    <w:rsid w:val="00CE1698"/>
    <w:rsid w:val="00CF1AFC"/>
    <w:rsid w:val="00D51E15"/>
    <w:rsid w:val="00D811CB"/>
    <w:rsid w:val="00DB1F72"/>
    <w:rsid w:val="00E044E4"/>
    <w:rsid w:val="00E739FE"/>
    <w:rsid w:val="00F05E9B"/>
    <w:rsid w:val="00FE58E5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1"/>
      <o:rules v:ext="edit">
        <o:r id="V:Rule11" type="connector" idref="#_x0000_s1051"/>
        <o:r id="V:Rule12" type="connector" idref="#_x0000_s1060"/>
        <o:r id="V:Rule13" type="connector" idref="#_x0000_s1055"/>
        <o:r id="V:Rule14" type="connector" idref="#_x0000_s1059"/>
        <o:r id="V:Rule15" type="connector" idref="#_x0000_s1052"/>
        <o:r id="V:Rule16" type="connector" idref="#_x0000_s1053"/>
        <o:r id="V:Rule17" type="connector" idref="#_x0000_s1061"/>
        <o:r id="V:Rule18" type="connector" idref="#_x0000_s1057"/>
        <o:r id="V:Rule19" type="connector" idref="#_x0000_s1056"/>
        <o:r id="V:Rule20" type="connector" idref="#_x0000_s1058"/>
      </o:rules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E0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285CE0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85CE0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85CE0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E0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E0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E0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CE0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CE0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CE0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8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5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0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285CE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CE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285CE0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5CE0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285CE0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285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C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CE0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85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CE0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285CE0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285CE0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285CE0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285CE0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85CE0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CE0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E0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E0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E0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E0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CE0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CE0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CE0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285CE0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285CE0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CE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285CE0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285CE0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285CE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85CE0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285CE0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285CE0"/>
    <w:pPr>
      <w:numPr>
        <w:numId w:val="2"/>
      </w:numPr>
    </w:pPr>
  </w:style>
  <w:style w:type="numbering" w:customStyle="1" w:styleId="UrbanNumberedList">
    <w:name w:val="Urban Numbered List"/>
    <w:uiPriority w:val="99"/>
    <w:rsid w:val="00285CE0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285CE0"/>
    <w:rPr>
      <w:color w:val="808080"/>
    </w:rPr>
  </w:style>
  <w:style w:type="paragraph" w:styleId="ListBullet">
    <w:name w:val="List Bullet"/>
    <w:basedOn w:val="NormalIndent"/>
    <w:uiPriority w:val="3"/>
    <w:qFormat/>
    <w:rsid w:val="00285CE0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285CE0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285CE0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285CE0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285CE0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285CE0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285CE0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285CE0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285CE0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285CE0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285CE0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285CE0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285CE0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285CE0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285CE0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285CE0"/>
    <w:pPr>
      <w:spacing w:after="120" w:line="288" w:lineRule="auto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E5D46B06414F828D38D582F2AD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3D05-AA96-49DB-90FE-F4070C272A7B}"/>
      </w:docPartPr>
      <w:docPartBody>
        <w:p w:rsidR="00A87342" w:rsidRDefault="00E07E64">
          <w:pPr>
            <w:pStyle w:val="A0E5D46B06414F828D38D582F2AD46C1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1388AC472B04FB5911DDC99C2BD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4CCB8-A542-4100-AE3A-032B1D3F2B89}"/>
      </w:docPartPr>
      <w:docPartBody>
        <w:p w:rsidR="00A87342" w:rsidRDefault="00E07E64">
          <w:pPr>
            <w:pStyle w:val="41388AC472B04FB5911DDC99C2BD8323"/>
          </w:pPr>
          <w:r>
            <w:t>[Type the author name]</w:t>
          </w:r>
        </w:p>
      </w:docPartBody>
    </w:docPart>
    <w:docPart>
      <w:docPartPr>
        <w:name w:val="87CC794BCDBB4BDDA41D93B31AF2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B852-8B5B-4C34-BB74-393F73B8A1A4}"/>
      </w:docPartPr>
      <w:docPartBody>
        <w:p w:rsidR="00A87342" w:rsidRDefault="00E07E64">
          <w:pPr>
            <w:pStyle w:val="87CC794BCDBB4BDDA41D93B31AF27C4E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E7B44"/>
    <w:rsid w:val="002E7B44"/>
    <w:rsid w:val="00A87342"/>
    <w:rsid w:val="00E0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87342"/>
    <w:rPr>
      <w:color w:val="808080"/>
    </w:rPr>
  </w:style>
  <w:style w:type="paragraph" w:customStyle="1" w:styleId="A0E5D46B06414F828D38D582F2AD46C1">
    <w:name w:val="A0E5D46B06414F828D38D582F2AD46C1"/>
    <w:rsid w:val="00A87342"/>
  </w:style>
  <w:style w:type="paragraph" w:customStyle="1" w:styleId="2BAB60C956B147E58C5CA9971AC23342">
    <w:name w:val="2BAB60C956B147E58C5CA9971AC23342"/>
    <w:rsid w:val="00A87342"/>
  </w:style>
  <w:style w:type="paragraph" w:customStyle="1" w:styleId="BDEFA448F51447B0BA230C50AF927BD6">
    <w:name w:val="BDEFA448F51447B0BA230C50AF927BD6"/>
    <w:rsid w:val="00A87342"/>
  </w:style>
  <w:style w:type="paragraph" w:customStyle="1" w:styleId="5B0F56D166A944EAB6F1B0A063FADE2E">
    <w:name w:val="5B0F56D166A944EAB6F1B0A063FADE2E"/>
    <w:rsid w:val="00A87342"/>
  </w:style>
  <w:style w:type="paragraph" w:customStyle="1" w:styleId="35113BA31D84466FB503A6A382ABC7A3">
    <w:name w:val="35113BA31D84466FB503A6A382ABC7A3"/>
    <w:rsid w:val="00A87342"/>
  </w:style>
  <w:style w:type="paragraph" w:customStyle="1" w:styleId="3A8D1AE8CCE24962A0F48D640136A0F9">
    <w:name w:val="3A8D1AE8CCE24962A0F48D640136A0F9"/>
    <w:rsid w:val="00A87342"/>
  </w:style>
  <w:style w:type="paragraph" w:customStyle="1" w:styleId="CEEEA3D4BA944200999CDA7BAA4FE695">
    <w:name w:val="CEEEA3D4BA944200999CDA7BAA4FE695"/>
    <w:rsid w:val="00A87342"/>
  </w:style>
  <w:style w:type="paragraph" w:customStyle="1" w:styleId="741559267A90421EB8FD2C2A704485D7">
    <w:name w:val="741559267A90421EB8FD2C2A704485D7"/>
    <w:rsid w:val="00A87342"/>
  </w:style>
  <w:style w:type="paragraph" w:customStyle="1" w:styleId="0D116F9C93504D58B9E1BA2987F07991">
    <w:name w:val="0D116F9C93504D58B9E1BA2987F07991"/>
    <w:rsid w:val="00A87342"/>
  </w:style>
  <w:style w:type="paragraph" w:customStyle="1" w:styleId="AB7B2188F7574993999CAAA47C4A24F2">
    <w:name w:val="AB7B2188F7574993999CAAA47C4A24F2"/>
    <w:rsid w:val="00A87342"/>
  </w:style>
  <w:style w:type="paragraph" w:customStyle="1" w:styleId="9CDBE9664B454A66A45A568AE816E310">
    <w:name w:val="9CDBE9664B454A66A45A568AE816E310"/>
    <w:rsid w:val="00A87342"/>
  </w:style>
  <w:style w:type="paragraph" w:customStyle="1" w:styleId="F95771318FCF4D8AB53B213D74CCE6C8">
    <w:name w:val="F95771318FCF4D8AB53B213D74CCE6C8"/>
    <w:rsid w:val="00A87342"/>
  </w:style>
  <w:style w:type="paragraph" w:customStyle="1" w:styleId="0A53BB0DA7D1458CB292D7A727BC701A">
    <w:name w:val="0A53BB0DA7D1458CB292D7A727BC701A"/>
    <w:rsid w:val="00A87342"/>
  </w:style>
  <w:style w:type="paragraph" w:customStyle="1" w:styleId="EAAEC84C7B94466A9ADFEC94E1CC7906">
    <w:name w:val="EAAEC84C7B94466A9ADFEC94E1CC7906"/>
    <w:rsid w:val="00A87342"/>
  </w:style>
  <w:style w:type="paragraph" w:customStyle="1" w:styleId="9B3C32CC624B4B4395E7E84489F425F2">
    <w:name w:val="9B3C32CC624B4B4395E7E84489F425F2"/>
    <w:rsid w:val="00A87342"/>
  </w:style>
  <w:style w:type="paragraph" w:customStyle="1" w:styleId="41388AC472B04FB5911DDC99C2BD8323">
    <w:name w:val="41388AC472B04FB5911DDC99C2BD8323"/>
    <w:rsid w:val="00A87342"/>
  </w:style>
  <w:style w:type="paragraph" w:customStyle="1" w:styleId="87CC794BCDBB4BDDA41D93B31AF27C4E">
    <w:name w:val="87CC794BCDBB4BDDA41D93B31AF27C4E"/>
    <w:rsid w:val="00A87342"/>
  </w:style>
  <w:style w:type="paragraph" w:customStyle="1" w:styleId="A4C0F6FB0AC14D8197609F9E09FC7FB3">
    <w:name w:val="A4C0F6FB0AC14D8197609F9E09FC7FB3"/>
    <w:rsid w:val="002E7B44"/>
  </w:style>
  <w:style w:type="paragraph" w:customStyle="1" w:styleId="E8B2548B83DF4793B2D8E58360A26A56">
    <w:name w:val="E8B2548B83DF4793B2D8E58360A26A56"/>
    <w:rsid w:val="002E7B44"/>
  </w:style>
  <w:style w:type="paragraph" w:customStyle="1" w:styleId="D2D57138C7A341659DD5DEEB26C5A243">
    <w:name w:val="D2D57138C7A341659DD5DEEB26C5A243"/>
    <w:rsid w:val="002E7B44"/>
  </w:style>
  <w:style w:type="paragraph" w:customStyle="1" w:styleId="AF1C6BF1FDEE4B5D95CDC458060FC52F">
    <w:name w:val="AF1C6BF1FDEE4B5D95CDC458060FC52F"/>
    <w:rsid w:val="002E7B44"/>
  </w:style>
  <w:style w:type="paragraph" w:customStyle="1" w:styleId="67552180D2524D4D84DD2F10D6513C0D">
    <w:name w:val="67552180D2524D4D84DD2F10D6513C0D"/>
    <w:rsid w:val="002E7B44"/>
  </w:style>
  <w:style w:type="paragraph" w:customStyle="1" w:styleId="E497FD85599A457EBED123E9B9231ECE">
    <w:name w:val="E497FD85599A457EBED123E9B9231ECE"/>
    <w:rsid w:val="002E7B44"/>
  </w:style>
  <w:style w:type="paragraph" w:customStyle="1" w:styleId="BA681783CE504F01A34967C278FF7597">
    <w:name w:val="BA681783CE504F01A34967C278FF7597"/>
    <w:rsid w:val="002E7B44"/>
  </w:style>
  <w:style w:type="paragraph" w:customStyle="1" w:styleId="E66A02E346424C139E9A7447D66CCF7B">
    <w:name w:val="E66A02E346424C139E9A7447D66CCF7B"/>
    <w:rsid w:val="002E7B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E3459419-875B-4957-95F2-4DDDF81C7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(Urban design)</vt:lpstr>
    </vt:vector>
  </TitlesOfParts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(Urban design)</dc:title>
  <dc:creator/>
  <cp:lastModifiedBy/>
  <cp:revision>1</cp:revision>
  <dcterms:created xsi:type="dcterms:W3CDTF">2012-11-29T23:51:00Z</dcterms:created>
  <dcterms:modified xsi:type="dcterms:W3CDTF">2012-12-03T17:25:00Z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TC101927399990</vt:lpwstr>
  </property>
</Properties>
</file>