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076" w:rsidRDefault="00577D89" w:rsidP="00577D89">
      <w:pPr>
        <w:pStyle w:val="NoSpacing"/>
      </w:pPr>
      <w:r>
        <w:t xml:space="preserve">Alexander </w:t>
      </w:r>
      <w:proofErr w:type="spellStart"/>
      <w:r>
        <w:t>Baratta</w:t>
      </w:r>
      <w:proofErr w:type="spellEnd"/>
    </w:p>
    <w:p w:rsidR="001F5076" w:rsidRDefault="00577D89">
      <w:pPr>
        <w:spacing w:after="456" w:line="306" w:lineRule="auto"/>
        <w:ind w:right="5935"/>
        <w:rPr>
          <w:rFonts w:ascii="Courier New" w:eastAsia="Courier New" w:hAnsi="Courier New" w:cs="Courier New"/>
          <w:color w:val="0000CC"/>
          <w:sz w:val="18"/>
        </w:rPr>
      </w:pPr>
      <w:r>
        <w:rPr>
          <w:rFonts w:ascii="Courier New" w:eastAsia="Courier New" w:hAnsi="Courier New" w:cs="Courier New"/>
          <w:sz w:val="18"/>
        </w:rPr>
        <w:t xml:space="preserve">Buffalo, NY </w:t>
      </w:r>
      <w:hyperlink r:id="rId4" w:history="1">
        <w:r w:rsidRPr="00631DA6">
          <w:rPr>
            <w:rStyle w:val="Hyperlink"/>
            <w:rFonts w:ascii="Courier New" w:eastAsia="Courier New" w:hAnsi="Courier New" w:cs="Courier New"/>
            <w:sz w:val="18"/>
          </w:rPr>
          <w:t>barattaalex@icloud.com</w:t>
        </w:r>
      </w:hyperlink>
    </w:p>
    <w:p w:rsidR="00577D89" w:rsidRDefault="00577D89">
      <w:pPr>
        <w:spacing w:after="456" w:line="306" w:lineRule="auto"/>
        <w:ind w:right="5935"/>
      </w:pPr>
      <w:r>
        <w:rPr>
          <w:rFonts w:ascii="Arial" w:eastAsia="Arial" w:hAnsi="Arial" w:cs="Arial"/>
          <w:sz w:val="18"/>
        </w:rPr>
        <w:t>5855197584</w:t>
      </w:r>
      <w:bookmarkStart w:id="0" w:name="_GoBack"/>
      <w:bookmarkEnd w:id="0"/>
    </w:p>
    <w:p w:rsidR="001F5076" w:rsidRDefault="00577D89">
      <w:pPr>
        <w:pStyle w:val="Heading1"/>
        <w:ind w:left="-5"/>
      </w:pPr>
      <w:r>
        <w:t>Work Experience</w:t>
      </w:r>
    </w:p>
    <w:p w:rsidR="001F5076" w:rsidRDefault="00577D89">
      <w:pPr>
        <w:spacing w:after="180"/>
        <w:ind w:right="-240"/>
      </w:pPr>
      <w:r>
        <w:rPr>
          <w:noProof/>
        </w:rPr>
        <mc:AlternateContent>
          <mc:Choice Requires="wpg">
            <w:drawing>
              <wp:inline distT="0" distB="0" distL="0" distR="0">
                <wp:extent cx="5943600" cy="12700"/>
                <wp:effectExtent l="0" t="0" r="0" b="0"/>
                <wp:docPr id="361" name="Group 36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 name="Shape 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1" style="width:468pt;height:1pt;mso-position-horizontal-relative:char;mso-position-vertical-relative:line" coordsize="59436,127">
                <v:shape id="Shape 9" style="position:absolute;width:59436;height:0;left:0;top:0;" coordsize="5943600,0" path="m0,0l5943600,0">
                  <v:stroke weight="1pt" endcap="flat" joinstyle="miter" miterlimit="10" on="true" color="#cccccc"/>
                  <v:fill on="false" color="#000000" opacity="0"/>
                </v:shape>
              </v:group>
            </w:pict>
          </mc:Fallback>
        </mc:AlternateContent>
      </w:r>
    </w:p>
    <w:p w:rsidR="001F5076" w:rsidRDefault="00577D89">
      <w:pPr>
        <w:pStyle w:val="Heading2"/>
        <w:ind w:left="-5"/>
      </w:pPr>
      <w:r>
        <w:t>Set-Up Technician</w:t>
      </w:r>
    </w:p>
    <w:p w:rsidR="001F5076" w:rsidRDefault="00577D89">
      <w:pPr>
        <w:spacing w:after="127"/>
        <w:ind w:left="-5" w:right="3421" w:hanging="10"/>
      </w:pPr>
      <w:r>
        <w:rPr>
          <w:rFonts w:ascii="Courier New" w:eastAsia="Courier New" w:hAnsi="Courier New" w:cs="Courier New"/>
          <w:color w:val="666666"/>
          <w:sz w:val="18"/>
        </w:rPr>
        <w:t xml:space="preserve">STAR HEADLIGHT &amp; LANTERN </w:t>
      </w:r>
      <w:proofErr w:type="gramStart"/>
      <w:r>
        <w:rPr>
          <w:rFonts w:ascii="Courier New" w:eastAsia="Courier New" w:hAnsi="Courier New" w:cs="Courier New"/>
          <w:color w:val="666666"/>
          <w:sz w:val="18"/>
        </w:rPr>
        <w:t>COMPANY</w:t>
      </w:r>
      <w:r>
        <w:rPr>
          <w:rFonts w:ascii="Courier New" w:eastAsia="Courier New" w:hAnsi="Courier New" w:cs="Courier New"/>
          <w:sz w:val="18"/>
        </w:rPr>
        <w:t xml:space="preserve"> </w:t>
      </w:r>
      <w:r>
        <w:rPr>
          <w:rFonts w:ascii="Courier New" w:eastAsia="Courier New" w:hAnsi="Courier New" w:cs="Courier New"/>
          <w:color w:val="666666"/>
          <w:sz w:val="18"/>
        </w:rPr>
        <w:t xml:space="preserve"> -</w:t>
      </w:r>
      <w:proofErr w:type="gramEnd"/>
      <w:r>
        <w:rPr>
          <w:rFonts w:ascii="Courier New" w:eastAsia="Courier New" w:hAnsi="Courier New" w:cs="Courier New"/>
          <w:color w:val="666666"/>
          <w:sz w:val="18"/>
        </w:rPr>
        <w:t xml:space="preserve"> </w:t>
      </w:r>
      <w:r>
        <w:rPr>
          <w:rFonts w:ascii="Courier New" w:eastAsia="Courier New" w:hAnsi="Courier New" w:cs="Courier New"/>
          <w:sz w:val="18"/>
        </w:rPr>
        <w:t xml:space="preserve"> </w:t>
      </w:r>
      <w:r>
        <w:rPr>
          <w:rFonts w:ascii="Courier New" w:eastAsia="Courier New" w:hAnsi="Courier New" w:cs="Courier New"/>
          <w:color w:val="666666"/>
          <w:sz w:val="18"/>
        </w:rPr>
        <w:t>Avon, NY February 2017 to Present</w:t>
      </w:r>
    </w:p>
    <w:p w:rsidR="001F5076" w:rsidRDefault="00577D89">
      <w:pPr>
        <w:spacing w:after="223"/>
        <w:ind w:left="-5" w:right="7" w:hanging="10"/>
      </w:pPr>
      <w:r>
        <w:rPr>
          <w:rFonts w:ascii="Courier New" w:eastAsia="Courier New" w:hAnsi="Courier New" w:cs="Courier New"/>
          <w:sz w:val="18"/>
        </w:rPr>
        <w:t xml:space="preserve">Operated injection molding machines for two months. Switched to set up technician. Drop molds and do change overs in various size machines. Hook up water and oil circuits as well as entering process into the computer and completing basic </w:t>
      </w:r>
      <w:proofErr w:type="spellStart"/>
      <w:r>
        <w:rPr>
          <w:rFonts w:ascii="Courier New" w:eastAsia="Courier New" w:hAnsi="Courier New" w:cs="Courier New"/>
          <w:sz w:val="18"/>
        </w:rPr>
        <w:t>procesing</w:t>
      </w:r>
      <w:proofErr w:type="spellEnd"/>
      <w:r>
        <w:rPr>
          <w:rFonts w:ascii="Courier New" w:eastAsia="Courier New" w:hAnsi="Courier New" w:cs="Courier New"/>
          <w:sz w:val="18"/>
        </w:rPr>
        <w:t xml:space="preserve"> as neede</w:t>
      </w:r>
      <w:r>
        <w:rPr>
          <w:rFonts w:ascii="Courier New" w:eastAsia="Courier New" w:hAnsi="Courier New" w:cs="Courier New"/>
          <w:sz w:val="18"/>
        </w:rPr>
        <w:t>d.</w:t>
      </w:r>
    </w:p>
    <w:p w:rsidR="001F5076" w:rsidRDefault="00577D89">
      <w:pPr>
        <w:pStyle w:val="Heading2"/>
        <w:ind w:left="-5"/>
      </w:pPr>
      <w:r>
        <w:t>Packer</w:t>
      </w:r>
    </w:p>
    <w:p w:rsidR="001F5076" w:rsidRDefault="00577D89">
      <w:pPr>
        <w:spacing w:after="39"/>
        <w:ind w:left="-5" w:right="3421" w:hanging="10"/>
      </w:pPr>
      <w:proofErr w:type="spellStart"/>
      <w:r>
        <w:rPr>
          <w:rFonts w:ascii="Courier New" w:eastAsia="Courier New" w:hAnsi="Courier New" w:cs="Courier New"/>
          <w:color w:val="666666"/>
          <w:sz w:val="18"/>
        </w:rPr>
        <w:t>Flexovit</w:t>
      </w:r>
      <w:proofErr w:type="spellEnd"/>
      <w:r>
        <w:rPr>
          <w:rFonts w:ascii="Courier New" w:eastAsia="Courier New" w:hAnsi="Courier New" w:cs="Courier New"/>
          <w:color w:val="666666"/>
          <w:sz w:val="18"/>
        </w:rPr>
        <w:t xml:space="preserve"> </w:t>
      </w:r>
      <w:proofErr w:type="gramStart"/>
      <w:r>
        <w:rPr>
          <w:rFonts w:ascii="Courier New" w:eastAsia="Courier New" w:hAnsi="Courier New" w:cs="Courier New"/>
          <w:color w:val="666666"/>
          <w:sz w:val="18"/>
        </w:rPr>
        <w:t>USA</w:t>
      </w:r>
      <w:r>
        <w:rPr>
          <w:rFonts w:ascii="Courier New" w:eastAsia="Courier New" w:hAnsi="Courier New" w:cs="Courier New"/>
          <w:sz w:val="18"/>
        </w:rPr>
        <w:t xml:space="preserve"> </w:t>
      </w:r>
      <w:r>
        <w:rPr>
          <w:rFonts w:ascii="Courier New" w:eastAsia="Courier New" w:hAnsi="Courier New" w:cs="Courier New"/>
          <w:color w:val="666666"/>
          <w:sz w:val="18"/>
        </w:rPr>
        <w:t xml:space="preserve"> -</w:t>
      </w:r>
      <w:proofErr w:type="gramEnd"/>
      <w:r>
        <w:rPr>
          <w:rFonts w:ascii="Courier New" w:eastAsia="Courier New" w:hAnsi="Courier New" w:cs="Courier New"/>
          <w:color w:val="666666"/>
          <w:sz w:val="18"/>
        </w:rPr>
        <w:t xml:space="preserve"> </w:t>
      </w:r>
      <w:r>
        <w:rPr>
          <w:rFonts w:ascii="Courier New" w:eastAsia="Courier New" w:hAnsi="Courier New" w:cs="Courier New"/>
          <w:sz w:val="18"/>
        </w:rPr>
        <w:t xml:space="preserve"> </w:t>
      </w:r>
      <w:r>
        <w:rPr>
          <w:rFonts w:ascii="Courier New" w:eastAsia="Courier New" w:hAnsi="Courier New" w:cs="Courier New"/>
          <w:color w:val="666666"/>
          <w:sz w:val="18"/>
        </w:rPr>
        <w:t>Angola, NY</w:t>
      </w:r>
    </w:p>
    <w:p w:rsidR="001F5076" w:rsidRDefault="00577D89">
      <w:pPr>
        <w:spacing w:after="127"/>
        <w:ind w:left="-5" w:right="3421" w:hanging="10"/>
      </w:pPr>
      <w:r>
        <w:rPr>
          <w:rFonts w:ascii="Courier New" w:eastAsia="Courier New" w:hAnsi="Courier New" w:cs="Courier New"/>
          <w:color w:val="666666"/>
          <w:sz w:val="18"/>
        </w:rPr>
        <w:t>June 2016 to January 2017</w:t>
      </w:r>
    </w:p>
    <w:p w:rsidR="001F5076" w:rsidRDefault="00577D89">
      <w:pPr>
        <w:spacing w:after="223"/>
        <w:ind w:left="-5" w:right="7" w:hanging="10"/>
      </w:pPr>
      <w:r>
        <w:rPr>
          <w:rFonts w:ascii="Courier New" w:eastAsia="Courier New" w:hAnsi="Courier New" w:cs="Courier New"/>
          <w:sz w:val="18"/>
        </w:rPr>
        <w:t xml:space="preserve">Packed grinding wheels and abrasive products to be shipped. Labeled boxes and skids as needed and delivered to shipping. Kept an eye out for any potential flaw in the product before preparing </w:t>
      </w:r>
      <w:r>
        <w:rPr>
          <w:rFonts w:ascii="Courier New" w:eastAsia="Courier New" w:hAnsi="Courier New" w:cs="Courier New"/>
          <w:sz w:val="18"/>
        </w:rPr>
        <w:t>and boxing.</w:t>
      </w:r>
    </w:p>
    <w:p w:rsidR="001F5076" w:rsidRDefault="00577D89">
      <w:pPr>
        <w:spacing w:after="445" w:line="265" w:lineRule="auto"/>
        <w:ind w:left="-5" w:hanging="10"/>
      </w:pPr>
      <w:r>
        <w:rPr>
          <w:rFonts w:ascii="Courier New" w:eastAsia="Courier New" w:hAnsi="Courier New" w:cs="Courier New"/>
          <w:b/>
          <w:sz w:val="21"/>
        </w:rPr>
        <w:t>Set up technician</w:t>
      </w:r>
    </w:p>
    <w:p w:rsidR="001F5076" w:rsidRDefault="00577D89">
      <w:pPr>
        <w:pStyle w:val="Heading1"/>
        <w:ind w:left="-5"/>
      </w:pPr>
      <w:r>
        <w:t>Education</w:t>
      </w:r>
    </w:p>
    <w:p w:rsidR="001F5076" w:rsidRDefault="00577D89">
      <w:pPr>
        <w:spacing w:after="180"/>
        <w:ind w:right="-240"/>
      </w:pPr>
      <w:r>
        <w:rPr>
          <w:noProof/>
        </w:rPr>
        <mc:AlternateContent>
          <mc:Choice Requires="wpg">
            <w:drawing>
              <wp:inline distT="0" distB="0" distL="0" distR="0">
                <wp:extent cx="5943600" cy="12700"/>
                <wp:effectExtent l="0" t="0" r="0" b="0"/>
                <wp:docPr id="362" name="Group 36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2" name="Shape 3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2" style="width:468pt;height:1pt;mso-position-horizontal-relative:char;mso-position-vertical-relative:line" coordsize="59436,127">
                <v:shape id="Shape 32" style="position:absolute;width:59436;height:0;left:0;top:0;" coordsize="5943600,0" path="m0,0l5943600,0">
                  <v:stroke weight="1pt" endcap="flat" joinstyle="miter" miterlimit="10" on="true" color="#cccccc"/>
                  <v:fill on="false" color="#000000" opacity="0"/>
                </v:shape>
              </v:group>
            </w:pict>
          </mc:Fallback>
        </mc:AlternateContent>
      </w:r>
    </w:p>
    <w:p w:rsidR="001F5076" w:rsidRDefault="00577D89">
      <w:pPr>
        <w:pStyle w:val="Heading2"/>
        <w:ind w:left="-5"/>
      </w:pPr>
      <w:r>
        <w:t>High school</w:t>
      </w:r>
    </w:p>
    <w:p w:rsidR="001F5076" w:rsidRDefault="00577D89">
      <w:pPr>
        <w:spacing w:after="39"/>
        <w:ind w:left="-5" w:right="7" w:hanging="10"/>
      </w:pPr>
      <w:r>
        <w:rPr>
          <w:rFonts w:ascii="Courier New" w:eastAsia="Courier New" w:hAnsi="Courier New" w:cs="Courier New"/>
          <w:sz w:val="18"/>
        </w:rPr>
        <w:t xml:space="preserve">Lake Shore High </w:t>
      </w:r>
      <w:proofErr w:type="gramStart"/>
      <w:r>
        <w:rPr>
          <w:rFonts w:ascii="Courier New" w:eastAsia="Courier New" w:hAnsi="Courier New" w:cs="Courier New"/>
          <w:sz w:val="18"/>
        </w:rPr>
        <w:t>School  -</w:t>
      </w:r>
      <w:proofErr w:type="gramEnd"/>
      <w:r>
        <w:rPr>
          <w:rFonts w:ascii="Courier New" w:eastAsia="Courier New" w:hAnsi="Courier New" w:cs="Courier New"/>
          <w:sz w:val="18"/>
        </w:rPr>
        <w:t xml:space="preserve">  Angola, NY</w:t>
      </w:r>
    </w:p>
    <w:p w:rsidR="001F5076" w:rsidRDefault="00577D89">
      <w:pPr>
        <w:spacing w:after="260" w:line="451" w:lineRule="auto"/>
        <w:ind w:left="-5" w:right="5753" w:hanging="10"/>
      </w:pPr>
      <w:r>
        <w:rPr>
          <w:rFonts w:ascii="Courier New" w:eastAsia="Courier New" w:hAnsi="Courier New" w:cs="Courier New"/>
          <w:color w:val="666666"/>
          <w:sz w:val="18"/>
        </w:rPr>
        <w:t xml:space="preserve">September 2010 to June 2014 </w:t>
      </w:r>
      <w:r>
        <w:rPr>
          <w:rFonts w:ascii="Courier New" w:eastAsia="Courier New" w:hAnsi="Courier New" w:cs="Courier New"/>
          <w:b/>
          <w:sz w:val="21"/>
        </w:rPr>
        <w:t>Some college</w:t>
      </w:r>
    </w:p>
    <w:p w:rsidR="001F5076" w:rsidRDefault="00577D89">
      <w:pPr>
        <w:pStyle w:val="Heading1"/>
        <w:ind w:left="-5"/>
      </w:pPr>
      <w:r>
        <w:t>Skills</w:t>
      </w:r>
    </w:p>
    <w:p w:rsidR="001F5076" w:rsidRDefault="00577D89">
      <w:pPr>
        <w:spacing w:after="200"/>
        <w:ind w:right="-240"/>
      </w:pPr>
      <w:r>
        <w:rPr>
          <w:noProof/>
        </w:rPr>
        <mc:AlternateContent>
          <mc:Choice Requires="wpg">
            <w:drawing>
              <wp:inline distT="0" distB="0" distL="0" distR="0">
                <wp:extent cx="5943600" cy="12700"/>
                <wp:effectExtent l="0" t="0" r="0" b="0"/>
                <wp:docPr id="363" name="Group 36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0" name="Shape 4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 style="width:468pt;height:1pt;mso-position-horizontal-relative:char;mso-position-vertical-relative:line" coordsize="59436,127">
                <v:shape id="Shape 40" style="position:absolute;width:59436;height:0;left:0;top:0;" coordsize="5943600,0" path="m0,0l5943600,0">
                  <v:stroke weight="1pt" endcap="flat" joinstyle="miter" miterlimit="10" on="true" color="#cccccc"/>
                  <v:fill on="false" color="#000000" opacity="0"/>
                </v:shape>
              </v:group>
            </w:pict>
          </mc:Fallback>
        </mc:AlternateContent>
      </w:r>
    </w:p>
    <w:p w:rsidR="001F5076" w:rsidRDefault="00577D89">
      <w:pPr>
        <w:spacing w:after="223"/>
        <w:ind w:left="-5" w:right="7" w:hanging="10"/>
      </w:pPr>
      <w:r>
        <w:rPr>
          <w:rFonts w:ascii="Courier New" w:eastAsia="Courier New" w:hAnsi="Courier New" w:cs="Courier New"/>
          <w:sz w:val="18"/>
        </w:rPr>
        <w:t>Forklift Operator (Less than 1 year)</w:t>
      </w:r>
    </w:p>
    <w:sectPr w:rsidR="001F5076">
      <w:pgSz w:w="12240" w:h="15840"/>
      <w:pgMar w:top="1440" w:right="16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76"/>
    <w:rsid w:val="001F5076"/>
    <w:rsid w:val="0057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7149"/>
  <w15:docId w15:val="{357CD001-38B2-4386-BC48-F9E4759C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paragraph" w:styleId="NoSpacing">
    <w:name w:val="No Spacing"/>
    <w:uiPriority w:val="1"/>
    <w:qFormat/>
    <w:rsid w:val="00577D89"/>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577D89"/>
    <w:rPr>
      <w:color w:val="0563C1" w:themeColor="hyperlink"/>
      <w:u w:val="single"/>
    </w:rPr>
  </w:style>
  <w:style w:type="character" w:styleId="UnresolvedMention">
    <w:name w:val="Unresolved Mention"/>
    <w:basedOn w:val="DefaultParagraphFont"/>
    <w:uiPriority w:val="99"/>
    <w:semiHidden/>
    <w:unhideWhenUsed/>
    <w:rsid w:val="00577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rattaalex@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2019-01-22T18:00:00Z</dcterms:created>
  <dcterms:modified xsi:type="dcterms:W3CDTF">2019-01-22T18:00:00Z</dcterms:modified>
</cp:coreProperties>
</file>