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80" w:type="dxa"/>
        <w:tblInd w:w="-641" w:type="dxa"/>
        <w:tblCellMar>
          <w:top w:w="0" w:type="dxa"/>
          <w:left w:w="115" w:type="dxa"/>
          <w:bottom w:w="340" w:type="dxa"/>
          <w:right w:w="115" w:type="dxa"/>
        </w:tblCellMar>
        <w:tblLook w:val="04A0" w:firstRow="1" w:lastRow="0" w:firstColumn="1" w:lastColumn="0" w:noHBand="0" w:noVBand="1"/>
      </w:tblPr>
      <w:tblGrid>
        <w:gridCol w:w="10780"/>
      </w:tblGrid>
      <w:tr w:rsidR="00293877">
        <w:trPr>
          <w:trHeight w:val="1362"/>
        </w:trPr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vAlign w:val="bottom"/>
          </w:tcPr>
          <w:p w:rsidR="00293877" w:rsidRDefault="005B1DC9">
            <w:pPr>
              <w:spacing w:after="0" w:line="259" w:lineRule="auto"/>
              <w:ind w:left="1" w:firstLine="0"/>
              <w:jc w:val="center"/>
            </w:pPr>
            <w:bookmarkStart w:id="0" w:name="_GoBack"/>
            <w:bookmarkEnd w:id="0"/>
            <w:proofErr w:type="spellStart"/>
            <w:r>
              <w:rPr>
                <w:b/>
                <w:color w:val="475258"/>
                <w:sz w:val="32"/>
              </w:rPr>
              <w:t>alejandra</w:t>
            </w:r>
            <w:proofErr w:type="spellEnd"/>
            <w:r>
              <w:rPr>
                <w:b/>
                <w:color w:val="475258"/>
                <w:sz w:val="32"/>
              </w:rPr>
              <w:tab/>
              <w:t>Gallegos</w:t>
            </w:r>
          </w:p>
          <w:p w:rsidR="00293877" w:rsidRDefault="005B1DC9">
            <w:pPr>
              <w:tabs>
                <w:tab w:val="center" w:pos="4561"/>
                <w:tab w:val="center" w:pos="5675"/>
                <w:tab w:val="center" w:pos="6363"/>
              </w:tabs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ab/>
            </w:r>
            <w:r>
              <w:rPr>
                <w:color w:val="777777"/>
                <w:sz w:val="21"/>
              </w:rPr>
              <w:t>agallegos504@gmail.com</w:t>
            </w:r>
            <w:r>
              <w:rPr>
                <w:color w:val="777777"/>
                <w:sz w:val="21"/>
              </w:rPr>
              <w:tab/>
            </w: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0685" cy="40685"/>
                      <wp:effectExtent l="0" t="0" r="0" b="0"/>
                      <wp:docPr id="974" name="Group 9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85" cy="40685"/>
                                <a:chOff x="0" y="0"/>
                                <a:chExt cx="40685" cy="40685"/>
                              </a:xfrm>
                            </wpg:grpSpPr>
                            <wps:wsp>
                              <wps:cNvPr id="16" name="Shape 16"/>
                              <wps:cNvSpPr/>
                              <wps:spPr>
                                <a:xfrm>
                                  <a:off x="0" y="0"/>
                                  <a:ext cx="40685" cy="40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685" h="40685">
                                      <a:moveTo>
                                        <a:pt x="20343" y="0"/>
                                      </a:moveTo>
                                      <a:cubicBezTo>
                                        <a:pt x="31578" y="0"/>
                                        <a:pt x="40685" y="9108"/>
                                        <a:pt x="40685" y="20343"/>
                                      </a:cubicBezTo>
                                      <a:cubicBezTo>
                                        <a:pt x="40685" y="31578"/>
                                        <a:pt x="31578" y="40685"/>
                                        <a:pt x="20343" y="40685"/>
                                      </a:cubicBezTo>
                                      <a:cubicBezTo>
                                        <a:pt x="9108" y="40685"/>
                                        <a:pt x="0" y="31578"/>
                                        <a:pt x="0" y="20343"/>
                                      </a:cubicBezTo>
                                      <a:cubicBezTo>
                                        <a:pt x="0" y="9108"/>
                                        <a:pt x="9108" y="0"/>
                                        <a:pt x="203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AAAA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74" style="width:3.20355pt;height:3.20356pt;mso-position-horizontal-relative:char;mso-position-vertical-relative:line" coordsize="406,406">
                      <v:shape id="Shape 16" style="position:absolute;width:406;height:406;left:0;top:0;" coordsize="40685,40685" path="m20343,0c31578,0,40685,9108,40685,20343c40685,31578,31578,40685,20343,40685c9108,40685,0,31578,0,20343c0,9108,9108,0,20343,0x">
                        <v:stroke weight="0pt" endcap="flat" joinstyle="miter" miterlimit="10" on="false" color="#000000" opacity="0"/>
                        <v:fill on="true" color="#aaaaaa"/>
                      </v:shape>
                    </v:group>
                  </w:pict>
                </mc:Fallback>
              </mc:AlternateContent>
            </w:r>
            <w:r>
              <w:rPr>
                <w:color w:val="777777"/>
                <w:sz w:val="21"/>
              </w:rPr>
              <w:tab/>
              <w:t>+1</w:t>
            </w:r>
            <w:r>
              <w:rPr>
                <w:color w:val="777777"/>
                <w:sz w:val="21"/>
              </w:rPr>
              <w:tab/>
              <w:t>3032612542</w:t>
            </w:r>
          </w:p>
        </w:tc>
      </w:tr>
    </w:tbl>
    <w:p w:rsidR="00293877" w:rsidRDefault="005B1DC9">
      <w:pPr>
        <w:spacing w:after="342" w:line="259" w:lineRule="auto"/>
        <w:ind w:left="0" w:right="-37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031595" cy="203426"/>
                <wp:effectExtent l="0" t="0" r="0" b="0"/>
                <wp:docPr id="987" name="Group 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1595" cy="203426"/>
                          <a:chOff x="0" y="0"/>
                          <a:chExt cx="6031595" cy="203426"/>
                        </a:xfrm>
                      </wpg:grpSpPr>
                      <wps:wsp>
                        <wps:cNvPr id="1254" name="Shape 1254"/>
                        <wps:cNvSpPr/>
                        <wps:spPr>
                          <a:xfrm>
                            <a:off x="0" y="193255"/>
                            <a:ext cx="6031595" cy="10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1595" h="10171">
                                <a:moveTo>
                                  <a:pt x="0" y="0"/>
                                </a:moveTo>
                                <a:lnTo>
                                  <a:pt x="6031595" y="0"/>
                                </a:lnTo>
                                <a:lnTo>
                                  <a:pt x="6031595" y="10171"/>
                                </a:lnTo>
                                <a:lnTo>
                                  <a:pt x="0" y="101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40685" y="0"/>
                            <a:ext cx="61028" cy="50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8" h="50857">
                                <a:moveTo>
                                  <a:pt x="20343" y="0"/>
                                </a:moveTo>
                                <a:lnTo>
                                  <a:pt x="40685" y="0"/>
                                </a:lnTo>
                                <a:cubicBezTo>
                                  <a:pt x="50857" y="0"/>
                                  <a:pt x="61028" y="10171"/>
                                  <a:pt x="61028" y="20343"/>
                                </a:cubicBezTo>
                                <a:lnTo>
                                  <a:pt x="61028" y="30514"/>
                                </a:lnTo>
                                <a:cubicBezTo>
                                  <a:pt x="61028" y="40685"/>
                                  <a:pt x="50857" y="50857"/>
                                  <a:pt x="40685" y="50857"/>
                                </a:cubicBezTo>
                                <a:lnTo>
                                  <a:pt x="20343" y="50857"/>
                                </a:lnTo>
                                <a:cubicBezTo>
                                  <a:pt x="10171" y="50857"/>
                                  <a:pt x="0" y="40685"/>
                                  <a:pt x="0" y="30514"/>
                                </a:cubicBezTo>
                                <a:lnTo>
                                  <a:pt x="0" y="20343"/>
                                </a:lnTo>
                                <a:cubicBezTo>
                                  <a:pt x="0" y="10171"/>
                                  <a:pt x="10171" y="0"/>
                                  <a:pt x="20343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0171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0171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42398" y="50613"/>
                            <a:ext cx="45859" cy="1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3877" w:rsidRDefault="005B1D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72913" y="50613"/>
                            <a:ext cx="835751" cy="1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3877" w:rsidRDefault="005B1D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  <w:w w:val="91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7" style="width:474.929pt;height:16.0178pt;mso-position-horizontal-relative:char;mso-position-vertical-relative:line" coordsize="60315,2034">
                <v:shape id="Shape 1257" style="position:absolute;width:60315;height:101;left:0;top:1932;" coordsize="6031595,10171" path="m0,0l6031595,0l6031595,10171l0,10171l0,0">
                  <v:stroke weight="0pt" endcap="flat" joinstyle="miter" miterlimit="10" on="false" color="#000000" opacity="0"/>
                  <v:fill on="true" color="#cccccc"/>
                </v:shape>
                <v:shape id="Shape 25" style="position:absolute;width:610;height:508;left:406;top:0;" coordsize="61028,50857" path="m20343,0l40685,0c50857,0,61028,10171,61028,20343l61028,30514c61028,40685,50857,50857,40685,50857l20343,50857c10171,50857,0,40685,0,30514l0,20343c0,10171,10171,0,20343,0x">
                  <v:stroke weight="0.800892pt" endcap="flat" joinstyle="miter" miterlimit="10" on="true" color="#aaaaaa"/>
                  <v:fill on="false" color="#000000" opacity="0"/>
                </v:shape>
                <v:shape id="Shape 26" style="position:absolute;width:1220;height:895;left:101;top:203;" coordsize="122056,89508" path="m10171,0l111885,0c116970,0,122056,4069,122056,10171l122056,79336c122056,85439,116970,89508,111885,89508l10171,89508c5086,89508,0,85439,0,79336l0,10171c0,4069,5086,0,10171,0x">
                  <v:stroke weight="0pt" endcap="flat" joinstyle="miter" miterlimit="10" on="false" color="#000000" opacity="0"/>
                  <v:fill on="true" color="#f9f9f9"/>
                </v:shape>
                <v:shape id="Shape 27" style="position:absolute;width:1220;height:895;left:101;top:203;" coordsize="122056,89508" path="m10171,0l111885,0c116970,0,122056,4069,122056,10171l122056,79336c122056,85439,116970,89508,111885,89508l10171,89508c5086,89508,0,85439,0,79336l0,10171c0,4069,5086,0,10171,0x">
                  <v:stroke weight="0.800892pt" endcap="flat" joinstyle="miter" miterlimit="10" on="true" color="#aaaaaa"/>
                  <v:fill on="false" color="#000000" opacity="0"/>
                </v:shape>
                <v:rect id="Rectangle 30" style="position:absolute;width:458;height:1229;left:1423;top: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999999"/>
                            <w:sz w:val="24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31" style="position:absolute;width:8357;height:1229;left:1729;top: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999999"/>
                            <w:w w:val="91"/>
                            <w:sz w:val="24"/>
                          </w:rPr>
                          <w:t xml:space="preserve">Experience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93877" w:rsidRDefault="005B1DC9">
      <w:pPr>
        <w:pStyle w:val="Heading1"/>
        <w:ind w:left="-5"/>
      </w:pPr>
      <w:r>
        <w:t>Mail</w:t>
      </w:r>
      <w:r>
        <w:tab/>
        <w:t>Sorter</w:t>
      </w:r>
    </w:p>
    <w:p w:rsidR="00293877" w:rsidRDefault="005B1DC9">
      <w:pPr>
        <w:spacing w:after="30" w:line="265" w:lineRule="auto"/>
        <w:ind w:left="-5"/>
        <w:jc w:val="left"/>
      </w:pPr>
      <w:proofErr w:type="spellStart"/>
      <w:r>
        <w:rPr>
          <w:color w:val="777777"/>
        </w:rPr>
        <w:t>Workmens</w:t>
      </w:r>
      <w:proofErr w:type="spellEnd"/>
      <w:r>
        <w:rPr>
          <w:color w:val="777777"/>
        </w:rPr>
        <w:tab/>
        <w:t>Comp</w:t>
      </w:r>
      <w:r>
        <w:rPr>
          <w:color w:val="777777"/>
        </w:rPr>
        <w:tab/>
        <w:t>Office</w:t>
      </w:r>
    </w:p>
    <w:p w:rsidR="00293877" w:rsidRDefault="005B1DC9">
      <w:pPr>
        <w:spacing w:after="110" w:line="265" w:lineRule="auto"/>
        <w:ind w:left="-5"/>
        <w:jc w:val="left"/>
      </w:pPr>
      <w:proofErr w:type="gramStart"/>
      <w:r>
        <w:rPr>
          <w:color w:val="777777"/>
        </w:rPr>
        <w:t>May,</w:t>
      </w:r>
      <w:proofErr w:type="gramEnd"/>
      <w:r>
        <w:rPr>
          <w:color w:val="777777"/>
        </w:rPr>
        <w:tab/>
        <w:t>2010</w:t>
      </w:r>
      <w:r>
        <w:rPr>
          <w:color w:val="777777"/>
        </w:rPr>
        <w:tab/>
        <w:t>—</w:t>
      </w:r>
      <w:r>
        <w:rPr>
          <w:color w:val="777777"/>
        </w:rPr>
        <w:tab/>
        <w:t>April,</w:t>
      </w:r>
      <w:r>
        <w:rPr>
          <w:color w:val="777777"/>
        </w:rPr>
        <w:tab/>
        <w:t>2011</w:t>
      </w:r>
      <w:r>
        <w:rPr>
          <w:color w:val="777777"/>
        </w:rPr>
        <w:tab/>
        <w:t>(11</w:t>
      </w:r>
      <w:r>
        <w:rPr>
          <w:color w:val="777777"/>
        </w:rPr>
        <w:tab/>
        <w:t>months)</w:t>
      </w:r>
    </w:p>
    <w:p w:rsidR="00293877" w:rsidRDefault="005B1DC9">
      <w:pPr>
        <w:ind w:left="-5"/>
      </w:pPr>
      <w:proofErr w:type="spellStart"/>
      <w:r>
        <w:t>soted</w:t>
      </w:r>
      <w:proofErr w:type="spellEnd"/>
      <w:r>
        <w:tab/>
        <w:t>mail.</w:t>
      </w:r>
      <w:r>
        <w:tab/>
        <w:t>delivered</w:t>
      </w:r>
      <w:r>
        <w:tab/>
        <w:t>to</w:t>
      </w:r>
      <w:r>
        <w:tab/>
        <w:t>other</w:t>
      </w:r>
      <w:r>
        <w:tab/>
        <w:t>offices.</w:t>
      </w:r>
      <w:r>
        <w:tab/>
        <w:t>data</w:t>
      </w:r>
      <w:r>
        <w:tab/>
        <w:t>entry</w:t>
      </w:r>
      <w:r>
        <w:tab/>
        <w:t>Customer</w:t>
      </w:r>
      <w:r>
        <w:tab/>
        <w:t>Service</w:t>
      </w:r>
    </w:p>
    <w:p w:rsidR="00293877" w:rsidRDefault="005B1DC9">
      <w:pPr>
        <w:pStyle w:val="Heading1"/>
        <w:ind w:left="-5"/>
      </w:pPr>
      <w:r>
        <w:t>Order</w:t>
      </w:r>
      <w:r>
        <w:tab/>
        <w:t>Picker/</w:t>
      </w:r>
      <w:proofErr w:type="spellStart"/>
      <w:r>
        <w:t>Reciever</w:t>
      </w:r>
      <w:proofErr w:type="spellEnd"/>
    </w:p>
    <w:p w:rsidR="00293877" w:rsidRDefault="005B1DC9">
      <w:pPr>
        <w:spacing w:after="30" w:line="265" w:lineRule="auto"/>
        <w:ind w:left="-5"/>
        <w:jc w:val="left"/>
      </w:pPr>
      <w:r>
        <w:rPr>
          <w:color w:val="777777"/>
        </w:rPr>
        <w:t>Sierra</w:t>
      </w:r>
      <w:r>
        <w:rPr>
          <w:color w:val="777777"/>
        </w:rPr>
        <w:tab/>
        <w:t>Trading</w:t>
      </w:r>
      <w:r>
        <w:rPr>
          <w:color w:val="777777"/>
        </w:rPr>
        <w:tab/>
        <w:t>Post</w:t>
      </w:r>
    </w:p>
    <w:p w:rsidR="00293877" w:rsidRDefault="005B1DC9">
      <w:pPr>
        <w:spacing w:after="110" w:line="265" w:lineRule="auto"/>
        <w:ind w:left="-5"/>
        <w:jc w:val="left"/>
      </w:pPr>
      <w:proofErr w:type="gramStart"/>
      <w:r>
        <w:rPr>
          <w:color w:val="777777"/>
        </w:rPr>
        <w:t>August,</w:t>
      </w:r>
      <w:proofErr w:type="gramEnd"/>
      <w:r>
        <w:rPr>
          <w:color w:val="777777"/>
        </w:rPr>
        <w:tab/>
        <w:t>2008</w:t>
      </w:r>
      <w:r>
        <w:rPr>
          <w:color w:val="777777"/>
        </w:rPr>
        <w:tab/>
        <w:t>—</w:t>
      </w:r>
      <w:r>
        <w:rPr>
          <w:color w:val="777777"/>
        </w:rPr>
        <w:tab/>
        <w:t>October,</w:t>
      </w:r>
      <w:r>
        <w:rPr>
          <w:color w:val="777777"/>
        </w:rPr>
        <w:tab/>
        <w:t>2008</w:t>
      </w:r>
      <w:r>
        <w:rPr>
          <w:color w:val="777777"/>
        </w:rPr>
        <w:tab/>
        <w:t>(2</w:t>
      </w:r>
      <w:r>
        <w:rPr>
          <w:color w:val="777777"/>
        </w:rPr>
        <w:tab/>
        <w:t>months)</w:t>
      </w:r>
    </w:p>
    <w:p w:rsidR="00293877" w:rsidRDefault="005B1DC9">
      <w:pPr>
        <w:ind w:left="-5" w:right="6059"/>
      </w:pPr>
      <w:r>
        <w:t>seasonal</w:t>
      </w:r>
      <w:r>
        <w:tab/>
        <w:t>job</w:t>
      </w:r>
      <w:r>
        <w:tab/>
      </w:r>
      <w:proofErr w:type="spellStart"/>
      <w:r>
        <w:t>onlypicked</w:t>
      </w:r>
      <w:proofErr w:type="spellEnd"/>
      <w:r>
        <w:tab/>
        <w:t>tickets</w:t>
      </w:r>
      <w:r>
        <w:tab/>
        <w:t>pulled</w:t>
      </w:r>
      <w:r>
        <w:tab/>
        <w:t>the</w:t>
      </w:r>
      <w:r>
        <w:tab/>
        <w:t>orders.</w:t>
      </w:r>
      <w:r>
        <w:tab/>
        <w:t>Customer</w:t>
      </w:r>
      <w:r>
        <w:tab/>
        <w:t>Service</w:t>
      </w:r>
    </w:p>
    <w:p w:rsidR="00293877" w:rsidRDefault="005B1DC9">
      <w:pPr>
        <w:pStyle w:val="Heading1"/>
        <w:ind w:left="-5"/>
      </w:pPr>
      <w:r>
        <w:t>Customer</w:t>
      </w:r>
      <w:r>
        <w:tab/>
        <w:t>Service</w:t>
      </w:r>
    </w:p>
    <w:p w:rsidR="00293877" w:rsidRDefault="005B1DC9">
      <w:pPr>
        <w:spacing w:after="30" w:line="265" w:lineRule="auto"/>
        <w:ind w:left="-5"/>
        <w:jc w:val="left"/>
      </w:pPr>
      <w:proofErr w:type="spellStart"/>
      <w:r>
        <w:rPr>
          <w:color w:val="777777"/>
        </w:rPr>
        <w:t>Edens</w:t>
      </w:r>
      <w:proofErr w:type="spellEnd"/>
      <w:r>
        <w:rPr>
          <w:color w:val="777777"/>
        </w:rPr>
        <w:tab/>
        <w:t>Moving</w:t>
      </w:r>
      <w:r>
        <w:rPr>
          <w:color w:val="777777"/>
        </w:rPr>
        <w:tab/>
        <w:t>Services</w:t>
      </w:r>
    </w:p>
    <w:p w:rsidR="00293877" w:rsidRDefault="005B1DC9">
      <w:pPr>
        <w:spacing w:after="110" w:line="265" w:lineRule="auto"/>
        <w:ind w:left="-5"/>
        <w:jc w:val="left"/>
      </w:pPr>
      <w:proofErr w:type="gramStart"/>
      <w:r>
        <w:rPr>
          <w:color w:val="777777"/>
        </w:rPr>
        <w:t>February,</w:t>
      </w:r>
      <w:proofErr w:type="gramEnd"/>
      <w:r>
        <w:rPr>
          <w:color w:val="777777"/>
        </w:rPr>
        <w:tab/>
        <w:t>2014</w:t>
      </w:r>
      <w:r>
        <w:rPr>
          <w:color w:val="777777"/>
        </w:rPr>
        <w:tab/>
        <w:t>—</w:t>
      </w:r>
      <w:r>
        <w:rPr>
          <w:color w:val="777777"/>
        </w:rPr>
        <w:tab/>
        <w:t>February,</w:t>
      </w:r>
      <w:r>
        <w:rPr>
          <w:color w:val="777777"/>
        </w:rPr>
        <w:tab/>
        <w:t>2016</w:t>
      </w:r>
      <w:r>
        <w:rPr>
          <w:color w:val="777777"/>
        </w:rPr>
        <w:tab/>
        <w:t>(2</w:t>
      </w:r>
      <w:r>
        <w:rPr>
          <w:color w:val="777777"/>
        </w:rPr>
        <w:tab/>
        <w:t>years)</w:t>
      </w:r>
    </w:p>
    <w:p w:rsidR="00293877" w:rsidRDefault="005B1DC9">
      <w:pPr>
        <w:ind w:left="-5"/>
      </w:pPr>
      <w:r>
        <w:t>I</w:t>
      </w:r>
      <w:r>
        <w:tab/>
        <w:t>started</w:t>
      </w:r>
      <w:r>
        <w:tab/>
        <w:t>in</w:t>
      </w:r>
      <w:r>
        <w:tab/>
        <w:t>the</w:t>
      </w:r>
      <w:r>
        <w:tab/>
        <w:t>office</w:t>
      </w:r>
      <w:r>
        <w:tab/>
        <w:t>and</w:t>
      </w:r>
      <w:r>
        <w:tab/>
        <w:t>worked</w:t>
      </w:r>
      <w:r>
        <w:tab/>
        <w:t>my</w:t>
      </w:r>
      <w:r>
        <w:tab/>
        <w:t>way</w:t>
      </w:r>
      <w:r>
        <w:tab/>
        <w:t>to</w:t>
      </w:r>
      <w:r>
        <w:tab/>
        <w:t>different</w:t>
      </w:r>
      <w:r>
        <w:tab/>
        <w:t>positions.</w:t>
      </w:r>
      <w:r>
        <w:tab/>
        <w:t>answered</w:t>
      </w:r>
      <w:r>
        <w:tab/>
        <w:t>calls,</w:t>
      </w:r>
      <w:r>
        <w:tab/>
        <w:t>data</w:t>
      </w:r>
      <w:r>
        <w:tab/>
        <w:t>entry,</w:t>
      </w:r>
      <w:r>
        <w:tab/>
        <w:t>claims,</w:t>
      </w:r>
      <w:r>
        <w:tab/>
        <w:t>accounting</w:t>
      </w:r>
      <w:r>
        <w:tab/>
        <w:t>and</w:t>
      </w:r>
      <w:r>
        <w:tab/>
        <w:t>also</w:t>
      </w:r>
      <w:r>
        <w:tab/>
        <w:t>dispatch.</w:t>
      </w:r>
      <w:r>
        <w:tab/>
      </w:r>
      <w:proofErr w:type="gramStart"/>
      <w:r>
        <w:t>Also</w:t>
      </w:r>
      <w:proofErr w:type="gramEnd"/>
      <w:r>
        <w:t xml:space="preserve"> </w:t>
      </w:r>
      <w:proofErr w:type="spellStart"/>
      <w:r>
        <w:t>Quickbooks</w:t>
      </w:r>
      <w:proofErr w:type="spellEnd"/>
      <w:r>
        <w:t>.</w:t>
      </w:r>
      <w:r>
        <w:tab/>
        <w:t>My</w:t>
      </w:r>
      <w:r>
        <w:tab/>
        <w:t>ending</w:t>
      </w:r>
      <w:r>
        <w:tab/>
        <w:t>position</w:t>
      </w:r>
      <w:r>
        <w:tab/>
        <w:t>in</w:t>
      </w:r>
      <w:r>
        <w:tab/>
        <w:t>the</w:t>
      </w:r>
      <w:r>
        <w:tab/>
        <w:t>office</w:t>
      </w:r>
      <w:r>
        <w:tab/>
        <w:t>was</w:t>
      </w:r>
      <w:r>
        <w:tab/>
        <w:t>accounting.</w:t>
      </w:r>
    </w:p>
    <w:p w:rsidR="00293877" w:rsidRDefault="005B1DC9">
      <w:pPr>
        <w:pStyle w:val="Heading1"/>
        <w:ind w:left="-5"/>
      </w:pPr>
      <w:proofErr w:type="gramStart"/>
      <w:r>
        <w:t>Driver(</w:t>
      </w:r>
      <w:proofErr w:type="gramEnd"/>
      <w:r>
        <w:t>Foreman)</w:t>
      </w:r>
    </w:p>
    <w:p w:rsidR="00293877" w:rsidRDefault="005B1DC9">
      <w:pPr>
        <w:spacing w:after="30" w:line="265" w:lineRule="auto"/>
        <w:ind w:left="-5"/>
        <w:jc w:val="left"/>
      </w:pPr>
      <w:proofErr w:type="spellStart"/>
      <w:r>
        <w:rPr>
          <w:color w:val="777777"/>
        </w:rPr>
        <w:t>Edens</w:t>
      </w:r>
      <w:proofErr w:type="spellEnd"/>
      <w:r>
        <w:rPr>
          <w:color w:val="777777"/>
        </w:rPr>
        <w:tab/>
        <w:t>Moving</w:t>
      </w:r>
      <w:r>
        <w:rPr>
          <w:color w:val="777777"/>
        </w:rPr>
        <w:tab/>
        <w:t>Services</w:t>
      </w:r>
    </w:p>
    <w:p w:rsidR="00293877" w:rsidRDefault="005B1DC9">
      <w:pPr>
        <w:spacing w:after="110" w:line="265" w:lineRule="auto"/>
        <w:ind w:left="-5"/>
        <w:jc w:val="left"/>
      </w:pPr>
      <w:proofErr w:type="gramStart"/>
      <w:r>
        <w:rPr>
          <w:color w:val="777777"/>
        </w:rPr>
        <w:t>February,</w:t>
      </w:r>
      <w:proofErr w:type="gramEnd"/>
      <w:r>
        <w:rPr>
          <w:color w:val="777777"/>
        </w:rPr>
        <w:tab/>
        <w:t>2016</w:t>
      </w:r>
      <w:r>
        <w:rPr>
          <w:color w:val="777777"/>
        </w:rPr>
        <w:tab/>
        <w:t>—</w:t>
      </w:r>
      <w:r>
        <w:rPr>
          <w:color w:val="777777"/>
        </w:rPr>
        <w:tab/>
        <w:t>March,</w:t>
      </w:r>
      <w:r>
        <w:rPr>
          <w:color w:val="777777"/>
        </w:rPr>
        <w:tab/>
        <w:t>2018</w:t>
      </w:r>
      <w:r>
        <w:rPr>
          <w:color w:val="777777"/>
        </w:rPr>
        <w:tab/>
        <w:t>(2</w:t>
      </w:r>
      <w:r>
        <w:rPr>
          <w:color w:val="777777"/>
        </w:rPr>
        <w:tab/>
        <w:t>years</w:t>
      </w:r>
      <w:r>
        <w:rPr>
          <w:color w:val="777777"/>
        </w:rPr>
        <w:tab/>
        <w:t>1</w:t>
      </w:r>
      <w:r>
        <w:rPr>
          <w:color w:val="777777"/>
        </w:rPr>
        <w:tab/>
        <w:t>month)</w:t>
      </w:r>
    </w:p>
    <w:p w:rsidR="00293877" w:rsidRDefault="005B1DC9">
      <w:pPr>
        <w:ind w:left="-5"/>
      </w:pPr>
      <w:r>
        <w:t>Drove</w:t>
      </w:r>
      <w:r>
        <w:tab/>
        <w:t>company</w:t>
      </w:r>
      <w:r>
        <w:tab/>
        <w:t>trucks</w:t>
      </w:r>
      <w:r>
        <w:tab/>
        <w:t>24</w:t>
      </w:r>
      <w:r>
        <w:tab/>
        <w:t>-</w:t>
      </w:r>
      <w:r>
        <w:tab/>
        <w:t>26</w:t>
      </w:r>
      <w:r>
        <w:tab/>
        <w:t>foot.</w:t>
      </w:r>
      <w:r>
        <w:tab/>
        <w:t>I</w:t>
      </w:r>
      <w:r>
        <w:tab/>
        <w:t>was</w:t>
      </w:r>
      <w:r>
        <w:tab/>
        <w:t>put</w:t>
      </w:r>
      <w:r>
        <w:tab/>
        <w:t>on</w:t>
      </w:r>
      <w:r>
        <w:tab/>
      </w:r>
      <w:proofErr w:type="spellStart"/>
      <w:proofErr w:type="gramStart"/>
      <w:r>
        <w:t>there</w:t>
      </w:r>
      <w:proofErr w:type="spellEnd"/>
      <w:proofErr w:type="gramEnd"/>
      <w:r>
        <w:tab/>
        <w:t>insurance.</w:t>
      </w:r>
      <w:r>
        <w:tab/>
        <w:t>I</w:t>
      </w:r>
      <w:r>
        <w:tab/>
        <w:t>moved</w:t>
      </w:r>
      <w:r>
        <w:tab/>
        <w:t>and</w:t>
      </w:r>
      <w:r>
        <w:tab/>
        <w:t>packed</w:t>
      </w:r>
      <w:r>
        <w:tab/>
        <w:t>customers</w:t>
      </w:r>
      <w:r>
        <w:tab/>
        <w:t>Items.</w:t>
      </w:r>
      <w:r>
        <w:tab/>
      </w:r>
      <w:proofErr w:type="spellStart"/>
      <w:r>
        <w:t>Shrinkwrap</w:t>
      </w:r>
      <w:proofErr w:type="spellEnd"/>
      <w:r>
        <w:t>,</w:t>
      </w:r>
      <w:r>
        <w:tab/>
        <w:t>boxed</w:t>
      </w:r>
      <w:r>
        <w:tab/>
        <w:t>and</w:t>
      </w:r>
      <w:r>
        <w:tab/>
        <w:t>full</w:t>
      </w:r>
      <w:r>
        <w:tab/>
        <w:t>packing. I</w:t>
      </w:r>
      <w:r>
        <w:tab/>
        <w:t>also</w:t>
      </w:r>
      <w:r>
        <w:tab/>
        <w:t>did</w:t>
      </w:r>
      <w:r>
        <w:tab/>
        <w:t>inventory</w:t>
      </w:r>
      <w:r>
        <w:tab/>
        <w:t>and</w:t>
      </w:r>
      <w:r>
        <w:tab/>
        <w:t>BOL</w:t>
      </w:r>
      <w:r>
        <w:tab/>
        <w:t>all</w:t>
      </w:r>
      <w:r>
        <w:tab/>
        <w:t>Manual</w:t>
      </w:r>
      <w:r>
        <w:tab/>
        <w:t>,</w:t>
      </w:r>
      <w:r>
        <w:tab/>
        <w:t>order</w:t>
      </w:r>
      <w:r>
        <w:tab/>
        <w:t>f</w:t>
      </w:r>
      <w:r>
        <w:t>or</w:t>
      </w:r>
      <w:r>
        <w:tab/>
        <w:t>service</w:t>
      </w:r>
      <w:r>
        <w:tab/>
        <w:t>contract.</w:t>
      </w:r>
      <w:r>
        <w:tab/>
        <w:t>Load</w:t>
      </w:r>
      <w:r>
        <w:tab/>
        <w:t>into</w:t>
      </w:r>
      <w:r>
        <w:tab/>
        <w:t>pods</w:t>
      </w:r>
      <w:r>
        <w:tab/>
        <w:t>also</w:t>
      </w:r>
      <w:r>
        <w:tab/>
        <w:t>did</w:t>
      </w:r>
      <w:r>
        <w:tab/>
        <w:t>packing</w:t>
      </w:r>
      <w:r>
        <w:tab/>
        <w:t>material,</w:t>
      </w:r>
      <w:r>
        <w:tab/>
      </w:r>
      <w:proofErr w:type="spellStart"/>
      <w:r>
        <w:t>recieving</w:t>
      </w:r>
      <w:proofErr w:type="spellEnd"/>
      <w:r>
        <w:tab/>
        <w:t>and</w:t>
      </w:r>
      <w:r>
        <w:tab/>
        <w:t>sending</w:t>
      </w:r>
      <w:r>
        <w:tab/>
        <w:t>in warehouse.</w:t>
      </w:r>
      <w:r>
        <w:tab/>
        <w:t>I</w:t>
      </w:r>
      <w:r>
        <w:tab/>
        <w:t>was</w:t>
      </w:r>
      <w:r>
        <w:tab/>
        <w:t>also</w:t>
      </w:r>
      <w:r>
        <w:tab/>
        <w:t>in</w:t>
      </w:r>
      <w:r>
        <w:tab/>
        <w:t>charge</w:t>
      </w:r>
      <w:r>
        <w:tab/>
        <w:t>of</w:t>
      </w:r>
      <w:r>
        <w:tab/>
        <w:t>my</w:t>
      </w:r>
      <w:r>
        <w:tab/>
        <w:t>own</w:t>
      </w:r>
      <w:r>
        <w:tab/>
        <w:t>crew.</w:t>
      </w:r>
      <w:r>
        <w:tab/>
        <w:t>Forklift</w:t>
      </w:r>
      <w:r>
        <w:tab/>
        <w:t>use</w:t>
      </w:r>
      <w:r>
        <w:tab/>
        <w:t>as</w:t>
      </w:r>
      <w:r>
        <w:tab/>
        <w:t>needed.</w:t>
      </w:r>
      <w:r>
        <w:tab/>
        <w:t>I</w:t>
      </w:r>
      <w:r>
        <w:tab/>
        <w:t>am</w:t>
      </w:r>
      <w:r>
        <w:tab/>
        <w:t>not</w:t>
      </w:r>
      <w:r>
        <w:tab/>
        <w:t>certified</w:t>
      </w:r>
      <w:r>
        <w:tab/>
        <w:t>but</w:t>
      </w:r>
      <w:r>
        <w:tab/>
        <w:t>we</w:t>
      </w:r>
      <w:r>
        <w:tab/>
        <w:t>did</w:t>
      </w:r>
      <w:r>
        <w:tab/>
        <w:t>have</w:t>
      </w:r>
      <w:r>
        <w:tab/>
        <w:t>to</w:t>
      </w:r>
      <w:r>
        <w:tab/>
        <w:t>use</w:t>
      </w:r>
      <w:r>
        <w:tab/>
        <w:t>one.</w:t>
      </w:r>
      <w:r>
        <w:tab/>
        <w:t>Also</w:t>
      </w:r>
      <w:r>
        <w:tab/>
        <w:t>Used</w:t>
      </w:r>
      <w:r>
        <w:tab/>
        <w:t>Tools</w:t>
      </w:r>
      <w:r>
        <w:tab/>
        <w:t>To Put</w:t>
      </w:r>
      <w:r>
        <w:tab/>
        <w:t>Together</w:t>
      </w:r>
      <w:r>
        <w:tab/>
        <w:t>Tables,</w:t>
      </w:r>
      <w:r>
        <w:tab/>
        <w:t>Beds,</w:t>
      </w:r>
      <w:r>
        <w:tab/>
      </w:r>
      <w:proofErr w:type="spellStart"/>
      <w:proofErr w:type="gramStart"/>
      <w:r>
        <w:t>Ect</w:t>
      </w:r>
      <w:proofErr w:type="spellEnd"/>
      <w:r>
        <w:t>..</w:t>
      </w:r>
      <w:proofErr w:type="gramEnd"/>
    </w:p>
    <w:p w:rsidR="00293877" w:rsidRDefault="005B1DC9">
      <w:pPr>
        <w:pStyle w:val="Heading1"/>
        <w:ind w:left="-5"/>
      </w:pPr>
      <w:r>
        <w:t>Drywall</w:t>
      </w:r>
      <w:r>
        <w:tab/>
        <w:t>Finishing</w:t>
      </w:r>
    </w:p>
    <w:p w:rsidR="00293877" w:rsidRDefault="005B1DC9">
      <w:pPr>
        <w:spacing w:after="30" w:line="265" w:lineRule="auto"/>
        <w:ind w:left="-5"/>
        <w:jc w:val="left"/>
      </w:pPr>
      <w:r>
        <w:rPr>
          <w:color w:val="777777"/>
        </w:rPr>
        <w:t>Gomez</w:t>
      </w:r>
      <w:r>
        <w:rPr>
          <w:color w:val="777777"/>
        </w:rPr>
        <w:tab/>
        <w:t>Drywall</w:t>
      </w:r>
    </w:p>
    <w:p w:rsidR="00293877" w:rsidRDefault="005B1DC9">
      <w:pPr>
        <w:spacing w:after="110" w:line="265" w:lineRule="auto"/>
        <w:ind w:left="-5"/>
        <w:jc w:val="left"/>
      </w:pPr>
      <w:proofErr w:type="gramStart"/>
      <w:r>
        <w:rPr>
          <w:color w:val="777777"/>
        </w:rPr>
        <w:t>December,</w:t>
      </w:r>
      <w:proofErr w:type="gramEnd"/>
      <w:r>
        <w:rPr>
          <w:color w:val="777777"/>
        </w:rPr>
        <w:tab/>
        <w:t>2015</w:t>
      </w:r>
      <w:r>
        <w:rPr>
          <w:color w:val="777777"/>
        </w:rPr>
        <w:tab/>
        <w:t>—</w:t>
      </w:r>
      <w:r>
        <w:rPr>
          <w:color w:val="777777"/>
        </w:rPr>
        <w:tab/>
        <w:t>June,</w:t>
      </w:r>
      <w:r>
        <w:rPr>
          <w:color w:val="777777"/>
        </w:rPr>
        <w:tab/>
        <w:t>2017</w:t>
      </w:r>
      <w:r>
        <w:rPr>
          <w:color w:val="777777"/>
        </w:rPr>
        <w:tab/>
        <w:t>(1</w:t>
      </w:r>
      <w:r>
        <w:rPr>
          <w:color w:val="777777"/>
        </w:rPr>
        <w:tab/>
        <w:t>year</w:t>
      </w:r>
      <w:r>
        <w:rPr>
          <w:color w:val="777777"/>
        </w:rPr>
        <w:tab/>
        <w:t>6</w:t>
      </w:r>
      <w:r>
        <w:rPr>
          <w:color w:val="777777"/>
        </w:rPr>
        <w:tab/>
        <w:t>months)</w:t>
      </w:r>
    </w:p>
    <w:p w:rsidR="00293877" w:rsidRDefault="005B1DC9">
      <w:pPr>
        <w:ind w:left="-5"/>
      </w:pPr>
      <w:r>
        <w:t>drywall</w:t>
      </w:r>
      <w:r>
        <w:tab/>
        <w:t>finish.</w:t>
      </w:r>
      <w:r>
        <w:tab/>
        <w:t>construction</w:t>
      </w:r>
      <w:r>
        <w:tab/>
        <w:t>clean</w:t>
      </w:r>
      <w:r>
        <w:tab/>
        <w:t>up.</w:t>
      </w:r>
      <w:r>
        <w:tab/>
        <w:t>Also</w:t>
      </w:r>
      <w:r>
        <w:tab/>
        <w:t>drove</w:t>
      </w:r>
      <w:r>
        <w:tab/>
        <w:t>dump</w:t>
      </w:r>
      <w:r>
        <w:tab/>
        <w:t>trucks.</w:t>
      </w:r>
    </w:p>
    <w:p w:rsidR="00293877" w:rsidRDefault="005B1DC9">
      <w:pPr>
        <w:pStyle w:val="Heading1"/>
        <w:ind w:left="-5"/>
      </w:pPr>
      <w:r>
        <w:t>House</w:t>
      </w:r>
      <w:r>
        <w:tab/>
        <w:t>Cleaner</w:t>
      </w:r>
    </w:p>
    <w:p w:rsidR="00293877" w:rsidRDefault="005B1DC9">
      <w:pPr>
        <w:spacing w:after="30" w:line="265" w:lineRule="auto"/>
        <w:ind w:left="-5"/>
        <w:jc w:val="left"/>
      </w:pPr>
      <w:r>
        <w:rPr>
          <w:color w:val="777777"/>
        </w:rPr>
        <w:t>High</w:t>
      </w:r>
      <w:r>
        <w:rPr>
          <w:color w:val="777777"/>
        </w:rPr>
        <w:tab/>
        <w:t>Cleaning</w:t>
      </w:r>
    </w:p>
    <w:p w:rsidR="00293877" w:rsidRDefault="005B1DC9">
      <w:pPr>
        <w:spacing w:after="110" w:line="265" w:lineRule="auto"/>
        <w:ind w:left="-5"/>
        <w:jc w:val="left"/>
      </w:pPr>
      <w:proofErr w:type="gramStart"/>
      <w:r>
        <w:rPr>
          <w:color w:val="777777"/>
        </w:rPr>
        <w:lastRenderedPageBreak/>
        <w:t>March,</w:t>
      </w:r>
      <w:proofErr w:type="gramEnd"/>
      <w:r>
        <w:rPr>
          <w:color w:val="777777"/>
        </w:rPr>
        <w:tab/>
        <w:t>2013</w:t>
      </w:r>
      <w:r>
        <w:rPr>
          <w:color w:val="777777"/>
        </w:rPr>
        <w:tab/>
        <w:t>—</w:t>
      </w:r>
      <w:r>
        <w:rPr>
          <w:color w:val="777777"/>
        </w:rPr>
        <w:tab/>
        <w:t>October,</w:t>
      </w:r>
      <w:r>
        <w:rPr>
          <w:color w:val="777777"/>
        </w:rPr>
        <w:tab/>
        <w:t>2013</w:t>
      </w:r>
      <w:r>
        <w:rPr>
          <w:color w:val="777777"/>
        </w:rPr>
        <w:tab/>
        <w:t>(7</w:t>
      </w:r>
      <w:r>
        <w:rPr>
          <w:color w:val="777777"/>
        </w:rPr>
        <w:tab/>
        <w:t>months)</w:t>
      </w:r>
    </w:p>
    <w:p w:rsidR="00293877" w:rsidRDefault="005B1DC9">
      <w:pPr>
        <w:ind w:left="-5"/>
      </w:pPr>
      <w:r>
        <w:t>Cleaned</w:t>
      </w:r>
      <w:r>
        <w:tab/>
        <w:t>houses</w:t>
      </w:r>
      <w:r>
        <w:tab/>
        <w:t>windows,</w:t>
      </w:r>
      <w:r>
        <w:tab/>
        <w:t>floors,</w:t>
      </w:r>
      <w:r>
        <w:tab/>
        <w:t>walls.</w:t>
      </w:r>
      <w:r>
        <w:tab/>
        <w:t>Deeps</w:t>
      </w:r>
      <w:r>
        <w:tab/>
        <w:t>cleans.</w:t>
      </w:r>
      <w:r>
        <w:tab/>
        <w:t>customer</w:t>
      </w:r>
      <w:r>
        <w:tab/>
        <w:t>service</w:t>
      </w:r>
    </w:p>
    <w:p w:rsidR="00293877" w:rsidRDefault="005B1DC9">
      <w:pPr>
        <w:pStyle w:val="Heading1"/>
        <w:ind w:left="-5"/>
      </w:pPr>
      <w:r>
        <w:t>Roofer</w:t>
      </w:r>
    </w:p>
    <w:p w:rsidR="00293877" w:rsidRDefault="005B1DC9">
      <w:pPr>
        <w:spacing w:after="110" w:line="265" w:lineRule="auto"/>
        <w:ind w:left="-5"/>
        <w:jc w:val="left"/>
      </w:pPr>
      <w:r>
        <w:rPr>
          <w:color w:val="777777"/>
        </w:rPr>
        <w:t>Inman</w:t>
      </w:r>
      <w:r>
        <w:rPr>
          <w:color w:val="777777"/>
        </w:rPr>
        <w:tab/>
        <w:t>Roofing/</w:t>
      </w:r>
      <w:r>
        <w:rPr>
          <w:color w:val="777777"/>
        </w:rPr>
        <w:tab/>
        <w:t>A1</w:t>
      </w:r>
      <w:r>
        <w:rPr>
          <w:color w:val="777777"/>
        </w:rPr>
        <w:tab/>
        <w:t>Roofing</w:t>
      </w:r>
    </w:p>
    <w:p w:rsidR="00293877" w:rsidRDefault="005B1DC9">
      <w:pPr>
        <w:spacing w:after="110" w:line="265" w:lineRule="auto"/>
        <w:ind w:left="-5"/>
        <w:jc w:val="left"/>
      </w:pPr>
      <w:proofErr w:type="gramStart"/>
      <w:r>
        <w:rPr>
          <w:color w:val="777777"/>
        </w:rPr>
        <w:t>April,</w:t>
      </w:r>
      <w:proofErr w:type="gramEnd"/>
      <w:r>
        <w:rPr>
          <w:color w:val="777777"/>
        </w:rPr>
        <w:tab/>
        <w:t>2003</w:t>
      </w:r>
      <w:r>
        <w:rPr>
          <w:color w:val="777777"/>
        </w:rPr>
        <w:tab/>
        <w:t>—</w:t>
      </w:r>
      <w:r>
        <w:rPr>
          <w:color w:val="777777"/>
        </w:rPr>
        <w:tab/>
        <w:t>September,</w:t>
      </w:r>
      <w:r>
        <w:rPr>
          <w:color w:val="777777"/>
        </w:rPr>
        <w:tab/>
        <w:t>2007</w:t>
      </w:r>
      <w:r>
        <w:rPr>
          <w:color w:val="777777"/>
        </w:rPr>
        <w:tab/>
        <w:t>(4</w:t>
      </w:r>
      <w:r>
        <w:rPr>
          <w:color w:val="777777"/>
        </w:rPr>
        <w:tab/>
        <w:t>years</w:t>
      </w:r>
      <w:r>
        <w:rPr>
          <w:color w:val="777777"/>
        </w:rPr>
        <w:tab/>
        <w:t>5</w:t>
      </w:r>
      <w:r>
        <w:rPr>
          <w:color w:val="777777"/>
        </w:rPr>
        <w:tab/>
        <w:t>months)</w:t>
      </w:r>
    </w:p>
    <w:p w:rsidR="00293877" w:rsidRDefault="005B1DC9">
      <w:pPr>
        <w:spacing w:after="390"/>
        <w:ind w:left="-5"/>
      </w:pPr>
      <w:r>
        <w:t>I</w:t>
      </w:r>
      <w:r>
        <w:tab/>
        <w:t>Was</w:t>
      </w:r>
      <w:r>
        <w:tab/>
        <w:t>Working</w:t>
      </w:r>
      <w:r>
        <w:tab/>
        <w:t>Part</w:t>
      </w:r>
      <w:r>
        <w:tab/>
        <w:t>Time</w:t>
      </w:r>
      <w:r>
        <w:tab/>
      </w:r>
      <w:proofErr w:type="gramStart"/>
      <w:r>
        <w:t>With</w:t>
      </w:r>
      <w:proofErr w:type="gramEnd"/>
      <w:r>
        <w:tab/>
        <w:t>These</w:t>
      </w:r>
      <w:r>
        <w:tab/>
        <w:t>Two</w:t>
      </w:r>
      <w:r>
        <w:tab/>
        <w:t>Company</w:t>
      </w:r>
      <w:r>
        <w:tab/>
        <w:t>In</w:t>
      </w:r>
      <w:r>
        <w:tab/>
        <w:t>Cheyenne,</w:t>
      </w:r>
      <w:r>
        <w:tab/>
        <w:t>WY.</w:t>
      </w:r>
      <w:r>
        <w:tab/>
        <w:t>I</w:t>
      </w:r>
      <w:r>
        <w:tab/>
        <w:t>Did</w:t>
      </w:r>
      <w:r>
        <w:tab/>
        <w:t>Tear</w:t>
      </w:r>
      <w:r>
        <w:tab/>
        <w:t>Off,</w:t>
      </w:r>
      <w:r>
        <w:tab/>
        <w:t>Trash</w:t>
      </w:r>
      <w:r>
        <w:tab/>
        <w:t>Pick</w:t>
      </w:r>
      <w:r>
        <w:tab/>
        <w:t>Up,</w:t>
      </w:r>
      <w:r>
        <w:tab/>
        <w:t>Took</w:t>
      </w:r>
      <w:r>
        <w:tab/>
        <w:t>Material</w:t>
      </w:r>
      <w:r>
        <w:tab/>
        <w:t>Up</w:t>
      </w:r>
      <w:r>
        <w:tab/>
        <w:t>I</w:t>
      </w:r>
      <w:r>
        <w:tab/>
        <w:t>Also</w:t>
      </w:r>
      <w:r>
        <w:tab/>
        <w:t>Drove</w:t>
      </w:r>
      <w:r>
        <w:tab/>
      </w:r>
      <w:proofErr w:type="gramStart"/>
      <w:r>
        <w:t>The</w:t>
      </w:r>
      <w:proofErr w:type="gramEnd"/>
      <w:r>
        <w:t xml:space="preserve"> Dump</w:t>
      </w:r>
      <w:r>
        <w:tab/>
        <w:t>Truck</w:t>
      </w:r>
      <w:r>
        <w:tab/>
        <w:t>To</w:t>
      </w:r>
      <w:r>
        <w:tab/>
        <w:t>The</w:t>
      </w:r>
      <w:r>
        <w:tab/>
        <w:t>Dump.</w:t>
      </w:r>
      <w:r>
        <w:tab/>
        <w:t>I</w:t>
      </w:r>
      <w:r>
        <w:tab/>
        <w:t>Was</w:t>
      </w:r>
      <w:r>
        <w:tab/>
        <w:t>Driving</w:t>
      </w:r>
      <w:r>
        <w:tab/>
        <w:t>For</w:t>
      </w:r>
      <w:r>
        <w:tab/>
        <w:t>My</w:t>
      </w:r>
      <w:r>
        <w:tab/>
        <w:t>Ex</w:t>
      </w:r>
      <w:r>
        <w:tab/>
        <w:t>Husbands</w:t>
      </w:r>
      <w:r>
        <w:tab/>
        <w:t>Roofing</w:t>
      </w:r>
      <w:r>
        <w:tab/>
        <w:t>Company</w:t>
      </w:r>
      <w:r>
        <w:tab/>
        <w:t>As</w:t>
      </w:r>
      <w:r>
        <w:tab/>
      </w:r>
      <w:proofErr w:type="gramStart"/>
      <w:r>
        <w:t>Well..</w:t>
      </w:r>
      <w:proofErr w:type="gramEnd"/>
    </w:p>
    <w:p w:rsidR="00293877" w:rsidRDefault="005B1DC9">
      <w:pPr>
        <w:spacing w:after="342" w:line="259" w:lineRule="auto"/>
        <w:ind w:left="0" w:right="-37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031595" cy="183084"/>
                <wp:effectExtent l="0" t="0" r="0" b="0"/>
                <wp:docPr id="922" name="Group 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1595" cy="183084"/>
                          <a:chOff x="0" y="0"/>
                          <a:chExt cx="6031595" cy="183084"/>
                        </a:xfrm>
                      </wpg:grpSpPr>
                      <wps:wsp>
                        <wps:cNvPr id="1260" name="Shape 1260"/>
                        <wps:cNvSpPr/>
                        <wps:spPr>
                          <a:xfrm>
                            <a:off x="0" y="172913"/>
                            <a:ext cx="6031595" cy="10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1595" h="10171">
                                <a:moveTo>
                                  <a:pt x="0" y="0"/>
                                </a:moveTo>
                                <a:lnTo>
                                  <a:pt x="6031595" y="0"/>
                                </a:lnTo>
                                <a:lnTo>
                                  <a:pt x="6031595" y="10171"/>
                                </a:lnTo>
                                <a:lnTo>
                                  <a:pt x="0" y="101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45771" y="40685"/>
                            <a:ext cx="81371" cy="50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71" h="50857">
                                <a:moveTo>
                                  <a:pt x="0" y="0"/>
                                </a:moveTo>
                                <a:lnTo>
                                  <a:pt x="81371" y="0"/>
                                </a:lnTo>
                                <a:lnTo>
                                  <a:pt x="81371" y="50857"/>
                                </a:lnTo>
                                <a:lnTo>
                                  <a:pt x="0" y="508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5771" y="40685"/>
                            <a:ext cx="81371" cy="50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71" h="50857">
                                <a:moveTo>
                                  <a:pt x="0" y="0"/>
                                </a:moveTo>
                                <a:lnTo>
                                  <a:pt x="81371" y="0"/>
                                </a:lnTo>
                                <a:lnTo>
                                  <a:pt x="81371" y="50857"/>
                                </a:lnTo>
                                <a:lnTo>
                                  <a:pt x="0" y="508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0171" y="0"/>
                            <a:ext cx="152570" cy="71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0" h="71199">
                                <a:moveTo>
                                  <a:pt x="76285" y="0"/>
                                </a:moveTo>
                                <a:lnTo>
                                  <a:pt x="152570" y="35600"/>
                                </a:lnTo>
                                <a:lnTo>
                                  <a:pt x="76285" y="71199"/>
                                </a:lnTo>
                                <a:lnTo>
                                  <a:pt x="0" y="35600"/>
                                </a:lnTo>
                                <a:lnTo>
                                  <a:pt x="76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0171" y="0"/>
                            <a:ext cx="152570" cy="71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0" h="71199">
                                <a:moveTo>
                                  <a:pt x="76285" y="0"/>
                                </a:moveTo>
                                <a:lnTo>
                                  <a:pt x="152570" y="35600"/>
                                </a:lnTo>
                                <a:lnTo>
                                  <a:pt x="76285" y="71199"/>
                                </a:lnTo>
                                <a:lnTo>
                                  <a:pt x="0" y="35600"/>
                                </a:lnTo>
                                <a:lnTo>
                                  <a:pt x="76285" y="0"/>
                                </a:ln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42398" y="42720"/>
                            <a:ext cx="0" cy="28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80">
                                <a:moveTo>
                                  <a:pt x="0" y="28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71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72913" y="30271"/>
                            <a:ext cx="45859" cy="1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3877" w:rsidRDefault="005B1D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03426" y="30271"/>
                            <a:ext cx="741056" cy="1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3877" w:rsidRDefault="005B1D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  <w:w w:val="89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2" style="width:474.929pt;height:14.4161pt;mso-position-horizontal-relative:char;mso-position-vertical-relative:line" coordsize="60315,1830">
                <v:shape id="Shape 1264" style="position:absolute;width:60315;height:101;left:0;top:1729;" coordsize="6031595,10171" path="m0,0l6031595,0l6031595,10171l0,10171l0,0">
                  <v:stroke weight="0pt" endcap="flat" joinstyle="miter" miterlimit="10" on="false" color="#000000" opacity="0"/>
                  <v:fill on="true" color="#cccccc"/>
                </v:shape>
                <v:shape id="Shape 1265" style="position:absolute;width:813;height:508;left:457;top:406;" coordsize="81371,50857" path="m0,0l81371,0l81371,50857l0,50857l0,0">
                  <v:stroke weight="0pt" endcap="flat" joinstyle="miter" miterlimit="10" on="false" color="#000000" opacity="0"/>
                  <v:fill on="true" color="#f9f9f9"/>
                </v:shape>
                <v:shape id="Shape 110" style="position:absolute;width:813;height:508;left:457;top:406;" coordsize="81371,50857" path="m0,0l81371,0l81371,50857l0,50857l0,0x">
                  <v:stroke weight="0.800892pt" endcap="flat" joinstyle="miter" miterlimit="10" on="true" color="#aaaaaa"/>
                  <v:fill on="false" color="#000000" opacity="0"/>
                </v:shape>
                <v:shape id="Shape 111" style="position:absolute;width:1525;height:711;left:101;top:0;" coordsize="152570,71199" path="m76285,0l152570,35600l76285,71199l0,35600l76285,0x">
                  <v:stroke weight="0pt" endcap="flat" joinstyle="miter" miterlimit="10" on="false" color="#000000" opacity="0"/>
                  <v:fill on="true" color="#f9f9f9"/>
                </v:shape>
                <v:shape id="Shape 112" style="position:absolute;width:1525;height:711;left:101;top:0;" coordsize="152570,71199" path="m76285,0l152570,35600l76285,71199l0,35600l76285,0x">
                  <v:stroke weight="0.800892pt" endcap="flat" joinstyle="miter" miterlimit="10" on="true" color="#aaaaaa"/>
                  <v:fill on="false" color="#000000" opacity="0"/>
                </v:shape>
                <v:shape id="Shape 113" style="position:absolute;width:0;height:284;left:1423;top:427;" coordsize="0,28480" path="m0,28480l0,0">
                  <v:stroke weight="0.800892pt" endcap="square" joinstyle="miter" miterlimit="10" on="true" color="#aaaaaa"/>
                  <v:fill on="false" color="#000000" opacity="0"/>
                </v:shape>
                <v:rect id="Rectangle 116" style="position:absolute;width:458;height:1229;left:1729;top: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999999"/>
                            <w:sz w:val="24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117" style="position:absolute;width:7410;height:1229;left:2034;top: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999999"/>
                            <w:w w:val="89"/>
                            <w:sz w:val="24"/>
                          </w:rPr>
                          <w:t xml:space="preserve"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93877" w:rsidRDefault="005B1DC9">
      <w:pPr>
        <w:pStyle w:val="Heading1"/>
        <w:ind w:left="-5"/>
      </w:pPr>
      <w:r>
        <w:t>Triumph</w:t>
      </w:r>
      <w:r>
        <w:tab/>
        <w:t>High</w:t>
      </w:r>
      <w:r>
        <w:tab/>
        <w:t>School</w:t>
      </w:r>
    </w:p>
    <w:p w:rsidR="00293877" w:rsidRDefault="005B1DC9">
      <w:pPr>
        <w:spacing w:after="575" w:line="265" w:lineRule="auto"/>
        <w:ind w:left="-5"/>
        <w:jc w:val="left"/>
      </w:pPr>
      <w:r>
        <w:rPr>
          <w:color w:val="777777"/>
        </w:rPr>
        <w:t>GED,</w:t>
      </w:r>
      <w:r>
        <w:rPr>
          <w:color w:val="777777"/>
        </w:rPr>
        <w:tab/>
        <w:t>N</w:t>
      </w:r>
      <w:r>
        <w:rPr>
          <w:color w:val="777777"/>
        </w:rPr>
        <w:t>/A,</w:t>
      </w:r>
      <w:r>
        <w:rPr>
          <w:color w:val="777777"/>
        </w:rPr>
        <w:tab/>
      </w:r>
      <w:proofErr w:type="gramStart"/>
      <w:r>
        <w:rPr>
          <w:color w:val="777777"/>
        </w:rPr>
        <w:t>April,</w:t>
      </w:r>
      <w:proofErr w:type="gramEnd"/>
      <w:r>
        <w:rPr>
          <w:color w:val="777777"/>
        </w:rPr>
        <w:tab/>
        <w:t>2007</w:t>
      </w:r>
    </w:p>
    <w:p w:rsidR="00293877" w:rsidRDefault="005B1DC9">
      <w:pPr>
        <w:spacing w:after="0" w:line="259" w:lineRule="auto"/>
        <w:ind w:left="0" w:firstLine="0"/>
        <w:jc w:val="left"/>
      </w:pPr>
      <w:r>
        <w:rPr>
          <w:color w:val="999999"/>
          <w:sz w:val="24"/>
        </w:rPr>
        <w:tab/>
      </w:r>
    </w:p>
    <w:p w:rsidR="00293877" w:rsidRDefault="005B1DC9">
      <w:pPr>
        <w:spacing w:after="0" w:line="259" w:lineRule="auto"/>
        <w:ind w:left="0" w:right="-37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031595" cy="508566"/>
                <wp:effectExtent l="0" t="0" r="0" b="0"/>
                <wp:docPr id="923" name="Group 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1595" cy="508566"/>
                          <a:chOff x="0" y="0"/>
                          <a:chExt cx="6031595" cy="508566"/>
                        </a:xfrm>
                      </wpg:grpSpPr>
                      <wps:wsp>
                        <wps:cNvPr id="1268" name="Shape 1268"/>
                        <wps:cNvSpPr/>
                        <wps:spPr>
                          <a:xfrm>
                            <a:off x="0" y="0"/>
                            <a:ext cx="6031595" cy="10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1595" h="10171">
                                <a:moveTo>
                                  <a:pt x="0" y="0"/>
                                </a:moveTo>
                                <a:lnTo>
                                  <a:pt x="6031595" y="0"/>
                                </a:lnTo>
                                <a:lnTo>
                                  <a:pt x="6031595" y="10171"/>
                                </a:lnTo>
                                <a:lnTo>
                                  <a:pt x="0" y="101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766600" y="201892"/>
                            <a:ext cx="655790" cy="90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3877" w:rsidRDefault="005B1D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69767E"/>
                                  <w:w w:val="89"/>
                                  <w:sz w:val="18"/>
                                </w:rPr>
                                <w:t>Powered</w:t>
                              </w:r>
                              <w:r>
                                <w:rPr>
                                  <w:i/>
                                  <w:color w:val="69767E"/>
                                  <w:spacing w:val="-41"/>
                                  <w:w w:val="89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69767E"/>
                                  <w:w w:val="89"/>
                                  <w:sz w:val="18"/>
                                </w:rPr>
                                <w:t>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512317" y="284797"/>
                            <a:ext cx="1017132" cy="2237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3" style="width:474.929pt;height:40.0446pt;mso-position-horizontal-relative:char;mso-position-vertical-relative:line" coordsize="60315,5085">
                <v:shape id="Shape 1273" style="position:absolute;width:60315;height:101;left:0;top:0;" coordsize="6031595,10171" path="m0,0l6031595,0l6031595,10171l0,10171l0,0">
                  <v:stroke weight="0pt" endcap="flat" joinstyle="miter" miterlimit="10" on="false" color="#000000" opacity="0"/>
                  <v:fill on="true" color="#cccccc"/>
                </v:shape>
                <v:rect id="Rectangle 121" style="position:absolute;width:6557;height:904;left:27666;top:20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69767e"/>
                            <w:w w:val="89"/>
                            <w:sz w:val="18"/>
                          </w:rPr>
                          <w:t xml:space="preserve">Powered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69767e"/>
                            <w:spacing w:val="-41"/>
                            <w:w w:val="89"/>
                            <w:sz w:val="18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69767e"/>
                            <w:w w:val="89"/>
                            <w:sz w:val="18"/>
                          </w:rPr>
                          <w:t xml:space="preserve">by</w:t>
                        </w:r>
                      </w:p>
                    </w:txbxContent>
                  </v:textbox>
                </v:rect>
                <v:shape id="Picture 123" style="position:absolute;width:10171;height:2237;left:25123;top:2847;" filled="f">
                  <v:imagedata r:id="rId5"/>
                </v:shape>
              </v:group>
            </w:pict>
          </mc:Fallback>
        </mc:AlternateContent>
      </w:r>
    </w:p>
    <w:sectPr w:rsidR="00293877">
      <w:pgSz w:w="11900" w:h="16840"/>
      <w:pgMar w:top="560" w:right="1237" w:bottom="860" w:left="12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877"/>
    <w:rsid w:val="00293877"/>
    <w:rsid w:val="005B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9DAD63-3776-4030-BA59-FBEBF319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96" w:line="295" w:lineRule="auto"/>
      <w:ind w:left="10" w:hanging="10"/>
      <w:jc w:val="both"/>
    </w:pPr>
    <w:rPr>
      <w:rFonts w:ascii="Calibri" w:eastAsia="Calibri" w:hAnsi="Calibri" w:cs="Calibri"/>
      <w:color w:val="555555"/>
      <w:sz w:val="19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555555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555555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Kerschner</dc:creator>
  <cp:keywords/>
  <cp:lastModifiedBy>Stacey Kerschner</cp:lastModifiedBy>
  <cp:revision>2</cp:revision>
  <dcterms:created xsi:type="dcterms:W3CDTF">2019-04-25T15:22:00Z</dcterms:created>
  <dcterms:modified xsi:type="dcterms:W3CDTF">2019-04-25T15:22:00Z</dcterms:modified>
</cp:coreProperties>
</file>