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84912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proofErr w:type="spellStart"/>
      <w:r w:rsidR="00644A68">
        <w:rPr>
          <w:rFonts w:ascii="Century Gothic" w:hAnsi="Century Gothic"/>
          <w:u w:val="single"/>
        </w:rPr>
        <w:t>Achan</w:t>
      </w:r>
      <w:proofErr w:type="spellEnd"/>
      <w:r w:rsidR="00644A68">
        <w:rPr>
          <w:rFonts w:ascii="Century Gothic" w:hAnsi="Century Gothic"/>
          <w:u w:val="single"/>
        </w:rPr>
        <w:t xml:space="preserve"> </w:t>
      </w:r>
      <w:proofErr w:type="spellStart"/>
      <w:r w:rsidR="00644A68">
        <w:rPr>
          <w:rFonts w:ascii="Century Gothic" w:hAnsi="Century Gothic"/>
          <w:u w:val="single"/>
        </w:rPr>
        <w:t>Akway</w:t>
      </w:r>
      <w:proofErr w:type="spellEnd"/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9/26/22</w:t>
      </w:r>
      <w:r w:rsidR="006F7F89">
        <w:rPr>
          <w:rFonts w:ascii="Century Gothic" w:hAnsi="Century Gothic"/>
          <w:u w:val="single"/>
        </w:rPr>
        <w:tab/>
      </w:r>
    </w:p>
    <w:p w14:paraId="09AB692E" w14:textId="41E09FD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8/16/21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B4F36A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644A68">
        <w:rPr>
          <w:rFonts w:ascii="Century Gothic" w:hAnsi="Century Gothic"/>
          <w:bCs/>
          <w:color w:val="FF0000"/>
          <w:sz w:val="20"/>
          <w:szCs w:val="20"/>
        </w:rPr>
        <w:t>9/23/22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2BD0276" w14:textId="3EB427DB" w:rsidR="00644A68" w:rsidRDefault="00644A68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Written-12/20/21.</w:t>
      </w:r>
    </w:p>
    <w:p w14:paraId="061C84AE" w14:textId="02A05CA0" w:rsidR="003356C9" w:rsidRDefault="00644A68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Verbal-8/29/22, 8/22/22, 7/27/22, 7/1/22, 5/9/22, 3/28/22, 3/8/22, 2/14/22, 12/15/21, 12/6/21, 10/7/21, 10/4/22.</w:t>
      </w:r>
    </w:p>
    <w:p w14:paraId="5D0E2A15" w14:textId="666427B9" w:rsidR="00644A68" w:rsidRPr="003356C9" w:rsidRDefault="00644A68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Notification-11/8/21, 11/9/21, 8/8/22.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4A6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2022-09-26T19:53:00Z</dcterms:created>
  <dcterms:modified xsi:type="dcterms:W3CDTF">2022-09-26T19:53:00Z</dcterms:modified>
</cp:coreProperties>
</file>