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D4F87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5136BE">
        <w:rPr>
          <w:rFonts w:ascii="Century Gothic" w:hAnsi="Century Gothic"/>
          <w:u w:val="single"/>
        </w:rPr>
        <w:t>Abdullahi Ali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136BE">
        <w:rPr>
          <w:rFonts w:ascii="Century Gothic" w:hAnsi="Century Gothic"/>
          <w:u w:val="single"/>
        </w:rPr>
        <w:t>2/11/2020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44A7E7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5136B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5136BE">
        <w:rPr>
          <w:rFonts w:ascii="Century Gothic" w:hAnsi="Century Gothic"/>
          <w:u w:val="single"/>
        </w:rPr>
        <w:t>1/9/2020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BC20C45" w:rsidR="003031D4" w:rsidRPr="00BF743D" w:rsidRDefault="005136B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136B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0B4A78" w:rsidR="00223C78" w:rsidRPr="00C84713" w:rsidRDefault="005136B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DD4E391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>Unexcused Tardy on 2/10/2020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4E699EE" w14:textId="77777777" w:rsidR="005136BE" w:rsidRDefault="005136B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1/14/2020 – Notification for tardiness</w:t>
      </w:r>
    </w:p>
    <w:p w14:paraId="7AD21314" w14:textId="16ACB36E" w:rsidR="00B32198" w:rsidRPr="00BF743D" w:rsidRDefault="005136B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Verbal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77777777" w:rsidR="005136BE" w:rsidRDefault="00CC6C25" w:rsidP="005136BE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>Go 2 months without being late.</w:t>
      </w:r>
    </w:p>
    <w:p w14:paraId="584AEF8B" w14:textId="46FBC50B" w:rsidR="001F61CF" w:rsidRPr="00BF743D" w:rsidRDefault="005136BE" w:rsidP="005136BE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4/10/2020.</w:t>
      </w:r>
      <w:bookmarkStart w:id="0" w:name="_GoBack"/>
      <w:bookmarkEnd w:id="0"/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A6D2-C12B-49B5-943E-342626BF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2020-02-11T15:29:00Z</dcterms:created>
  <dcterms:modified xsi:type="dcterms:W3CDTF">2020-02-11T15:29:00Z</dcterms:modified>
</cp:coreProperties>
</file>