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2A206F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7AF5">
        <w:rPr>
          <w:rFonts w:ascii="Century Gothic" w:hAnsi="Century Gothic"/>
          <w:u w:val="single"/>
        </w:rPr>
        <w:t>Abang Ochalla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17AF5">
        <w:rPr>
          <w:rFonts w:ascii="Century Gothic" w:hAnsi="Century Gothic"/>
          <w:u w:val="single"/>
        </w:rPr>
        <w:t>3/17/26</w:t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3B093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proofErr w:type="spellStart"/>
      <w:r w:rsidR="00817AF5">
        <w:rPr>
          <w:rFonts w:ascii="Century Gothic" w:hAnsi="Century Gothic"/>
          <w:u w:val="single"/>
        </w:rPr>
        <w:t>Phy</w:t>
      </w:r>
      <w:proofErr w:type="spellEnd"/>
      <w:r w:rsidR="00817AF5">
        <w:rPr>
          <w:rFonts w:ascii="Century Gothic" w:hAnsi="Century Gothic"/>
          <w:u w:val="single"/>
        </w:rPr>
        <w:t xml:space="preserve"> Vorng Chi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E44D4">
        <w:rPr>
          <w:rFonts w:ascii="Century Gothic" w:hAnsi="Century Gothic"/>
          <w:u w:val="single"/>
        </w:rPr>
        <w:tab/>
      </w:r>
      <w:r w:rsidR="00817AF5">
        <w:rPr>
          <w:rFonts w:ascii="Century Gothic" w:hAnsi="Century Gothic"/>
          <w:u w:val="single"/>
        </w:rPr>
        <w:t>9/10/24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97592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7592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97592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E316F71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817AF5">
        <w:rPr>
          <w:rFonts w:ascii="Century Gothic" w:hAnsi="Century Gothic"/>
          <w:bCs/>
          <w:color w:val="FF0000"/>
          <w:sz w:val="32"/>
          <w:szCs w:val="32"/>
        </w:rPr>
        <w:t xml:space="preserve"> 3/17/26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817AF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AF5">
        <w:rPr>
          <w:rFonts w:ascii="Century Gothic" w:hAnsi="Century Gothic"/>
          <w:bCs/>
          <w:color w:val="FF0000"/>
        </w:rPr>
        <w:t>Notified upon Hire</w:t>
      </w:r>
    </w:p>
    <w:p w14:paraId="63D6F45D" w14:textId="12DF83E3" w:rsidR="00156505" w:rsidRPr="00817AF5" w:rsidRDefault="00817AF5" w:rsidP="00817AF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AF5">
        <w:rPr>
          <w:rFonts w:ascii="Century Gothic" w:hAnsi="Century Gothic"/>
          <w:bCs/>
          <w:color w:val="FF0000"/>
        </w:rPr>
        <w:t>Notification for the attendance policy-10/20/25, 10/21/25,11/18/25, 1/15/26, 1/20/26, 1/27/26.</w:t>
      </w:r>
    </w:p>
    <w:p w14:paraId="7C9F442F" w14:textId="624B5AEE" w:rsidR="00817AF5" w:rsidRPr="00817AF5" w:rsidRDefault="00817AF5" w:rsidP="00817AF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17AF5">
        <w:rPr>
          <w:rFonts w:ascii="Century Gothic" w:hAnsi="Century Gothic"/>
          <w:bCs/>
          <w:color w:val="FF0000"/>
        </w:rPr>
        <w:t>Verbal warning for attendance policy-2/29/26, 3/5/26.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C18BD"/>
    <w:rsid w:val="006E5E5A"/>
    <w:rsid w:val="006F7F89"/>
    <w:rsid w:val="00713909"/>
    <w:rsid w:val="007A3C02"/>
    <w:rsid w:val="007B3FA7"/>
    <w:rsid w:val="007D0562"/>
    <w:rsid w:val="007F3843"/>
    <w:rsid w:val="00817AF5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2026-03-17T15:52:00Z</dcterms:created>
  <dcterms:modified xsi:type="dcterms:W3CDTF">2026-03-17T15:52:00Z</dcterms:modified>
</cp:coreProperties>
</file>