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A4FE20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B7D12">
        <w:rPr>
          <w:rFonts w:ascii="Century Gothic" w:hAnsi="Century Gothic"/>
          <w:u w:val="single"/>
        </w:rPr>
        <w:t>Mohamud Ali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B7D12">
        <w:rPr>
          <w:rFonts w:ascii="Century Gothic" w:hAnsi="Century Gothic"/>
          <w:u w:val="single"/>
        </w:rPr>
        <w:t>10/18/2022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8DF03F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B7D12">
        <w:rPr>
          <w:rFonts w:ascii="Century Gothic" w:hAnsi="Century Gothic"/>
          <w:u w:val="single"/>
        </w:rPr>
        <w:t>Ali or Gai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B7D12">
        <w:rPr>
          <w:rFonts w:ascii="Century Gothic" w:hAnsi="Century Gothic"/>
          <w:u w:val="single"/>
        </w:rPr>
        <w:t>9/14/2022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FD5A909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BB7D12">
        <w:rPr>
          <w:rFonts w:ascii="Century Gothic" w:hAnsi="Century Gothic"/>
          <w:bCs/>
          <w:color w:val="FF0000"/>
          <w:sz w:val="20"/>
          <w:szCs w:val="20"/>
        </w:rPr>
        <w:t>10/17/2022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B7D12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2022-10-18T17:47:00Z</dcterms:created>
  <dcterms:modified xsi:type="dcterms:W3CDTF">2022-10-18T17:47:00Z</dcterms:modified>
</cp:coreProperties>
</file>