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Condominio Caminito 23 Carr. 189 Apt. 2306 Gurabo PR 00778-3077</w:t>
      </w:r>
    </w:p>
    <w:p>
      <w:pPr>
        <w:pStyle w:val="Para0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Phones: (787) 466-3965, (787) 737-2860 e-mail: adiarena_23@hotmail.com</w:t>
      </w: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6"/>
          <w:b/>
          <w:color w:val="595959"/>
          <w:sz w:val="22"/>
          <w:szCs w:val="22"/>
          <w:caps/>
        </w:rPr>
        <w:t>Objective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Seeking an entry-level position in a Human Resources Department where my strengths and skills can </w:t>
      </w:r>
      <w:r>
        <w:rPr>
          <w:rStyle w:val="Character4"/>
          <w:sz w:val="22"/>
          <w:szCs w:val="22"/>
        </w:rPr>
        <w:t xml:space="preserve">contribute to the organizations goals and will allow me to grow as a professional.  </w:t>
      </w:r>
    </w:p>
    <w:p>
      <w:pPr>
        <w:pStyle w:val="Para5"/>
        <w:spacing w:line="240" w:lineRule="auto"/>
        <w:contextualSpacing w:val="1"/>
        <w:ind w:left="1440" w:firstLine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color w:val="595959"/>
          <w:rFonts w:ascii="n" w:eastAsia="n" w:hAnsi="n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6"/>
          <w:b/>
          <w:color w:val="595959"/>
          <w:sz w:val="22"/>
          <w:szCs w:val="22"/>
          <w:caps/>
        </w:rPr>
        <w:t>Education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8"/>
          <w:b/>
          <w:sz w:val="22"/>
          <w:szCs w:val="22"/>
        </w:rPr>
        <w:t xml:space="preserve">Universidad del Turabo, </w:t>
      </w:r>
      <w:r>
        <w:rPr>
          <w:rStyle w:val="Character4"/>
          <w:sz w:val="22"/>
          <w:szCs w:val="22"/>
        </w:rPr>
        <w:t xml:space="preserve">Gurabo, PR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MBA, Human Resources Management, Graduated June 2010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8"/>
          <w:b/>
          <w:sz w:val="22"/>
          <w:szCs w:val="22"/>
        </w:rPr>
        <w:t xml:space="preserve">University of Puerto Rico</w:t>
      </w:r>
      <w:r>
        <w:rPr>
          <w:rStyle w:val="Character4"/>
          <w:sz w:val="22"/>
          <w:szCs w:val="22"/>
        </w:rPr>
        <w:t xml:space="preserve">, Rio Piedras PR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BA, Labor Relations, Graduated May 2006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                       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</w:t>
      </w: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6"/>
          <w:b/>
          <w:color w:val="595959"/>
          <w:sz w:val="22"/>
          <w:szCs w:val="22"/>
          <w:caps/>
        </w:rPr>
        <w:t>Experience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i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0"/>
          <w:i/>
          <w:b/>
          <w:sz w:val="22"/>
          <w:szCs w:val="22"/>
        </w:rPr>
        <w:t xml:space="preserve">Ethicon, LLC                                                                                                      </w:t>
      </w:r>
      <w:r>
        <w:rPr>
          <w:rStyle w:val="Character11"/>
          <w:i/>
          <w:sz w:val="22"/>
          <w:szCs w:val="22"/>
        </w:rPr>
        <w:t xml:space="preserve">September 2014 – Present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INFORMATION TECHNOLOGY, CLERK I  </w:t>
      </w: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540" w:hanging="360"/>
        <w:rPr>
          <w:b/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Coordinates changes in technological services.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540" w:hanging="360"/>
        <w:rPr>
          <w:b/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Create the request for Windows 7 deployment.</w:t>
      </w: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Verify programs or applications used in the machines for replacement.</w:t>
      </w:r>
    </w:p>
    <w:p>
      <w:pPr>
        <w:pStyle w:val="a3"/>
        <w:numPr>
          <w:ilvl w:val="0"/>
          <w:numId w:val="4"/>
        </w:numPr>
        <w:jc w:val="left"/>
        <w:spacing w:line="240" w:lineRule="auto"/>
        <w:contextualSpacing w:val="1"/>
        <w:ind w:left="540" w:hanging="360"/>
        <w:rPr>
          <w:b/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Support the IT department in their functions.</w:t>
      </w:r>
    </w:p>
    <w:p>
      <w:pPr>
        <w:pStyle w:val="Para7"/>
        <w:spacing w:line="240" w:lineRule="auto"/>
        <w:contextualSpacing w:val="1"/>
        <w:ind w:left="540" w:firstLine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i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0"/>
          <w:i/>
          <w:b/>
          <w:sz w:val="22"/>
          <w:szCs w:val="22"/>
        </w:rPr>
        <w:t xml:space="preserve">Ethicon, LLC                                                                                                                </w:t>
      </w:r>
      <w:r>
        <w:rPr>
          <w:rStyle w:val="Character11"/>
          <w:i/>
          <w:sz w:val="22"/>
          <w:szCs w:val="22"/>
        </w:rPr>
        <w:t xml:space="preserve">June 2014 – Present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HUMAN RESOURCES CLERK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5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Prepare absenteeism report using excel.</w:t>
      </w:r>
    </w:p>
    <w:p>
      <w:pPr>
        <w:pStyle w:val="a3"/>
        <w:numPr>
          <w:ilvl w:val="0"/>
          <w:numId w:val="6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Conduct meetings with supervisors to discuss the data in the absenteeism report.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Perform administrative tasks according was required.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Archive documents from employees and other tasks related to the organization of </w:t>
      </w:r>
    </w:p>
    <w:p>
      <w:pPr>
        <w:pStyle w:val="Para8"/>
        <w:spacing w:line="240" w:lineRule="auto"/>
        <w:contextualSpacing w:val="1"/>
        <w:ind w:left="360" w:firstLine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   Human Resources files.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Generate reports using Excel and Microsoft Word.</w:t>
      </w:r>
    </w:p>
    <w:p>
      <w:pPr>
        <w:pStyle w:val="Para4"/>
        <w:spacing w:line="240" w:lineRule="auto"/>
        <w:contextualSpacing w:val="1"/>
        <w:ind w:left="0" w:hanging="0"/>
        <w:rPr>
          <w:i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i/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0"/>
          <w:i/>
          <w:b/>
          <w:sz w:val="22"/>
          <w:szCs w:val="22"/>
        </w:rPr>
        <w:t xml:space="preserve">Conwaste PR, Gurabo PR </w:t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 xml:space="preserve">             </w:t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1"/>
          <w:i/>
          <w:sz w:val="22"/>
          <w:szCs w:val="22"/>
        </w:rPr>
        <w:t xml:space="preserve">December 2012 – March 2013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25"/>
          <w:sz w:val="22"/>
          <w:szCs w:val="22"/>
          <w:caps/>
        </w:rPr>
        <w:t xml:space="preserve">Human Resources Clerk</w:t>
      </w:r>
    </w:p>
    <w:p>
      <w:pPr>
        <w:pStyle w:val="Para9"/>
        <w:spacing w:line="240" w:lineRule="auto"/>
        <w:contextualSpacing w:val="1"/>
        <w:ind w:left="720" w:firstLine="72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8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Support the human resource department in their day to day functions.</w:t>
      </w:r>
    </w:p>
    <w:p>
      <w:pPr>
        <w:pStyle w:val="a3"/>
        <w:numPr>
          <w:ilvl w:val="0"/>
          <w:numId w:val="9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Organize and file in employee files all the paperwork including: Enrollment forms &amp; applications, </w:t>
      </w:r>
      <w:r>
        <w:rPr>
          <w:rStyle w:val="Character4"/>
          <w:sz w:val="22"/>
          <w:szCs w:val="22"/>
        </w:rPr>
        <w:t xml:space="preserve">Payroll documents and any other confidential information document.</w:t>
      </w:r>
    </w:p>
    <w:p>
      <w:pPr>
        <w:pStyle w:val="a3"/>
        <w:numPr>
          <w:ilvl w:val="0"/>
          <w:numId w:val="10"/>
        </w:numPr>
        <w:jc w:val="left"/>
        <w:spacing w:line="276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Create employee personnel files for new hire and maintain up to date current.</w:t>
      </w:r>
    </w:p>
    <w:p>
      <w:pPr>
        <w:pStyle w:val="a3"/>
        <w:numPr>
          <w:ilvl w:val="0"/>
          <w:numId w:val="1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Answer phone calls, direct calls and take messages in the reception area.</w:t>
      </w:r>
    </w:p>
    <w:p>
      <w:pPr>
        <w:pStyle w:val="Para11"/>
        <w:spacing w:line="240" w:lineRule="auto"/>
        <w:contextualSpacing w:val="1"/>
        <w:ind w:left="1800" w:firstLine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i/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0"/>
          <w:i/>
          <w:b/>
          <w:sz w:val="22"/>
          <w:szCs w:val="22"/>
        </w:rPr>
        <w:t xml:space="preserve">CIB Corp., Juncos, PR </w:t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 xml:space="preserve">                    </w:t>
      </w:r>
      <w:r>
        <w:rPr>
          <w:rStyle w:val="Character11"/>
          <w:i/>
          <w:sz w:val="22"/>
          <w:szCs w:val="22"/>
        </w:rPr>
        <w:t xml:space="preserve">May 2012-November 2012</w:t>
      </w:r>
      <w:r>
        <w:rPr>
          <w:rStyle w:val="Character11"/>
          <w:i/>
          <w:sz w:val="22"/>
          <w:szCs w:val="22"/>
        </w:rPr>
        <w:tab/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25"/>
          <w:sz w:val="22"/>
          <w:szCs w:val="22"/>
          <w:caps/>
        </w:rPr>
        <w:t xml:space="preserve">Office Clerk/Cashier</w:t>
      </w:r>
    </w:p>
    <w:p>
      <w:pPr>
        <w:pStyle w:val="Para9"/>
        <w:spacing w:line="240" w:lineRule="auto"/>
        <w:contextualSpacing w:val="1"/>
        <w:ind w:left="720" w:firstLine="72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1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Conducts sales transactions, operate the cash register and other office equipment.</w:t>
      </w:r>
    </w:p>
    <w:p>
      <w:pPr>
        <w:pStyle w:val="a3"/>
        <w:numPr>
          <w:ilvl w:val="0"/>
          <w:numId w:val="12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Calculate total payments received during a time period, and reconcile this with total sales.</w:t>
      </w:r>
    </w:p>
    <w:p>
      <w:pPr>
        <w:pStyle w:val="a3"/>
        <w:numPr>
          <w:ilvl w:val="0"/>
          <w:numId w:val="13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Prepare sales reports on a daily basis.</w:t>
      </w:r>
    </w:p>
    <w:p>
      <w:pPr>
        <w:pStyle w:val="a3"/>
        <w:numPr>
          <w:ilvl w:val="0"/>
          <w:numId w:val="14"/>
        </w:numPr>
        <w:jc w:val="left"/>
        <w:spacing w:line="240" w:lineRule="auto"/>
        <w:contextualSpacing w:val="1"/>
        <w:ind w:left="540" w:hanging="360"/>
        <w:rPr>
          <w:b/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Conduct sales orders and proposals for prospective clients. </w:t>
      </w:r>
    </w:p>
    <w:p>
      <w:pPr>
        <w:pStyle w:val="a3"/>
        <w:numPr>
          <w:ilvl w:val="0"/>
          <w:numId w:val="15"/>
        </w:numPr>
        <w:jc w:val="left"/>
        <w:spacing w:line="240" w:lineRule="auto"/>
        <w:contextualSpacing w:val="1"/>
        <w:ind w:left="540" w:hanging="360"/>
        <w:rPr>
          <w:b/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Answer any questions the customer may have about their transaction.</w:t>
      </w:r>
    </w:p>
    <w:p>
      <w:pPr>
        <w:pStyle w:val="Para7"/>
        <w:spacing w:line="240" w:lineRule="auto"/>
        <w:contextualSpacing w:val="1"/>
        <w:ind w:left="540" w:firstLine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i/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0"/>
          <w:i/>
          <w:b/>
          <w:sz w:val="22"/>
          <w:szCs w:val="22"/>
        </w:rPr>
        <w:t xml:space="preserve">Payless Shoe Source, Gurabo, PR</w:t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ab/>
      </w:r>
      <w:r>
        <w:rPr>
          <w:rStyle w:val="Character10"/>
          <w:i/>
          <w:b/>
          <w:sz w:val="22"/>
          <w:szCs w:val="22"/>
        </w:rPr>
        <w:t xml:space="preserve">     </w:t>
      </w:r>
      <w:r>
        <w:rPr>
          <w:rStyle w:val="Character11"/>
          <w:i/>
          <w:sz w:val="22"/>
          <w:szCs w:val="22"/>
        </w:rPr>
        <w:t xml:space="preserve">May 2005 - September 2011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25"/>
          <w:sz w:val="22"/>
          <w:szCs w:val="22"/>
          <w:caps/>
        </w:rPr>
        <w:t>Keycarrier</w:t>
      </w:r>
      <w:r>
        <w:rPr>
          <w:rStyle w:val="Character4"/>
          <w:sz w:val="22"/>
          <w:szCs w:val="22"/>
        </w:rPr>
        <w:t xml:space="preserve">    </w:t>
      </w:r>
    </w:p>
    <w:p>
      <w:pPr>
        <w:pStyle w:val="Para9"/>
        <w:spacing w:line="240" w:lineRule="auto"/>
        <w:contextualSpacing w:val="1"/>
        <w:ind w:left="720" w:firstLine="72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6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Operate cash register.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Provide courteous and helpful customer service. 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Plans and prepares work schedules and assigns employees to specific duties.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Supervise personnel.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Assist in training of new cashiers and cross training of other associates.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Manage all administrative documentation.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Verify hours work of personnel for payroll processing using Kronos.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10"/>
          <w:i/>
          <w:b/>
          <w:sz w:val="22"/>
          <w:szCs w:val="22"/>
        </w:rPr>
        <w:t xml:space="preserve">Departamento del Trabajo y Recursos Humanos, Humacao PR</w:t>
      </w:r>
      <w:r>
        <w:rPr>
          <w:rStyle w:val="Character4"/>
          <w:sz w:val="22"/>
          <w:szCs w:val="22"/>
        </w:rPr>
        <w:tab/>
      </w:r>
      <w:r>
        <w:rPr>
          <w:rStyle w:val="Character4"/>
          <w:sz w:val="22"/>
          <w:szCs w:val="22"/>
        </w:rPr>
        <w:t xml:space="preserve">        </w:t>
      </w:r>
      <w:r>
        <w:rPr>
          <w:rStyle w:val="Character11"/>
          <w:i/>
          <w:sz w:val="22"/>
          <w:szCs w:val="22"/>
        </w:rPr>
        <w:t xml:space="preserve">January 2006 – May 2006 </w:t>
      </w:r>
      <w:r>
        <w:rPr>
          <w:rStyle w:val="Character25"/>
          <w:sz w:val="22"/>
          <w:szCs w:val="22"/>
          <w:caps/>
        </w:rPr>
        <w:t>Intern</w:t>
      </w:r>
    </w:p>
    <w:p>
      <w:pPr>
        <w:pStyle w:val="Para11"/>
        <w:spacing w:line="240" w:lineRule="auto"/>
        <w:contextualSpacing w:val="1"/>
        <w:ind w:left="1800" w:firstLine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Address claims matter, give follow up and file close cases. </w:t>
      </w:r>
    </w:p>
    <w:p>
      <w:pPr>
        <w:pStyle w:val="a3"/>
        <w:numPr>
          <w:ilvl w:val="0"/>
          <w:numId w:val="17"/>
        </w:numPr>
        <w:jc w:val="left"/>
        <w:spacing w:line="276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Provides information and assistance to customers and patrons in person and over the telephone.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Visit employers. </w:t>
      </w:r>
    </w:p>
    <w:p>
      <w:pPr>
        <w:pStyle w:val="a3"/>
        <w:numPr>
          <w:ilvl w:val="0"/>
          <w:numId w:val="17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Make calculations and prepare notifications letter.</w:t>
      </w:r>
    </w:p>
    <w:p>
      <w:pPr>
        <w:pStyle w:val="Para4"/>
        <w:spacing w:line="240" w:lineRule="auto"/>
        <w:contextualSpacing w:val="1"/>
        <w:ind w:left="0" w:hanging="0"/>
        <w:rPr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  <w:r>
        <w:rPr>
          <w:rStyle w:val="Character6"/>
          <w:b/>
          <w:color w:val="595959"/>
          <w:sz w:val="22"/>
          <w:szCs w:val="22"/>
          <w:caps/>
        </w:rPr>
        <w:t>SKILLS</w:t>
      </w:r>
    </w:p>
    <w:p>
      <w:pPr>
        <w:pStyle w:val="Para4"/>
        <w:spacing w:line="240" w:lineRule="auto"/>
        <w:contextualSpacing w:val="1"/>
        <w:ind w:left="0" w:hanging="0"/>
        <w:rPr>
          <w:b/>
          <w:sz w:val="22"/>
          <w:szCs w:val="22"/>
          <w:sz w:val="22"/>
          <w:szCs w:val="22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8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Profficient in MS Office.</w:t>
      </w:r>
    </w:p>
    <w:p>
      <w:pPr>
        <w:pStyle w:val="a3"/>
        <w:numPr>
          <w:ilvl w:val="0"/>
          <w:numId w:val="19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Knowlegde of kronos, ADP.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>Leadership.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Team work oriented.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Hability to work under pressure.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>Multi-tasking.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Fast learner.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Knowledge of employment laws FMLA/ADA/EEO/WC</w:t>
      </w:r>
    </w:p>
    <w:p>
      <w:pPr>
        <w:pStyle w:val="a3"/>
        <w:numPr>
          <w:ilvl w:val="0"/>
          <w:numId w:val="20"/>
        </w:numPr>
        <w:jc w:val="left"/>
        <w:spacing w:line="240" w:lineRule="auto"/>
        <w:contextualSpacing w:val="1"/>
        <w:ind w:left="54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4"/>
          <w:sz w:val="22"/>
          <w:szCs w:val="22"/>
        </w:rPr>
        <w:t xml:space="preserve">Responsible and organize.</w:t>
      </w:r>
    </w:p>
    <w:p>
      <w:pPr>
        <w:pStyle w:val="Para12"/>
        <w:spacing w:line="276" w:lineRule="auto"/>
        <w:contextualSpacing w:val="1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ok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contextualSpacing w:val="1"/>
      <w:ind w:left="0" w:hanging="0"/>
      <w:tabs>
        <w:tab w:val="center" w:pos="4680"/>
        <w:tab w:val="center" w:pos="4680"/>
        <w:tab w:val="right" w:pos="9360"/>
        <w:tab w:val="right" w:pos="9360"/>
      </w:tabs>
      <w:rPr>
        <w:sz w:val="32"/>
        <w:szCs w:val="32"/>
        <w:sz w:val="32"/>
        <w:szCs w:val="32"/>
        <w:rFonts w:ascii="Cambria" w:eastAsia="Cambria" w:hAnsi="Cambria" w:hint="default"/>
      </w:rPr>
    </w:pPr>
    <w:r>
      <w:rPr>
        <w:rStyle w:val="Character3"/>
        <w:sz w:val="32"/>
        <w:szCs w:val="32"/>
      </w:rPr>
      <w:t xml:space="preserve">ANERAIDA LYN HERNANDEZ HERNANDEZ</w:t>
    </w:r>
  </w:p>
  <w:p>
    <w:pPr>
      <w:pStyle w:val="Para3"/>
      <w:spacing w:line="240" w:lineRule="auto"/>
      <w:contextualSpacing w:val="1"/>
      <w:ind w:left="0" w:hanging="0"/>
      <w:tabs>
        <w:tab w:val="center" w:pos="4680"/>
        <w:tab w:val="center" w:pos="4680"/>
        <w:tab w:val="right" w:pos="9360"/>
        <w:tab w:val="right" w:pos="9360"/>
      </w:tabs>
      <w:rPr>
        <w:color w:val="575F6D"/>
        <w:rFonts w:ascii="book" w:eastAsia="book" w:hAnsi="book"/>
        <w:sz w:val="20"/>
        <w:szCs w:val="20"/>
        <w:rFonts w:ascii="Century Schoolbook" w:eastAsia="Century Schoolbook" w:hAnsi="Century Schoolbook"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270579140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">
    <w:nsid w:val="1"/>
    <w:multiLevelType w:val="hybridMultilevel"/>
    <w:tmpl w:val="638776408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2">
    <w:nsid w:val="2"/>
    <w:multiLevelType w:val="hybridMultilevel"/>
    <w:tmpl w:val="1940515047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3">
    <w:nsid w:val="3"/>
    <w:multiLevelType w:val="hybridMultilevel"/>
    <w:tmpl w:val="87234075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4">
    <w:nsid w:val="4"/>
    <w:multiLevelType w:val="hybridMultilevel"/>
    <w:tmpl w:val="91661224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5">
    <w:nsid w:val="5"/>
    <w:multiLevelType w:val="hybridMultilevel"/>
    <w:tmpl w:val="882068789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6">
    <w:nsid w:val="6"/>
    <w:multiLevelType w:val="hybridMultilevel"/>
    <w:tmpl w:val="2032763714"/>
    <w:lvl w:ilvl="0">
      <w:start w:val="0"/>
      <w:numFmt w:val="bullet"/>
      <w:lvlText w:val="·"/>
      <w:pPr>
        <w:ind w:left="72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7">
    <w:nsid w:val="7"/>
    <w:multiLevelType w:val="hybridMultilevel"/>
    <w:tmpl w:val="2116159093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8">
    <w:nsid w:val="8"/>
    <w:multiLevelType w:val="hybridMultilevel"/>
    <w:tmpl w:val="2110848226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9">
    <w:nsid w:val="9"/>
    <w:multiLevelType w:val="hybridMultilevel"/>
    <w:tmpl w:val="1727223854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0">
    <w:nsid w:val="10"/>
    <w:multiLevelType w:val="hybridMultilevel"/>
    <w:tmpl w:val="871982445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1">
    <w:nsid w:val="11"/>
    <w:multiLevelType w:val="hybridMultilevel"/>
    <w:tmpl w:val="1617470410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2">
    <w:nsid w:val="12"/>
    <w:multiLevelType w:val="hybridMultilevel"/>
    <w:tmpl w:val="1484633938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3">
    <w:nsid w:val="13"/>
    <w:multiLevelType w:val="hybridMultilevel"/>
    <w:tmpl w:val="1401419639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4">
    <w:nsid w:val="14"/>
    <w:multiLevelType w:val="hybridMultilevel"/>
    <w:tmpl w:val="1697706528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5">
    <w:nsid w:val="15"/>
    <w:multiLevelType w:val="hybridMultilevel"/>
    <w:tmpl w:val="467235693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6">
    <w:nsid w:val="16"/>
    <w:multiLevelType w:val="hybridMultilevel"/>
    <w:tmpl w:val="1360017591"/>
    <w:lvl w:ilvl="0">
      <w:start w:val="0"/>
      <w:numFmt w:val="bullet"/>
      <w:lvlText w:val="·"/>
      <w:pPr>
        <w:ind w:left="540" w:hanging="360"/>
      </w:pPr>
      <w:rPr>
        <w:rFonts w:ascii="Symbol" w:eastAsia="Century Schoolbook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7">
    <w:nsid w:val="17"/>
    <w:multiLevelType w:val="hybridMultilevel"/>
    <w:tmpl w:val="1045485867"/>
    <w:lvl w:ilvl="0">
      <w:start w:val="0"/>
      <w:numFmt w:val="bullet"/>
      <w:lvlText w:val="·"/>
      <w:pPr>
        <w:ind w:left="54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8">
    <w:nsid w:val="18"/>
    <w:multiLevelType w:val="hybridMultilevel"/>
    <w:tmpl w:val="1244467460"/>
    <w:lvl w:ilvl="0">
      <w:start w:val="0"/>
      <w:numFmt w:val="bullet"/>
      <w:lvlText w:val="·"/>
      <w:pPr>
        <w:ind w:left="54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abstractNum w:abstractNumId="19">
    <w:nsid w:val="19"/>
    <w:multiLevelType w:val="hybridMultilevel"/>
    <w:tmpl w:val="642227847"/>
    <w:lvl w:ilvl="0">
      <w:start w:val="0"/>
      <w:numFmt w:val="bullet"/>
      <w:lvlText w:val="·"/>
      <w:pPr>
        <w:ind w:left="54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Times New Roman" w:eastAsia="Times New Roman" w:hAnsi="Times New Roman" w:hint="default"/>
      </w:rPr>
      <w:rPr>
        <w:b w:val="false"/>
        <w:sz w:val="22"/>
        <w:szCs w:val="2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evenAndOddHeaders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true"/>
      <w:ind w:left="0" w:hanging="0"/>
      <w:rPr/>
    </w:pPr>
  </w:style>
  <w:style w:type="paragraph" w:customStyle="1" w:styleId="Para1">
    <w:name w:val="ParaAttribute1"/>
    <w:pPr>
      <w:jc w:val="left"/>
      <w:wordWrap w:val="true"/>
      <w:ind w:left="0" w:hanging="0"/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2">
    <w:name w:val="ParaAttribute2"/>
    <w:pPr>
      <w:jc w:val="center"/>
      <w:wordWrap w:val="true"/>
      <w:ind w:left="0" w:hanging="0"/>
      <w:pBdr>
        <w:bottom w:val="thickThinSmallGap" w:sz="24" w:space="0" w:color="622423"/>
      </w:pBdr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3">
    <w:name w:val="ParaAttribute3"/>
    <w:pPr>
      <w:jc w:val="left"/>
      <w:wordWrap w:val="true"/>
      <w:ind w:left="0" w:hanging="0"/>
      <w:tabs>
        <w:tab w:val="center" w:pos="4680"/>
        <w:tab w:val="center" w:pos="4680"/>
        <w:tab w:val="right" w:pos="9360"/>
        <w:tab w:val="right" w:pos="9360"/>
      </w:tabs>
      <w:rPr/>
    </w:pPr>
  </w:style>
  <w:style w:type="paragraph" w:customStyle="1" w:styleId="Para4">
    <w:name w:val="ParaAttribute4"/>
    <w:pPr>
      <w:jc w:val="left"/>
      <w:wordWrap w:val="true"/>
      <w:ind w:left="0" w:hanging="0"/>
      <w:rPr/>
    </w:pPr>
  </w:style>
  <w:style w:type="paragraph" w:customStyle="1" w:styleId="Para5">
    <w:name w:val="ParaAttribute5"/>
    <w:pPr>
      <w:jc w:val="left"/>
      <w:wordWrap w:val="true"/>
      <w:ind w:left="1440" w:firstLine="0"/>
      <w:rPr/>
    </w:pPr>
  </w:style>
  <w:style w:type="paragraph" w:customStyle="1" w:styleId="Para6">
    <w:name w:val="ParaAttribute6"/>
    <w:pPr>
      <w:jc w:val="left"/>
      <w:wordWrap w:val="true"/>
      <w:ind w:left="540" w:hanging="360"/>
      <w:widowControl w:val="false"/>
      <w:rPr/>
    </w:pPr>
  </w:style>
  <w:style w:type="paragraph" w:customStyle="1" w:styleId="Para7">
    <w:name w:val="ParaAttribute7"/>
    <w:pPr>
      <w:jc w:val="left"/>
      <w:wordWrap w:val="true"/>
      <w:ind w:left="540" w:firstLine="0"/>
      <w:rPr/>
    </w:pPr>
  </w:style>
  <w:style w:type="paragraph" w:customStyle="1" w:styleId="Para8">
    <w:name w:val="ParaAttribute8"/>
    <w:pPr>
      <w:jc w:val="left"/>
      <w:wordWrap w:val="true"/>
      <w:ind w:left="360" w:firstLine="0"/>
      <w:rPr/>
    </w:pPr>
  </w:style>
  <w:style w:type="paragraph" w:customStyle="1" w:styleId="Para9">
    <w:name w:val="ParaAttribute9"/>
    <w:pPr>
      <w:jc w:val="left"/>
      <w:wordWrap w:val="true"/>
      <w:ind w:left="720" w:firstLine="720"/>
      <w:rPr/>
    </w:pPr>
  </w:style>
  <w:style w:type="paragraph" w:customStyle="1" w:styleId="Para10">
    <w:name w:val="ParaAttribute10"/>
    <w:pPr>
      <w:jc w:val="left"/>
      <w:wordWrap w:val="true"/>
      <w:ind w:left="540" w:hanging="360"/>
      <w:widowControl w:val="false"/>
      <w:rPr/>
    </w:pPr>
  </w:style>
  <w:style w:type="paragraph" w:customStyle="1" w:styleId="Para11">
    <w:name w:val="ParaAttribute11"/>
    <w:pPr>
      <w:jc w:val="left"/>
      <w:wordWrap w:val="true"/>
      <w:ind w:left="1800" w:firstLine="0"/>
      <w:rPr/>
    </w:pPr>
  </w:style>
  <w:style w:type="paragraph" w:customStyle="1" w:styleId="Para12">
    <w:name w:val="ParaAttribute12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22"/>
    </w:rPr>
  </w:style>
  <w:style w:type="character" w:customStyle="1" w:styleId="Character1">
    <w:name w:val="CharAttribute1"/>
    <w:rPr>
      <w:rFonts w:ascii="Century Schoolbook" w:eastAsia="Century Schoolbook"/>
      <w:color w:val="575F6D"/>
    </w:rPr>
  </w:style>
  <w:style w:type="character" w:customStyle="1" w:styleId="Character2">
    <w:name w:val="CharAttribute2"/>
    <w:rPr>
      <w:rFonts w:ascii="Cambria" w:eastAsia="Cambria"/>
      <w:sz w:val="32"/>
    </w:rPr>
  </w:style>
  <w:style w:type="character" w:customStyle="1" w:styleId="Character3">
    <w:name w:val="CharAttribute3"/>
    <w:rPr>
      <w:rFonts w:ascii="Cambria" w:eastAsia="Cambria"/>
      <w:sz w:val="32"/>
    </w:rPr>
  </w:style>
  <w:style w:type="character" w:customStyle="1" w:styleId="Character4">
    <w:name w:val="CharAttribute4"/>
    <w:rPr>
      <w:rFonts w:ascii="Times New Roman" w:eastAsia="Times New Roman"/>
      <w:sz w:val="22"/>
    </w:rPr>
  </w:style>
  <w:style w:type="character" w:customStyle="1" w:styleId="Character5">
    <w:name w:val="CharAttribute5"/>
    <w:rPr>
      <w:rFonts w:ascii="Times New Roman" w:eastAsia="Times New Roman"/>
      <w:b/>
      <w:sz w:val="22"/>
    </w:rPr>
  </w:style>
  <w:style w:type="character" w:customStyle="1" w:styleId="Character6">
    <w:name w:val="CharAttribute6"/>
    <w:rPr>
      <w:rFonts w:ascii="Times New Roman" w:eastAsia="Times New Roman"/>
      <w:b/>
      <w:color w:val="595959"/>
      <w:sz w:val="22"/>
    </w:rPr>
  </w:style>
  <w:style w:type="character" w:customStyle="1" w:styleId="Character7">
    <w:name w:val="CharAttribute7"/>
    <w:rPr>
      <w:rFonts w:ascii="Times New Roman" w:eastAsia="Times New Roman"/>
      <w:b/>
      <w:color w:val="595959"/>
      <w:sz w:val="22"/>
    </w:rPr>
  </w:style>
  <w:style w:type="character" w:customStyle="1" w:styleId="Character8">
    <w:name w:val="CharAttribute8"/>
    <w:rPr>
      <w:rFonts w:ascii="Times New Roman" w:eastAsia="Times New Roman"/>
      <w:b/>
      <w:sz w:val="22"/>
    </w:rPr>
  </w:style>
  <w:style w:type="character" w:customStyle="1" w:styleId="Character9">
    <w:name w:val="CharAttribute9"/>
    <w:rPr>
      <w:rFonts w:ascii="Times New Roman" w:eastAsia="Times New Roman"/>
      <w:i/>
      <w:sz w:val="22"/>
    </w:rPr>
  </w:style>
  <w:style w:type="character" w:customStyle="1" w:styleId="Character10">
    <w:name w:val="CharAttribute10"/>
    <w:rPr>
      <w:rFonts w:ascii="Times New Roman" w:eastAsia="Times New Roman"/>
      <w:i/>
      <w:b/>
      <w:sz w:val="22"/>
    </w:rPr>
  </w:style>
  <w:style w:type="character" w:customStyle="1" w:styleId="Character11">
    <w:name w:val="CharAttribute11"/>
    <w:rPr>
      <w:rFonts w:ascii="Times New Roman" w:eastAsia="Times New Roman"/>
      <w:i/>
      <w:sz w:val="22"/>
    </w:rPr>
  </w:style>
  <w:style w:type="character" w:customStyle="1" w:styleId="Character12">
    <w:name w:val="CharAttribute12"/>
    <w:rPr>
      <w:rFonts w:ascii="Times New Roman" w:eastAsia="Times New Roman"/>
      <w:b/>
    </w:rPr>
  </w:style>
  <w:style w:type="character" w:customStyle="1" w:styleId="Character13">
    <w:name w:val="CharAttribute13"/>
    <w:rPr>
      <w:rFonts w:ascii="Symbol" w:eastAsia="Century Schoolbook"/>
      <w:b/>
      <w:sz w:val="22"/>
    </w:rPr>
  </w:style>
  <w:style w:type="character" w:customStyle="1" w:styleId="Character14">
    <w:name w:val="CharAttribute14"/>
    <w:rPr>
      <w:rFonts w:ascii="Symbol" w:eastAsia="Century Schoolbook"/>
      <w:b/>
      <w:sz w:val="22"/>
    </w:rPr>
  </w:style>
  <w:style w:type="character" w:customStyle="1" w:styleId="Character15">
    <w:name w:val="CharAttribute15"/>
    <w:rPr>
      <w:rFonts w:ascii="Symbol" w:eastAsia="Century Schoolbook"/>
      <w:b/>
      <w:sz w:val="22"/>
    </w:rPr>
  </w:style>
  <w:style w:type="character" w:customStyle="1" w:styleId="Character16">
    <w:name w:val="CharAttribute16"/>
    <w:rPr>
      <w:rFonts w:ascii="Times New Roman" w:eastAsia="Times New Roman"/>
    </w:rPr>
  </w:style>
  <w:style w:type="character" w:customStyle="1" w:styleId="Character17">
    <w:name w:val="CharAttribute17"/>
    <w:rPr>
      <w:rFonts w:ascii="Symbol" w:eastAsia="Century Schoolbook"/>
      <w:sz w:val="22"/>
    </w:rPr>
  </w:style>
  <w:style w:type="character" w:customStyle="1" w:styleId="Character18">
    <w:name w:val="CharAttribute18"/>
    <w:rPr>
      <w:rFonts w:ascii="Symbol" w:eastAsia="Century Schoolbook"/>
      <w:sz w:val="22"/>
    </w:rPr>
  </w:style>
  <w:style w:type="character" w:customStyle="1" w:styleId="Character19">
    <w:name w:val="CharAttribute19"/>
    <w:rPr>
      <w:rFonts w:ascii="Symbol" w:eastAsia="Century Schoolbook"/>
      <w:b/>
      <w:sz w:val="22"/>
    </w:rPr>
  </w:style>
  <w:style w:type="character" w:customStyle="1" w:styleId="Character20">
    <w:name w:val="CharAttribute20"/>
    <w:rPr>
      <w:rFonts w:ascii="Symbol" w:eastAsia="Century Schoolbook"/>
      <w:sz w:val="22"/>
    </w:rPr>
  </w:style>
  <w:style w:type="character" w:customStyle="1" w:styleId="Character21">
    <w:name w:val="CharAttribute21"/>
    <w:rPr>
      <w:rFonts w:ascii="Symbol" w:eastAsia="Century Schoolbook"/>
      <w:sz w:val="22"/>
    </w:rPr>
  </w:style>
  <w:style w:type="character" w:customStyle="1" w:styleId="Character22">
    <w:name w:val="CharAttribute22"/>
    <w:rPr>
      <w:rFonts w:ascii="Symbol" w:eastAsia="Century Schoolbook"/>
      <w:sz w:val="22"/>
    </w:rPr>
  </w:style>
  <w:style w:type="character" w:customStyle="1" w:styleId="Character23">
    <w:name w:val="CharAttribute23"/>
    <w:rPr>
      <w:rFonts w:ascii="Symbol" w:eastAsia="Century Schoolbook"/>
      <w:sz w:val="22"/>
    </w:rPr>
  </w:style>
  <w:style w:type="character" w:customStyle="1" w:styleId="Character24">
    <w:name w:val="CharAttribute24"/>
    <w:rPr>
      <w:rFonts w:ascii="Times New Roman" w:eastAsia="Times New Roman"/>
      <w:i/>
      <w:b/>
      <w:sz w:val="22"/>
    </w:rPr>
  </w:style>
  <w:style w:type="character" w:customStyle="1" w:styleId="Character25">
    <w:name w:val="CharAttribute25"/>
    <w:rPr>
      <w:rFonts w:ascii="Times New Roman" w:eastAsia="Times New Roman"/>
      <w:sz w:val="22"/>
    </w:rPr>
  </w:style>
  <w:style w:type="character" w:customStyle="1" w:styleId="Character26">
    <w:name w:val="CharAttribute26"/>
    <w:rPr>
      <w:rFonts w:ascii="Symbol" w:eastAsia="Century Schoolbook"/>
      <w:sz w:val="22"/>
    </w:rPr>
  </w:style>
  <w:style w:type="character" w:customStyle="1" w:styleId="Character27">
    <w:name w:val="CharAttribute27"/>
    <w:rPr>
      <w:rFonts w:ascii="Symbol" w:eastAsia="Century Schoolbook"/>
      <w:sz w:val="22"/>
    </w:rPr>
  </w:style>
  <w:style w:type="character" w:customStyle="1" w:styleId="Character28">
    <w:name w:val="CharAttribute28"/>
    <w:rPr>
      <w:rFonts w:ascii="Symbol" w:eastAsia="Century Schoolbook"/>
      <w:sz w:val="22"/>
    </w:rPr>
  </w:style>
  <w:style w:type="character" w:customStyle="1" w:styleId="Character29">
    <w:name w:val="CharAttribute29"/>
    <w:rPr>
      <w:rFonts w:ascii="Symbol" w:eastAsia="Century Schoolbook"/>
      <w:sz w:val="22"/>
    </w:rPr>
  </w:style>
  <w:style w:type="character" w:customStyle="1" w:styleId="Character30">
    <w:name w:val="CharAttribute30"/>
    <w:rPr>
      <w:rFonts w:ascii="Symbol" w:eastAsia="Century Schoolbook"/>
      <w:b/>
      <w:sz w:val="22"/>
    </w:rPr>
  </w:style>
  <w:style w:type="character" w:customStyle="1" w:styleId="Character31">
    <w:name w:val="CharAttribute31"/>
    <w:rPr>
      <w:rFonts w:ascii="Symbol" w:eastAsia="Century Schoolbook"/>
      <w:b/>
      <w:sz w:val="22"/>
    </w:rPr>
  </w:style>
  <w:style w:type="character" w:customStyle="1" w:styleId="Character32">
    <w:name w:val="CharAttribute32"/>
    <w:rPr>
      <w:rFonts w:ascii="Symbol" w:eastAsia="Century Schoolbook"/>
      <w:b/>
      <w:sz w:val="22"/>
    </w:rPr>
  </w:style>
  <w:style w:type="character" w:customStyle="1" w:styleId="Character33">
    <w:name w:val="CharAttribute33"/>
    <w:rPr>
      <w:rFonts w:ascii="Symbol" w:eastAsia="Century Schoolbook"/>
      <w:sz w:val="22"/>
    </w:rPr>
  </w:style>
  <w:style w:type="character" w:customStyle="1" w:styleId="Character34">
    <w:name w:val="CharAttribute34"/>
    <w:rPr>
      <w:rFonts w:ascii="Symbol" w:eastAsia="Symbol"/>
      <w:sz w:val="22"/>
    </w:rPr>
  </w:style>
  <w:style w:type="character" w:customStyle="1" w:styleId="Character35">
    <w:name w:val="CharAttribute35"/>
    <w:rPr>
      <w:rFonts w:ascii="Symbol" w:eastAsia="Symbol"/>
      <w:sz w:val="22"/>
    </w:rPr>
  </w:style>
  <w:style w:type="character" w:customStyle="1" w:styleId="Character36">
    <w:name w:val="CharAttribute36"/>
    <w:rPr>
      <w:rFonts w:ascii="Symbol" w:eastAsia="Symbol"/>
      <w:sz w:val="22"/>
    </w:rPr>
  </w:style>
  <w:style w:type="character" w:customStyle="1" w:styleId="Character37">
    <w:name w:val="CharAttribute37"/>
    <w:rPr>
      <w:rFonts w:ascii="Symbol" w:eastAsia="Symbol"/>
      <w:sz w:val="22"/>
    </w:rPr>
  </w:style>
  <w:style w:type="character" w:customStyle="1" w:styleId="Character38">
    <w:name w:val="CharAttribute38"/>
    <w:rPr>
      <w:rFonts w:ascii="Symbol" w:eastAsia="Symbol"/>
      <w:sz w:val="22"/>
    </w:rPr>
  </w:style>
  <w:style w:type="character" w:customStyle="1" w:styleId="Character39">
    <w:name w:val="CharAttribute39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23</Lines>
  <LinksUpToDate>false</LinksUpToDate>
  <Pages>2</Pages>
  <Paragraphs>6</Paragraphs>
  <Words>490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Angel L. Hernandez</dc:creator>
  <cp:lastModifiedBy>Angel L. Hernandez</cp:lastModifiedBy>
  <dc:title>ANERAIDA LYN HERNANDEZ HERNANDEZ</dc:title>
  <dcterms:modified xsi:type="dcterms:W3CDTF">2014-10-28T18:01:00Z</dcterms:modified>
</cp:coreProperties>
</file>