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tabs>
          <w:tab w:val="right" w:pos="9360"/>
        </w:tabs>
        <w:spacing w:lineRule="auto" w:after="120" w:line="240" w:before="120"/>
        <w:ind w:left="2160" w:firstLine="720"/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b w:val="1"/>
          <w:sz w:val="40"/>
          <w:rtl w:val="0"/>
        </w:rPr>
        <w:t xml:space="preserve">Teigan M. Jones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right" w:pos="9360"/>
        </w:tabs>
        <w:spacing w:lineRule="auto" w:line="240"/>
        <w:contextualSpacing w:val="0"/>
        <w:jc w:val="center"/>
      </w:pPr>
      <w:r w:rsidRPr="00000000" w:rsidR="00000000" w:rsidDel="00000000">
        <w:rPr>
          <w:rFonts w:cs="Georgia" w:hAnsi="Georgia" w:eastAsia="Georgia" w:ascii="Georgia"/>
          <w:sz w:val="20"/>
          <w:rtl w:val="0"/>
        </w:rPr>
        <w:t xml:space="preserve">1924 Cleveland Avenue, Charleston, IL 61920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right" w:pos="9360"/>
        </w:tabs>
        <w:spacing w:lineRule="auto" w:line="240"/>
        <w:contextualSpacing w:val="0"/>
        <w:jc w:val="center"/>
      </w:pPr>
      <w:r w:rsidRPr="00000000" w:rsidR="00000000" w:rsidDel="00000000">
        <w:rPr>
          <w:rFonts w:cs="Georgia" w:hAnsi="Georgia" w:eastAsia="Georgia" w:ascii="Georgia"/>
          <w:sz w:val="20"/>
          <w:rtl w:val="0"/>
        </w:rPr>
        <w:t xml:space="preserve">217-549-8344 | teigan.jones9@gmail.com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keepNext w:val="1"/>
        <w:keepLines w:val="1"/>
        <w:spacing w:lineRule="auto" w:after="100" w:line="240" w:before="1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keepNext w:val="1"/>
        <w:keepLines w:val="1"/>
        <w:spacing w:lineRule="auto" w:after="10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sz w:val="24"/>
          <w:rtl w:val="0"/>
        </w:rPr>
        <w:t xml:space="preserve">profile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right" w:pos="9360"/>
        </w:tabs>
        <w:spacing w:lineRule="auto" w:after="120" w:line="240" w:before="120"/>
        <w:ind w:left="360" w:hanging="358"/>
        <w:contextualSpacing w:val="1"/>
        <w:rPr/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Experience with Microsoft Office programs (Word, Excel, Powerpoint).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right" w:pos="9360"/>
        </w:tabs>
        <w:spacing w:lineRule="auto" w:after="120" w:line="240" w:before="120"/>
        <w:ind w:left="360" w:hanging="358"/>
        <w:contextualSpacing w:val="1"/>
        <w:rPr/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Works well in team atmosphere, great interpersonal skills, organized. 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right" w:pos="9360"/>
        </w:tabs>
        <w:spacing w:lineRule="auto" w:after="120" w:line="240" w:before="120"/>
        <w:ind w:left="360" w:hanging="358"/>
        <w:contextualSpacing w:val="1"/>
        <w:rPr/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Member of Golden Key Honor Society.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right" w:pos="9360"/>
        </w:tabs>
        <w:spacing w:lineRule="auto" w:after="120" w:line="240" w:before="120"/>
        <w:ind w:left="360" w:hanging="358"/>
        <w:contextualSpacing w:val="1"/>
        <w:rPr/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Member of Delta Zeta Sorority. </w:t>
      </w:r>
    </w:p>
    <w:p w:rsidP="00000000" w:rsidRPr="00000000" w:rsidR="00000000" w:rsidDel="00000000" w:rsidRDefault="00000000">
      <w:pPr>
        <w:pStyle w:val="Heading1"/>
        <w:keepNext w:val="1"/>
        <w:keepLines w:val="1"/>
        <w:spacing w:lineRule="auto" w:after="100" w:line="240" w:before="1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keepNext w:val="1"/>
        <w:keepLines w:val="1"/>
        <w:spacing w:lineRule="auto" w:after="10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sz w:val="24"/>
          <w:rtl w:val="0"/>
        </w:rPr>
        <w:t xml:space="preserve">Education</w:t>
      </w:r>
    </w:p>
    <w:p w:rsidP="00000000" w:rsidRPr="00000000" w:rsidR="00000000" w:rsidDel="00000000" w:rsidRDefault="00000000">
      <w:pPr>
        <w:spacing w:lineRule="auto" w:after="12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rtl w:val="0"/>
        </w:rPr>
        <w:t xml:space="preserve">Southern Illinois University</w:t>
      </w:r>
      <w:r w:rsidRPr="00000000" w:rsidR="00000000" w:rsidDel="00000000">
        <w:rPr>
          <w:rFonts w:cs="Georgia" w:hAnsi="Georgia" w:eastAsia="Georgia" w:ascii="Georgia"/>
          <w:rtl w:val="0"/>
        </w:rPr>
        <w:tab/>
        <w:t xml:space="preserve">Carbondale, IL</w:t>
      </w:r>
    </w:p>
    <w:p w:rsidP="00000000" w:rsidRPr="00000000" w:rsidR="00000000" w:rsidDel="00000000" w:rsidRDefault="00000000">
      <w:pPr>
        <w:spacing w:lineRule="auto" w:after="120" w:line="240" w:before="120"/>
        <w:contextualSpacing w:val="0"/>
      </w:pPr>
      <w:r w:rsidRPr="00000000" w:rsidR="00000000" w:rsidDel="00000000">
        <w:rPr>
          <w:i w:val="1"/>
          <w:rtl w:val="0"/>
        </w:rPr>
        <w:t xml:space="preserve">Bachelors of Arts</w:t>
      </w:r>
      <w:r w:rsidRPr="00000000" w:rsidR="00000000" w:rsidDel="00000000">
        <w:rPr>
          <w:rFonts w:cs="Georgia" w:hAnsi="Georgia" w:eastAsia="Georgia" w:ascii="Georgia"/>
          <w:rtl w:val="0"/>
        </w:rPr>
        <w:tab/>
        <w:t xml:space="preserve">December 2014</w:t>
      </w:r>
    </w:p>
    <w:p w:rsidP="00000000" w:rsidRPr="00000000" w:rsidR="00000000" w:rsidDel="00000000" w:rsidRDefault="00000000">
      <w:pPr>
        <w:spacing w:lineRule="auto" w:after="12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Criminology and Criminal Justice</w:t>
      </w:r>
    </w:p>
    <w:p w:rsidP="00000000" w:rsidRPr="00000000" w:rsidR="00000000" w:rsidDel="00000000" w:rsidRDefault="00000000">
      <w:pPr>
        <w:spacing w:lineRule="auto" w:after="12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Minors: Psychology and Forensic Science </w:t>
      </w:r>
    </w:p>
    <w:p w:rsidP="00000000" w:rsidRPr="00000000" w:rsidR="00000000" w:rsidDel="00000000" w:rsidRDefault="00000000">
      <w:pPr>
        <w:pStyle w:val="Heading1"/>
        <w:keepNext w:val="1"/>
        <w:keepLines w:val="1"/>
        <w:spacing w:lineRule="auto" w:after="100" w:line="240" w:before="1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keepNext w:val="1"/>
        <w:keepLines w:val="1"/>
        <w:spacing w:lineRule="auto" w:after="10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sz w:val="24"/>
          <w:rtl w:val="0"/>
        </w:rPr>
        <w:t xml:space="preserve">Experience</w:t>
      </w:r>
    </w:p>
    <w:p w:rsidP="00000000" w:rsidRPr="00000000" w:rsidR="00000000" w:rsidDel="00000000" w:rsidRDefault="00000000">
      <w:pPr>
        <w:spacing w:lineRule="auto" w:after="12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rtl w:val="0"/>
        </w:rPr>
        <w:t xml:space="preserve">Brickhouse Bar and Grill </w:t>
      </w:r>
      <w:r w:rsidRPr="00000000" w:rsidR="00000000" w:rsidDel="00000000">
        <w:rPr>
          <w:rFonts w:cs="Georgia" w:hAnsi="Georgia" w:eastAsia="Georgia" w:ascii="Georgia"/>
          <w:rtl w:val="0"/>
        </w:rPr>
        <w:tab/>
        <w:t xml:space="preserve">Charleston , IL</w:t>
      </w:r>
    </w:p>
    <w:p w:rsidP="00000000" w:rsidRPr="00000000" w:rsidR="00000000" w:rsidDel="00000000" w:rsidRDefault="00000000">
      <w:pPr>
        <w:spacing w:lineRule="auto" w:after="120" w:line="240" w:before="120"/>
        <w:contextualSpacing w:val="0"/>
      </w:pPr>
      <w:r w:rsidRPr="00000000" w:rsidR="00000000" w:rsidDel="00000000">
        <w:rPr>
          <w:i w:val="1"/>
          <w:rtl w:val="0"/>
        </w:rPr>
        <w:t xml:space="preserve">Bartender</w:t>
      </w:r>
      <w:r w:rsidRPr="00000000" w:rsidR="00000000" w:rsidDel="00000000">
        <w:rPr>
          <w:rFonts w:cs="Georgia" w:hAnsi="Georgia" w:eastAsia="Georgia" w:ascii="Georgia"/>
          <w:rtl w:val="0"/>
        </w:rPr>
        <w:tab/>
        <w:t xml:space="preserve">2014 – Present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right" w:pos="9360"/>
        </w:tabs>
        <w:spacing w:lineRule="auto" w:after="120" w:line="240" w:before="120"/>
        <w:ind w:left="360" w:hanging="358"/>
        <w:contextualSpacing w:val="1"/>
        <w:rPr/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Take care of customers needs, clean and organize, opening and closing procedures, stock and distribute shipments, work with cash drawer.</w:t>
      </w:r>
    </w:p>
    <w:p w:rsidP="00000000" w:rsidRPr="00000000" w:rsidR="00000000" w:rsidDel="00000000" w:rsidRDefault="00000000">
      <w:pPr>
        <w:tabs>
          <w:tab w:val="right" w:pos="9360"/>
        </w:tabs>
        <w:spacing w:lineRule="auto" w:after="12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rtl w:val="0"/>
        </w:rPr>
        <w:t xml:space="preserve">Express Drive Thru</w:t>
      </w:r>
      <w:r w:rsidRPr="00000000" w:rsidR="00000000" w:rsidDel="00000000">
        <w:rPr>
          <w:rFonts w:cs="Georgia" w:hAnsi="Georgia" w:eastAsia="Georgia" w:ascii="Georgia"/>
          <w:rtl w:val="0"/>
        </w:rPr>
        <w:t xml:space="preserve">               Mattoon , IL </w:t>
      </w:r>
    </w:p>
    <w:p w:rsidP="00000000" w:rsidRPr="00000000" w:rsidR="00000000" w:rsidDel="00000000" w:rsidRDefault="00000000">
      <w:pPr>
        <w:tabs>
          <w:tab w:val="right" w:pos="9360"/>
        </w:tabs>
        <w:spacing w:lineRule="auto" w:after="120" w:line="240" w:before="120"/>
        <w:contextualSpacing w:val="0"/>
      </w:pPr>
      <w:r w:rsidRPr="00000000" w:rsidR="00000000" w:rsidDel="00000000">
        <w:rPr>
          <w:i w:val="1"/>
          <w:rtl w:val="0"/>
        </w:rPr>
        <w:t xml:space="preserve">Associate</w:t>
      </w:r>
      <w:r w:rsidRPr="00000000" w:rsidR="00000000" w:rsidDel="00000000">
        <w:rPr>
          <w:rFonts w:cs="Georgia" w:hAnsi="Georgia" w:eastAsia="Georgia" w:ascii="Georgia"/>
          <w:i w:val="1"/>
          <w:rtl w:val="0"/>
        </w:rPr>
        <w:t xml:space="preserve"> </w:t>
      </w:r>
      <w:r w:rsidRPr="00000000" w:rsidR="00000000" w:rsidDel="00000000">
        <w:rPr>
          <w:rFonts w:cs="Georgia" w:hAnsi="Georgia" w:eastAsia="Georgia" w:ascii="Georgia"/>
          <w:rtl w:val="0"/>
        </w:rPr>
        <w:t xml:space="preserve">               2009-2014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right" w:pos="9360"/>
        </w:tabs>
        <w:spacing w:lineRule="auto" w:after="120" w:line="240" w:before="120"/>
        <w:ind w:left="360" w:hanging="359"/>
        <w:contextualSpacing w:val="1"/>
        <w:rPr>
          <w:rFonts w:cs="Georgia" w:hAnsi="Georgia" w:eastAsia="Georgia" w:ascii="Georgia"/>
        </w:rPr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Organize and display  inventory, receive shipments, work with cash drawer, making recommendations to customers, assisting customers with choices by providing information about products, participate in physical inventory counts.</w:t>
      </w:r>
    </w:p>
    <w:p w:rsidP="00000000" w:rsidRPr="00000000" w:rsidR="00000000" w:rsidDel="00000000" w:rsidRDefault="00000000">
      <w:pPr>
        <w:tabs>
          <w:tab w:val="right" w:pos="9360"/>
        </w:tabs>
        <w:spacing w:lineRule="auto" w:after="12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rtl w:val="0"/>
        </w:rPr>
        <w:t xml:space="preserve">Citgo</w:t>
      </w:r>
      <w:r w:rsidRPr="00000000" w:rsidR="00000000" w:rsidDel="00000000">
        <w:rPr>
          <w:rFonts w:cs="Georgia" w:hAnsi="Georgia" w:eastAsia="Georgia" w:ascii="Georgia"/>
          <w:rtl w:val="0"/>
        </w:rPr>
        <w:t xml:space="preserve">                Charleston ,  IL</w:t>
      </w:r>
    </w:p>
    <w:p w:rsidP="00000000" w:rsidRPr="00000000" w:rsidR="00000000" w:rsidDel="00000000" w:rsidRDefault="00000000">
      <w:pPr>
        <w:tabs>
          <w:tab w:val="right" w:pos="9360"/>
        </w:tabs>
        <w:spacing w:lineRule="auto" w:after="120" w:line="240" w:before="120"/>
        <w:contextualSpacing w:val="0"/>
      </w:pPr>
      <w:r w:rsidRPr="00000000" w:rsidR="00000000" w:rsidDel="00000000">
        <w:rPr>
          <w:i w:val="1"/>
          <w:rtl w:val="0"/>
        </w:rPr>
        <w:t xml:space="preserve">Associate</w:t>
      </w:r>
      <w:r w:rsidRPr="00000000" w:rsidR="00000000" w:rsidDel="00000000">
        <w:rPr>
          <w:rFonts w:cs="Georgia" w:hAnsi="Georgia" w:eastAsia="Georgia" w:ascii="Georgia"/>
          <w:rtl w:val="0"/>
        </w:rPr>
        <w:t xml:space="preserve">       2007-2009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right" w:pos="9360"/>
        </w:tabs>
        <w:spacing w:lineRule="auto" w:after="120" w:line="240" w:before="120"/>
        <w:ind w:left="360" w:hanging="359"/>
        <w:contextualSpacing w:val="1"/>
        <w:rPr>
          <w:rFonts w:cs="Georgia" w:hAnsi="Georgia" w:eastAsia="Georgia" w:ascii="Georgia"/>
          <w:u w:val="none"/>
        </w:rPr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Organize display of merchandise, stock  inventory, work with cash drawer, take care of customers needs while following company procedures. </w:t>
      </w:r>
    </w:p>
    <w:p w:rsidP="00000000" w:rsidRPr="00000000" w:rsidR="00000000" w:rsidDel="00000000" w:rsidRDefault="00000000">
      <w:pPr>
        <w:spacing w:lineRule="auto" w:after="120" w:line="240" w:before="12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rtl w:val="0"/>
        </w:rPr>
        <w:t xml:space="preserve">SIUC Housing Office</w:t>
      </w:r>
      <w:r w:rsidRPr="00000000" w:rsidR="00000000" w:rsidDel="00000000">
        <w:rPr>
          <w:rFonts w:cs="Georgia" w:hAnsi="Georgia" w:eastAsia="Georgia" w:ascii="Georgia"/>
          <w:rtl w:val="0"/>
        </w:rPr>
        <w:tab/>
        <w:t xml:space="preserve">Carbondale , IL</w:t>
      </w:r>
    </w:p>
    <w:p w:rsidP="00000000" w:rsidRPr="00000000" w:rsidR="00000000" w:rsidDel="00000000" w:rsidRDefault="00000000">
      <w:pPr>
        <w:spacing w:lineRule="auto" w:after="120" w:line="240" w:before="120"/>
        <w:contextualSpacing w:val="0"/>
      </w:pPr>
      <w:r w:rsidRPr="00000000" w:rsidR="00000000" w:rsidDel="00000000">
        <w:rPr>
          <w:i w:val="1"/>
          <w:rtl w:val="0"/>
        </w:rPr>
        <w:t xml:space="preserve">Student Worker </w:t>
      </w:r>
      <w:r w:rsidRPr="00000000" w:rsidR="00000000" w:rsidDel="00000000">
        <w:rPr>
          <w:rFonts w:cs="Georgia" w:hAnsi="Georgia" w:eastAsia="Georgia" w:ascii="Georgia"/>
          <w:rtl w:val="0"/>
        </w:rPr>
        <w:tab/>
        <w:t xml:space="preserve">2007-2011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right" w:pos="9360"/>
        </w:tabs>
        <w:spacing w:lineRule="auto" w:after="120" w:line="240" w:before="120"/>
        <w:ind w:left="360" w:hanging="358"/>
        <w:contextualSpacing w:val="1"/>
        <w:rPr/>
      </w:pPr>
      <w:r w:rsidRPr="00000000" w:rsidR="00000000" w:rsidDel="00000000">
        <w:rPr>
          <w:rFonts w:cs="Georgia" w:hAnsi="Georgia" w:eastAsia="Georgia" w:ascii="Georgia"/>
          <w:rtl w:val="0"/>
        </w:rPr>
        <w:t xml:space="preserve">Respond quickly and resourcefully to customer requests and concerns, answered the phone and distributed calls, filed, sent faxes, opening and closing procedures, sort mail, experience with confidential information.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72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60" w:firstLine="360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1080" w:firstLine="180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1800" w:firstLine="324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3240" w:firstLine="612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3960" w:firstLine="75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5400" w:firstLine="1044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6120" w:firstLine="1188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