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93C1A" w:rsidRPr="0080077C" w:rsidRDefault="00793C1A" w:rsidP="00D107B7">
      <w:pPr>
        <w:jc w:val="both"/>
        <w:rPr>
          <w:rFonts w:ascii="Baskerville Old Face" w:hAnsi="Baskerville Old Face"/>
          <w:sz w:val="18"/>
          <w:szCs w:val="18"/>
        </w:rPr>
      </w:pPr>
      <w:r>
        <w:tab/>
      </w:r>
      <w:r w:rsidR="00293AB1">
        <w:rPr>
          <w:noProof/>
        </w:rPr>
        <w:pict>
          <v:line id="_x0000_s1026" style="position:absolute;left:0;text-align:left;z-index:-1;mso-wrap-edited:f;mso-position-horizontal-relative:text;mso-position-vertical-relative:text" from="262.5pt,13.2pt" to="521.25pt,13.2pt" strokeweight="4.5pt">
            <v:stroke linestyle="thickThin"/>
          </v:line>
        </w:pict>
      </w:r>
      <w:r>
        <w:rPr>
          <w:rFonts w:ascii="Baskerville Old Face" w:hAnsi="Baskerville Old Face"/>
          <w:sz w:val="48"/>
        </w:rPr>
        <w:t>LAURA J. HUTSON</w:t>
      </w:r>
      <w:r>
        <w:rPr>
          <w:rFonts w:ascii="Baskerville Old Face" w:hAnsi="Baskerville Old Face"/>
          <w:sz w:val="48"/>
        </w:rPr>
        <w:tab/>
      </w:r>
      <w:r>
        <w:rPr>
          <w:rFonts w:ascii="Baskerville Old Face" w:hAnsi="Baskerville Old Face"/>
          <w:sz w:val="48"/>
        </w:rPr>
        <w:tab/>
      </w:r>
      <w:r>
        <w:rPr>
          <w:rFonts w:ascii="Baskerville Old Face" w:hAnsi="Baskerville Old Face"/>
          <w:sz w:val="48"/>
        </w:rPr>
        <w:tab/>
      </w:r>
      <w:r>
        <w:rPr>
          <w:rFonts w:ascii="Baskerville Old Face" w:hAnsi="Baskerville Old Face"/>
          <w:sz w:val="48"/>
        </w:rPr>
        <w:tab/>
      </w:r>
      <w:r>
        <w:rPr>
          <w:rFonts w:ascii="Baskerville Old Face" w:hAnsi="Baskerville Old Face"/>
          <w:sz w:val="48"/>
        </w:rPr>
        <w:tab/>
      </w:r>
      <w:r>
        <w:rPr>
          <w:rFonts w:ascii="Baskerville Old Face" w:hAnsi="Baskerville Old Face"/>
          <w:sz w:val="48"/>
        </w:rPr>
        <w:tab/>
      </w:r>
      <w:r>
        <w:rPr>
          <w:rFonts w:ascii="Baskerville Old Face" w:hAnsi="Baskerville Old Face"/>
          <w:sz w:val="48"/>
        </w:rPr>
        <w:tab/>
        <w:t xml:space="preserve">     </w:t>
      </w:r>
      <w:r>
        <w:rPr>
          <w:rFonts w:ascii="Baskerville Old Face" w:hAnsi="Baskerville Old Face"/>
          <w:sz w:val="18"/>
          <w:szCs w:val="18"/>
        </w:rPr>
        <w:t>14850 Tanner Trail</w:t>
      </w:r>
      <w:r w:rsidRPr="0080077C">
        <w:rPr>
          <w:rFonts w:ascii="Baskerville Old Face" w:hAnsi="Baskerville Old Face"/>
          <w:sz w:val="18"/>
          <w:szCs w:val="18"/>
        </w:rPr>
        <w:t xml:space="preserve"> </w:t>
      </w:r>
      <w:r w:rsidRPr="0080077C">
        <w:rPr>
          <w:rFonts w:ascii="Lucida Sans Unicode" w:hAnsi="Lucida Sans Unicode" w:cs="Lucida Sans Unicode"/>
          <w:sz w:val="18"/>
          <w:szCs w:val="18"/>
        </w:rPr>
        <w:t>◆</w:t>
      </w:r>
      <w:r w:rsidRPr="0080077C">
        <w:rPr>
          <w:rFonts w:ascii="Baskerville Old Face" w:hAnsi="Baskerville Old Face"/>
          <w:sz w:val="18"/>
          <w:szCs w:val="18"/>
        </w:rPr>
        <w:t xml:space="preserve"> </w:t>
      </w:r>
      <w:r>
        <w:rPr>
          <w:rFonts w:ascii="Baskerville Old Face" w:hAnsi="Baskerville Old Face"/>
          <w:sz w:val="18"/>
          <w:szCs w:val="18"/>
        </w:rPr>
        <w:t xml:space="preserve">Elbert, CO  80106 </w:t>
      </w:r>
      <w:r w:rsidRPr="0080077C">
        <w:rPr>
          <w:rFonts w:ascii="Lucida Sans Unicode" w:hAnsi="Lucida Sans Unicode" w:cs="Lucida Sans Unicode"/>
          <w:sz w:val="18"/>
          <w:szCs w:val="18"/>
        </w:rPr>
        <w:t>◆</w:t>
      </w:r>
      <w:r w:rsidRPr="0080077C">
        <w:rPr>
          <w:rFonts w:ascii="Baskerville Old Face" w:hAnsi="Baskerville Old Face"/>
          <w:sz w:val="18"/>
          <w:szCs w:val="18"/>
        </w:rPr>
        <w:t xml:space="preserve"> (817) </w:t>
      </w:r>
      <w:r>
        <w:rPr>
          <w:rFonts w:ascii="Baskerville Old Face" w:hAnsi="Baskerville Old Face"/>
          <w:sz w:val="18"/>
          <w:szCs w:val="18"/>
        </w:rPr>
        <w:t>694-5081</w:t>
      </w:r>
      <w:r w:rsidRPr="0080077C">
        <w:rPr>
          <w:rFonts w:ascii="Baskerville Old Face" w:hAnsi="Baskerville Old Face"/>
          <w:sz w:val="18"/>
          <w:szCs w:val="18"/>
        </w:rPr>
        <w:t xml:space="preserve"> cell </w:t>
      </w:r>
      <w:r w:rsidRPr="0080077C">
        <w:rPr>
          <w:rFonts w:ascii="Lucida Sans Unicode" w:hAnsi="Lucida Sans Unicode" w:cs="Lucida Sans Unicode"/>
          <w:sz w:val="18"/>
          <w:szCs w:val="18"/>
        </w:rPr>
        <w:t>◆</w:t>
      </w:r>
      <w:r w:rsidRPr="0080077C">
        <w:rPr>
          <w:rFonts w:ascii="Baskerville Old Face" w:hAnsi="Baskerville Old Face"/>
          <w:sz w:val="18"/>
          <w:szCs w:val="18"/>
        </w:rPr>
        <w:t xml:space="preserve"> </w:t>
      </w:r>
      <w:r>
        <w:rPr>
          <w:rFonts w:ascii="Baskerville Old Face" w:hAnsi="Baskerville Old Face"/>
          <w:sz w:val="18"/>
          <w:szCs w:val="18"/>
          <w:u w:val="single"/>
        </w:rPr>
        <w:t>laurajohnson1220@att.net</w:t>
      </w:r>
    </w:p>
    <w:p w:rsidR="00F367A4" w:rsidRDefault="00F367A4" w:rsidP="00F367A4">
      <w:pPr>
        <w:pStyle w:val="Heading5"/>
        <w:ind w:firstLine="0"/>
      </w:pPr>
    </w:p>
    <w:p w:rsidR="00F367A4" w:rsidRPr="00F367A4" w:rsidRDefault="00F367A4" w:rsidP="00F367A4">
      <w:pPr>
        <w:pStyle w:val="Heading5"/>
        <w:spacing w:after="120"/>
        <w:ind w:firstLine="374"/>
      </w:pPr>
      <w:r w:rsidRPr="00F367A4">
        <w:t>Qualifications:</w:t>
      </w:r>
    </w:p>
    <w:p w:rsidR="00EE7F9C" w:rsidRPr="00F367A4" w:rsidRDefault="00EE7F9C" w:rsidP="00EE7F9C">
      <w:pPr>
        <w:pStyle w:val="text3"/>
        <w:numPr>
          <w:ilvl w:val="0"/>
          <w:numId w:val="5"/>
        </w:numPr>
        <w:rPr>
          <w:rFonts w:ascii="Calibri" w:hAnsi="Calibri" w:cs="Arial"/>
          <w:sz w:val="26"/>
          <w:szCs w:val="26"/>
        </w:rPr>
      </w:pPr>
      <w:r>
        <w:rPr>
          <w:bCs/>
          <w:i/>
          <w:color w:val="auto"/>
          <w:sz w:val="24"/>
          <w:szCs w:val="24"/>
        </w:rPr>
        <w:t>5</w:t>
      </w:r>
      <w:r w:rsidR="008B37BA">
        <w:rPr>
          <w:bCs/>
          <w:i/>
          <w:color w:val="auto"/>
          <w:sz w:val="24"/>
          <w:szCs w:val="24"/>
        </w:rPr>
        <w:t>+</w:t>
      </w:r>
      <w:r>
        <w:rPr>
          <w:bCs/>
          <w:i/>
          <w:color w:val="auto"/>
          <w:sz w:val="24"/>
          <w:szCs w:val="24"/>
        </w:rPr>
        <w:t xml:space="preserve"> years’ experience as petroleum </w:t>
      </w:r>
      <w:proofErr w:type="spellStart"/>
      <w:r>
        <w:rPr>
          <w:bCs/>
          <w:i/>
          <w:color w:val="auto"/>
          <w:sz w:val="24"/>
          <w:szCs w:val="24"/>
        </w:rPr>
        <w:t>landman</w:t>
      </w:r>
      <w:proofErr w:type="spellEnd"/>
    </w:p>
    <w:p w:rsidR="00F367A4" w:rsidRPr="007709F4" w:rsidRDefault="00F367A4" w:rsidP="00F367A4">
      <w:pPr>
        <w:pStyle w:val="text3"/>
        <w:numPr>
          <w:ilvl w:val="0"/>
          <w:numId w:val="5"/>
        </w:numPr>
        <w:rPr>
          <w:rFonts w:ascii="Calibri" w:hAnsi="Calibri" w:cs="Arial"/>
          <w:sz w:val="26"/>
          <w:szCs w:val="26"/>
        </w:rPr>
      </w:pPr>
      <w:r w:rsidRPr="00F367A4">
        <w:rPr>
          <w:bCs/>
          <w:i/>
          <w:color w:val="auto"/>
          <w:sz w:val="24"/>
          <w:szCs w:val="24"/>
        </w:rPr>
        <w:t>1</w:t>
      </w:r>
      <w:r w:rsidR="00CC7BA7">
        <w:rPr>
          <w:bCs/>
          <w:i/>
          <w:color w:val="auto"/>
          <w:sz w:val="24"/>
          <w:szCs w:val="24"/>
        </w:rPr>
        <w:t>0</w:t>
      </w:r>
      <w:r w:rsidR="007709F4">
        <w:rPr>
          <w:bCs/>
          <w:i/>
          <w:color w:val="auto"/>
          <w:sz w:val="24"/>
          <w:szCs w:val="24"/>
        </w:rPr>
        <w:t>+ years’</w:t>
      </w:r>
      <w:r w:rsidRPr="00F367A4">
        <w:rPr>
          <w:bCs/>
          <w:i/>
          <w:color w:val="auto"/>
          <w:sz w:val="24"/>
          <w:szCs w:val="24"/>
        </w:rPr>
        <w:t xml:space="preserve"> experience in a law firm or corporate legal department as a legal secretary and/or legal assistant including experience supporting executive management</w:t>
      </w:r>
    </w:p>
    <w:p w:rsidR="00F367A4" w:rsidRPr="00F367A4" w:rsidRDefault="00F367A4" w:rsidP="00F367A4">
      <w:pPr>
        <w:pStyle w:val="text3"/>
        <w:numPr>
          <w:ilvl w:val="0"/>
          <w:numId w:val="5"/>
        </w:numPr>
        <w:rPr>
          <w:rFonts w:ascii="Calibri" w:hAnsi="Calibri" w:cs="Arial"/>
          <w:sz w:val="26"/>
          <w:szCs w:val="26"/>
        </w:rPr>
      </w:pPr>
      <w:r w:rsidRPr="00F367A4">
        <w:rPr>
          <w:bCs/>
          <w:i/>
          <w:color w:val="auto"/>
          <w:sz w:val="24"/>
          <w:szCs w:val="24"/>
        </w:rPr>
        <w:t>Proven ability to handle confidential and sensitive information with discretion</w:t>
      </w:r>
    </w:p>
    <w:p w:rsidR="00F367A4" w:rsidRPr="00F367A4" w:rsidRDefault="00F367A4" w:rsidP="00F367A4">
      <w:pPr>
        <w:pStyle w:val="text3"/>
        <w:numPr>
          <w:ilvl w:val="0"/>
          <w:numId w:val="5"/>
        </w:numPr>
        <w:rPr>
          <w:rFonts w:ascii="Calibri" w:hAnsi="Calibri" w:cs="Arial"/>
          <w:sz w:val="26"/>
          <w:szCs w:val="26"/>
        </w:rPr>
      </w:pPr>
      <w:r w:rsidRPr="00F367A4">
        <w:rPr>
          <w:bCs/>
          <w:i/>
          <w:color w:val="auto"/>
          <w:sz w:val="24"/>
          <w:szCs w:val="24"/>
        </w:rPr>
        <w:t xml:space="preserve">Professional demeanor and ability to interact with all levels </w:t>
      </w:r>
      <w:r w:rsidR="007A689C">
        <w:rPr>
          <w:bCs/>
          <w:i/>
          <w:color w:val="auto"/>
          <w:sz w:val="24"/>
          <w:szCs w:val="24"/>
        </w:rPr>
        <w:t xml:space="preserve">of an </w:t>
      </w:r>
      <w:r w:rsidRPr="00F367A4">
        <w:rPr>
          <w:bCs/>
          <w:i/>
          <w:color w:val="auto"/>
          <w:sz w:val="24"/>
          <w:szCs w:val="24"/>
        </w:rPr>
        <w:t>organization</w:t>
      </w:r>
    </w:p>
    <w:p w:rsidR="00F367A4" w:rsidRPr="007A689C" w:rsidRDefault="00F367A4" w:rsidP="007A689C">
      <w:pPr>
        <w:pStyle w:val="text3"/>
        <w:numPr>
          <w:ilvl w:val="0"/>
          <w:numId w:val="5"/>
        </w:numPr>
        <w:rPr>
          <w:rFonts w:ascii="Calibri" w:hAnsi="Calibri" w:cs="Arial"/>
          <w:sz w:val="26"/>
          <w:szCs w:val="26"/>
        </w:rPr>
      </w:pPr>
      <w:r w:rsidRPr="00F367A4">
        <w:rPr>
          <w:bCs/>
          <w:i/>
          <w:color w:val="auto"/>
          <w:sz w:val="24"/>
          <w:szCs w:val="24"/>
        </w:rPr>
        <w:t>Highly organized</w:t>
      </w:r>
      <w:r w:rsidR="007A689C">
        <w:rPr>
          <w:bCs/>
          <w:i/>
          <w:color w:val="auto"/>
          <w:sz w:val="24"/>
          <w:szCs w:val="24"/>
        </w:rPr>
        <w:t xml:space="preserve"> with the a</w:t>
      </w:r>
      <w:r w:rsidR="007A689C" w:rsidRPr="00F367A4">
        <w:rPr>
          <w:bCs/>
          <w:i/>
          <w:color w:val="auto"/>
          <w:sz w:val="24"/>
          <w:szCs w:val="24"/>
        </w:rPr>
        <w:t>bility to handle multiple tasks and changing priorities while maintaining high degree of accuracy</w:t>
      </w:r>
    </w:p>
    <w:p w:rsidR="00F367A4" w:rsidRPr="00F367A4" w:rsidRDefault="00F367A4" w:rsidP="00F367A4">
      <w:pPr>
        <w:pStyle w:val="text3"/>
        <w:numPr>
          <w:ilvl w:val="0"/>
          <w:numId w:val="5"/>
        </w:numPr>
        <w:rPr>
          <w:rFonts w:ascii="Calibri" w:hAnsi="Calibri" w:cs="Arial"/>
          <w:sz w:val="26"/>
          <w:szCs w:val="26"/>
        </w:rPr>
      </w:pPr>
      <w:r w:rsidRPr="00F367A4">
        <w:rPr>
          <w:bCs/>
          <w:i/>
          <w:color w:val="auto"/>
          <w:sz w:val="24"/>
          <w:szCs w:val="24"/>
        </w:rPr>
        <w:t>Excellent written and verbal skills, with ability to complete basic drafting, editing and proofreading</w:t>
      </w:r>
    </w:p>
    <w:p w:rsidR="00F367A4" w:rsidRPr="00F367A4" w:rsidRDefault="00F367A4" w:rsidP="00F367A4">
      <w:pPr>
        <w:pStyle w:val="text3"/>
        <w:numPr>
          <w:ilvl w:val="0"/>
          <w:numId w:val="5"/>
        </w:numPr>
        <w:rPr>
          <w:rFonts w:ascii="Calibri" w:hAnsi="Calibri" w:cs="Arial"/>
          <w:sz w:val="26"/>
          <w:szCs w:val="26"/>
        </w:rPr>
      </w:pPr>
      <w:r w:rsidRPr="00F367A4">
        <w:rPr>
          <w:bCs/>
          <w:i/>
          <w:color w:val="auto"/>
          <w:sz w:val="24"/>
          <w:szCs w:val="24"/>
        </w:rPr>
        <w:t>Experienced with Microsoft Applications including Word, Excel, Outlook</w:t>
      </w:r>
    </w:p>
    <w:p w:rsidR="00793C1A" w:rsidRDefault="00793C1A" w:rsidP="00612E28">
      <w:pPr>
        <w:pStyle w:val="Heading5"/>
        <w:spacing w:after="120"/>
        <w:ind w:firstLine="374"/>
      </w:pPr>
      <w:r>
        <w:t xml:space="preserve">Areas of Expertise  </w:t>
      </w:r>
    </w:p>
    <w:p w:rsidR="00793C1A" w:rsidRDefault="00CC7BA7" w:rsidP="008B37BA">
      <w:pPr>
        <w:ind w:left="432"/>
        <w:rPr>
          <w:b w:val="0"/>
          <w:i/>
        </w:rPr>
      </w:pPr>
      <w:r w:rsidRPr="00CC7BA7">
        <w:rPr>
          <w:b w:val="0"/>
          <w:i/>
        </w:rPr>
        <w:t>Real Estate</w:t>
      </w:r>
      <w:r>
        <w:t xml:space="preserve"> </w:t>
      </w:r>
      <w:r w:rsidR="00793C1A">
        <w:rPr>
          <w:b w:val="0"/>
          <w:i/>
        </w:rPr>
        <w:t>T</w:t>
      </w:r>
      <w:r w:rsidR="00F367A4">
        <w:rPr>
          <w:b w:val="0"/>
          <w:i/>
        </w:rPr>
        <w:t xml:space="preserve">itle </w:t>
      </w:r>
      <w:r>
        <w:rPr>
          <w:b w:val="0"/>
          <w:i/>
        </w:rPr>
        <w:t>E</w:t>
      </w:r>
      <w:r w:rsidR="00F367A4">
        <w:rPr>
          <w:b w:val="0"/>
          <w:i/>
        </w:rPr>
        <w:t xml:space="preserve">xamination and Reporting; </w:t>
      </w:r>
      <w:proofErr w:type="spellStart"/>
      <w:r w:rsidR="00793C1A">
        <w:rPr>
          <w:b w:val="0"/>
          <w:i/>
        </w:rPr>
        <w:t>Ru</w:t>
      </w:r>
      <w:r w:rsidR="008B37BA">
        <w:rPr>
          <w:b w:val="0"/>
          <w:i/>
        </w:rPr>
        <w:t>nsheets</w:t>
      </w:r>
      <w:proofErr w:type="spellEnd"/>
      <w:r w:rsidR="008B37BA">
        <w:rPr>
          <w:b w:val="0"/>
          <w:i/>
        </w:rPr>
        <w:t xml:space="preserve"> </w:t>
      </w:r>
      <w:r w:rsidR="00F367A4">
        <w:rPr>
          <w:b w:val="0"/>
          <w:i/>
        </w:rPr>
        <w:t xml:space="preserve">and Abstracting; </w:t>
      </w:r>
      <w:r w:rsidR="00793C1A">
        <w:rPr>
          <w:b w:val="0"/>
          <w:i/>
        </w:rPr>
        <w:t>Recording and Curative;</w:t>
      </w:r>
      <w:r w:rsidR="0031316F">
        <w:rPr>
          <w:b w:val="0"/>
          <w:i/>
        </w:rPr>
        <w:t xml:space="preserve"> </w:t>
      </w:r>
      <w:r w:rsidR="00D47CA9" w:rsidRPr="008B37BA">
        <w:rPr>
          <w:b w:val="0"/>
          <w:i/>
        </w:rPr>
        <w:t xml:space="preserve">Lease Analysis; Title Opinion </w:t>
      </w:r>
      <w:r w:rsidR="00D47CA9">
        <w:rPr>
          <w:b w:val="0"/>
          <w:i/>
        </w:rPr>
        <w:t>A</w:t>
      </w:r>
      <w:r w:rsidR="00D47CA9" w:rsidRPr="008B37BA">
        <w:rPr>
          <w:b w:val="0"/>
          <w:i/>
        </w:rPr>
        <w:t>nalysis;</w:t>
      </w:r>
      <w:r w:rsidR="00D47CA9">
        <w:t xml:space="preserve"> </w:t>
      </w:r>
      <w:r w:rsidR="00793C1A">
        <w:rPr>
          <w:b w:val="0"/>
          <w:i/>
        </w:rPr>
        <w:t>Oil and Gas Lease &amp; Option Negotiati</w:t>
      </w:r>
      <w:r w:rsidR="00EE7F9C">
        <w:rPr>
          <w:b w:val="0"/>
          <w:i/>
        </w:rPr>
        <w:t xml:space="preserve">ons; Administrative </w:t>
      </w:r>
      <w:r w:rsidR="00CF7AB1">
        <w:rPr>
          <w:b w:val="0"/>
          <w:i/>
        </w:rPr>
        <w:t>A</w:t>
      </w:r>
      <w:r w:rsidR="00EE7F9C">
        <w:rPr>
          <w:b w:val="0"/>
          <w:i/>
        </w:rPr>
        <w:t xml:space="preserve">ssistance; </w:t>
      </w:r>
      <w:r w:rsidR="00793C1A">
        <w:rPr>
          <w:b w:val="0"/>
          <w:i/>
        </w:rPr>
        <w:t>Legal Assistance</w:t>
      </w:r>
      <w:bookmarkStart w:id="0" w:name="_GoBack"/>
      <w:bookmarkEnd w:id="0"/>
    </w:p>
    <w:p w:rsidR="008B37BA" w:rsidRPr="00612E28" w:rsidRDefault="008B37BA" w:rsidP="008B37BA">
      <w:pPr>
        <w:rPr>
          <w:b w:val="0"/>
          <w:i/>
        </w:rPr>
      </w:pPr>
    </w:p>
    <w:p w:rsidR="00793C1A" w:rsidRDefault="00793C1A" w:rsidP="00B94FEB">
      <w:pPr>
        <w:pStyle w:val="Heading5"/>
        <w:ind w:firstLine="375"/>
      </w:pPr>
      <w:r>
        <w:t xml:space="preserve">Professional Experience  </w:t>
      </w:r>
    </w:p>
    <w:p w:rsidR="00793C1A" w:rsidRDefault="00793C1A">
      <w:pPr>
        <w:rPr>
          <w:rFonts w:ascii="Baskerville Old Face" w:hAnsi="Baskerville Old Face"/>
          <w:b w:val="0"/>
          <w:bCs w:val="0"/>
          <w:sz w:val="16"/>
        </w:rPr>
      </w:pPr>
    </w:p>
    <w:p w:rsidR="00807D89" w:rsidRPr="00807D89" w:rsidRDefault="00EE7F9C" w:rsidP="00B94FEB">
      <w:pPr>
        <w:ind w:left="375"/>
        <w:jc w:val="both"/>
        <w:rPr>
          <w:rFonts w:ascii="Baskerville Old Face" w:hAnsi="Baskerville Old Face"/>
          <w:b w:val="0"/>
          <w:sz w:val="22"/>
          <w:szCs w:val="22"/>
        </w:rPr>
      </w:pPr>
      <w:r>
        <w:rPr>
          <w:rFonts w:ascii="Baskerville Old Face" w:hAnsi="Baskerville Old Face"/>
          <w:sz w:val="22"/>
          <w:szCs w:val="22"/>
        </w:rPr>
        <w:t>February 2014</w:t>
      </w:r>
      <w:r w:rsidR="00807D89">
        <w:rPr>
          <w:rFonts w:ascii="Baskerville Old Face" w:hAnsi="Baskerville Old Face"/>
          <w:sz w:val="22"/>
          <w:szCs w:val="22"/>
        </w:rPr>
        <w:t xml:space="preserve"> – </w:t>
      </w:r>
      <w:r w:rsidR="003C16DE">
        <w:rPr>
          <w:rFonts w:ascii="Baskerville Old Face" w:hAnsi="Baskerville Old Face"/>
          <w:sz w:val="22"/>
          <w:szCs w:val="22"/>
        </w:rPr>
        <w:t>Present</w:t>
      </w:r>
      <w:r w:rsidR="00807D89">
        <w:rPr>
          <w:rFonts w:ascii="Baskerville Old Face" w:hAnsi="Baskerville Old Face"/>
          <w:sz w:val="22"/>
          <w:szCs w:val="22"/>
        </w:rPr>
        <w:t xml:space="preserve"> </w:t>
      </w:r>
      <w:r w:rsidR="00807D89" w:rsidRPr="00FA2845">
        <w:rPr>
          <w:rFonts w:ascii="Lucida Sans Unicode" w:hAnsi="Lucida Sans Unicode" w:cs="Lucida Sans Unicode"/>
          <w:sz w:val="20"/>
          <w:szCs w:val="20"/>
        </w:rPr>
        <w:t>◆</w:t>
      </w:r>
      <w:r w:rsidR="00807D89">
        <w:rPr>
          <w:rFonts w:ascii="Lucida Sans Unicode" w:hAnsi="Lucida Sans Unicode" w:cs="Lucida Sans Unicode"/>
          <w:sz w:val="20"/>
          <w:szCs w:val="20"/>
        </w:rPr>
        <w:t xml:space="preserve"> </w:t>
      </w:r>
      <w:r w:rsidR="00807D89">
        <w:rPr>
          <w:rFonts w:ascii="Baskerville Old Face" w:hAnsi="Baskerville Old Face"/>
          <w:i/>
          <w:iCs/>
          <w:sz w:val="22"/>
          <w:szCs w:val="22"/>
        </w:rPr>
        <w:t xml:space="preserve">Independent Contractor – </w:t>
      </w:r>
      <w:r w:rsidR="007A689C">
        <w:rPr>
          <w:rFonts w:ascii="Baskerville Old Face" w:hAnsi="Baskerville Old Face"/>
          <w:i/>
          <w:iCs/>
          <w:sz w:val="22"/>
          <w:szCs w:val="22"/>
        </w:rPr>
        <w:t xml:space="preserve">Petroleum </w:t>
      </w:r>
      <w:r w:rsidR="00807D89">
        <w:rPr>
          <w:rFonts w:ascii="Baskerville Old Face" w:hAnsi="Baskerville Old Face"/>
          <w:i/>
          <w:iCs/>
          <w:sz w:val="22"/>
          <w:szCs w:val="22"/>
        </w:rPr>
        <w:t xml:space="preserve">Landman </w:t>
      </w:r>
      <w:r w:rsidR="00807D89">
        <w:rPr>
          <w:rFonts w:ascii="Baskerville Old Face" w:hAnsi="Baskerville Old Face"/>
          <w:b w:val="0"/>
          <w:i/>
          <w:iCs/>
          <w:sz w:val="22"/>
          <w:szCs w:val="22"/>
        </w:rPr>
        <w:t>–</w:t>
      </w:r>
      <w:r w:rsidR="003C16DE">
        <w:rPr>
          <w:rFonts w:ascii="Baskerville Old Face" w:hAnsi="Baskerville Old Face"/>
          <w:b w:val="0"/>
          <w:i/>
          <w:iCs/>
          <w:sz w:val="22"/>
          <w:szCs w:val="22"/>
        </w:rPr>
        <w:t>P</w:t>
      </w:r>
      <w:r w:rsidR="008B37BA">
        <w:rPr>
          <w:rFonts w:ascii="Baskerville Old Face" w:hAnsi="Baskerville Old Face"/>
          <w:b w:val="0"/>
          <w:i/>
          <w:iCs/>
          <w:sz w:val="22"/>
          <w:szCs w:val="22"/>
        </w:rPr>
        <w:t>rovide</w:t>
      </w:r>
      <w:r w:rsidR="00807D89">
        <w:rPr>
          <w:rFonts w:ascii="Baskerville Old Face" w:hAnsi="Baskerville Old Face"/>
          <w:b w:val="0"/>
          <w:i/>
          <w:iCs/>
          <w:sz w:val="22"/>
          <w:szCs w:val="22"/>
        </w:rPr>
        <w:t xml:space="preserve"> </w:t>
      </w:r>
      <w:r w:rsidR="008B37BA">
        <w:rPr>
          <w:rFonts w:ascii="Baskerville Old Face" w:hAnsi="Baskerville Old Face"/>
          <w:b w:val="0"/>
          <w:i/>
          <w:iCs/>
          <w:sz w:val="22"/>
          <w:szCs w:val="22"/>
        </w:rPr>
        <w:t>project</w:t>
      </w:r>
      <w:r w:rsidR="00807D89">
        <w:rPr>
          <w:rFonts w:ascii="Baskerville Old Face" w:hAnsi="Baskerville Old Face"/>
          <w:b w:val="0"/>
          <w:i/>
          <w:iCs/>
          <w:sz w:val="22"/>
          <w:szCs w:val="22"/>
        </w:rPr>
        <w:t xml:space="preserve"> assistance for Oil and Gas client</w:t>
      </w:r>
      <w:r w:rsidR="003C16DE">
        <w:rPr>
          <w:rFonts w:ascii="Baskerville Old Face" w:hAnsi="Baskerville Old Face"/>
          <w:b w:val="0"/>
          <w:i/>
          <w:iCs/>
          <w:sz w:val="22"/>
          <w:szCs w:val="22"/>
        </w:rPr>
        <w:t>s</w:t>
      </w:r>
      <w:r w:rsidR="00807D89">
        <w:rPr>
          <w:rFonts w:ascii="Baskerville Old Face" w:hAnsi="Baskerville Old Face"/>
          <w:b w:val="0"/>
          <w:i/>
          <w:iCs/>
          <w:sz w:val="22"/>
          <w:szCs w:val="22"/>
        </w:rPr>
        <w:t xml:space="preserve"> in connection </w:t>
      </w:r>
      <w:r w:rsidR="003C16DE">
        <w:rPr>
          <w:rFonts w:ascii="Baskerville Old Face" w:hAnsi="Baskerville Old Face"/>
          <w:b w:val="0"/>
          <w:i/>
          <w:iCs/>
          <w:sz w:val="22"/>
          <w:szCs w:val="22"/>
        </w:rPr>
        <w:t xml:space="preserve">title searching; </w:t>
      </w:r>
      <w:r w:rsidR="00D510F6">
        <w:rPr>
          <w:rFonts w:ascii="Baskerville Old Face" w:hAnsi="Baskerville Old Face"/>
          <w:b w:val="0"/>
          <w:i/>
          <w:iCs/>
          <w:sz w:val="22"/>
          <w:szCs w:val="22"/>
        </w:rPr>
        <w:t xml:space="preserve">curative; </w:t>
      </w:r>
      <w:r w:rsidR="003C16DE">
        <w:rPr>
          <w:rFonts w:ascii="Baskerville Old Face" w:hAnsi="Baskerville Old Face"/>
          <w:b w:val="0"/>
          <w:i/>
          <w:iCs/>
          <w:sz w:val="22"/>
          <w:szCs w:val="22"/>
        </w:rPr>
        <w:t xml:space="preserve">lease analysis; title opinion analysis and preparation of curative summaries; spreadsheet reporting; </w:t>
      </w:r>
      <w:r w:rsidR="00807D89">
        <w:rPr>
          <w:rFonts w:ascii="Baskerville Old Face" w:hAnsi="Baskerville Old Face"/>
          <w:b w:val="0"/>
          <w:i/>
          <w:iCs/>
          <w:sz w:val="22"/>
          <w:szCs w:val="22"/>
        </w:rPr>
        <w:t>digitizing filing system</w:t>
      </w:r>
      <w:r w:rsidR="003C16DE">
        <w:rPr>
          <w:rFonts w:ascii="Baskerville Old Face" w:hAnsi="Baskerville Old Face"/>
          <w:b w:val="0"/>
          <w:i/>
          <w:iCs/>
          <w:sz w:val="22"/>
          <w:szCs w:val="22"/>
        </w:rPr>
        <w:t>s</w:t>
      </w:r>
      <w:r w:rsidR="00807D89">
        <w:rPr>
          <w:rFonts w:ascii="Baskerville Old Face" w:hAnsi="Baskerville Old Face"/>
          <w:b w:val="0"/>
          <w:i/>
          <w:iCs/>
          <w:sz w:val="22"/>
          <w:szCs w:val="22"/>
        </w:rPr>
        <w:t>; scanning</w:t>
      </w:r>
      <w:r w:rsidR="003C16DE">
        <w:rPr>
          <w:rFonts w:ascii="Baskerville Old Face" w:hAnsi="Baskerville Old Face"/>
          <w:b w:val="0"/>
          <w:i/>
          <w:iCs/>
          <w:sz w:val="22"/>
          <w:szCs w:val="22"/>
        </w:rPr>
        <w:t>, editing</w:t>
      </w:r>
      <w:r w:rsidR="00807D89">
        <w:rPr>
          <w:rFonts w:ascii="Baskerville Old Face" w:hAnsi="Baskerville Old Face"/>
          <w:b w:val="0"/>
          <w:i/>
          <w:iCs/>
          <w:sz w:val="22"/>
          <w:szCs w:val="22"/>
        </w:rPr>
        <w:t xml:space="preserve"> Adobe </w:t>
      </w:r>
      <w:r w:rsidR="003C16DE">
        <w:rPr>
          <w:rFonts w:ascii="Baskerville Old Face" w:hAnsi="Baskerville Old Face"/>
          <w:b w:val="0"/>
          <w:i/>
          <w:iCs/>
          <w:sz w:val="22"/>
          <w:szCs w:val="22"/>
        </w:rPr>
        <w:t>files</w:t>
      </w:r>
      <w:r w:rsidR="00807D89">
        <w:rPr>
          <w:rFonts w:ascii="Baskerville Old Face" w:hAnsi="Baskerville Old Face"/>
          <w:b w:val="0"/>
          <w:i/>
          <w:iCs/>
          <w:sz w:val="22"/>
          <w:szCs w:val="22"/>
        </w:rPr>
        <w:t>.</w:t>
      </w:r>
    </w:p>
    <w:p w:rsidR="00807D89" w:rsidRDefault="00807D89" w:rsidP="00B94FEB">
      <w:pPr>
        <w:ind w:left="375"/>
        <w:jc w:val="both"/>
        <w:rPr>
          <w:rFonts w:ascii="Baskerville Old Face" w:hAnsi="Baskerville Old Face"/>
          <w:sz w:val="22"/>
          <w:szCs w:val="22"/>
        </w:rPr>
      </w:pPr>
    </w:p>
    <w:p w:rsidR="00793C1A" w:rsidRPr="00D51492" w:rsidRDefault="00793C1A" w:rsidP="00B94FEB">
      <w:pPr>
        <w:ind w:left="375"/>
        <w:jc w:val="both"/>
        <w:rPr>
          <w:rFonts w:ascii="Baskerville Old Face" w:hAnsi="Baskerville Old Face"/>
          <w:b w:val="0"/>
          <w:sz w:val="22"/>
          <w:szCs w:val="22"/>
        </w:rPr>
      </w:pPr>
      <w:r>
        <w:rPr>
          <w:rFonts w:ascii="Baskerville Old Face" w:hAnsi="Baskerville Old Face"/>
          <w:sz w:val="22"/>
          <w:szCs w:val="22"/>
        </w:rPr>
        <w:t xml:space="preserve">June 1, 2013 – August 28, 2013 </w:t>
      </w:r>
      <w:r w:rsidRPr="00FA2845">
        <w:rPr>
          <w:rFonts w:ascii="Lucida Sans Unicode" w:hAnsi="Lucida Sans Unicode" w:cs="Lucida Sans Unicode"/>
          <w:sz w:val="20"/>
          <w:szCs w:val="20"/>
        </w:rPr>
        <w:t>◆</w:t>
      </w:r>
      <w:r>
        <w:rPr>
          <w:rFonts w:ascii="Lucida Sans Unicode" w:hAnsi="Lucida Sans Unicode" w:cs="Lucida Sans Unicode"/>
          <w:sz w:val="20"/>
          <w:szCs w:val="20"/>
        </w:rPr>
        <w:t xml:space="preserve"> </w:t>
      </w:r>
      <w:r w:rsidRPr="00910C7C">
        <w:rPr>
          <w:rFonts w:ascii="Baskerville Old Face" w:hAnsi="Baskerville Old Face"/>
          <w:i/>
          <w:iCs/>
          <w:sz w:val="22"/>
          <w:szCs w:val="22"/>
        </w:rPr>
        <w:t>Title Officer</w:t>
      </w:r>
      <w:r>
        <w:rPr>
          <w:rFonts w:ascii="Baskerville Old Face" w:hAnsi="Baskerville Old Face"/>
          <w:iCs/>
          <w:sz w:val="22"/>
          <w:szCs w:val="22"/>
        </w:rPr>
        <w:t xml:space="preserve"> – </w:t>
      </w:r>
      <w:r>
        <w:rPr>
          <w:rFonts w:ascii="Baskerville Old Face" w:hAnsi="Baskerville Old Face"/>
          <w:b w:val="0"/>
          <w:i/>
          <w:iCs/>
          <w:sz w:val="22"/>
          <w:szCs w:val="22"/>
        </w:rPr>
        <w:t xml:space="preserve">Fidelity National Title Group, Denver, Colorado - Review curative documentation produced </w:t>
      </w:r>
      <w:r w:rsidR="003A37A2">
        <w:rPr>
          <w:rFonts w:ascii="Baskerville Old Face" w:hAnsi="Baskerville Old Face"/>
          <w:b w:val="0"/>
          <w:i/>
          <w:iCs/>
          <w:sz w:val="22"/>
          <w:szCs w:val="22"/>
        </w:rPr>
        <w:t>in satisfaction of</w:t>
      </w:r>
      <w:r>
        <w:rPr>
          <w:rFonts w:ascii="Baskerville Old Face" w:hAnsi="Baskerville Old Face"/>
          <w:b w:val="0"/>
          <w:i/>
          <w:iCs/>
          <w:sz w:val="22"/>
          <w:szCs w:val="22"/>
        </w:rPr>
        <w:t xml:space="preserve"> </w:t>
      </w:r>
      <w:r w:rsidR="003A37A2">
        <w:rPr>
          <w:rFonts w:ascii="Baskerville Old Face" w:hAnsi="Baskerville Old Face"/>
          <w:b w:val="0"/>
          <w:i/>
          <w:iCs/>
          <w:sz w:val="22"/>
          <w:szCs w:val="22"/>
        </w:rPr>
        <w:t xml:space="preserve">requirements </w:t>
      </w:r>
      <w:r>
        <w:rPr>
          <w:rFonts w:ascii="Baskerville Old Face" w:hAnsi="Baskerville Old Face"/>
          <w:b w:val="0"/>
          <w:i/>
          <w:iCs/>
          <w:sz w:val="22"/>
          <w:szCs w:val="22"/>
        </w:rPr>
        <w:t xml:space="preserve">on existing </w:t>
      </w:r>
      <w:r w:rsidR="003A37A2">
        <w:rPr>
          <w:rFonts w:ascii="Baskerville Old Face" w:hAnsi="Baskerville Old Face"/>
          <w:b w:val="0"/>
          <w:i/>
          <w:iCs/>
          <w:sz w:val="22"/>
          <w:szCs w:val="22"/>
        </w:rPr>
        <w:t xml:space="preserve">title </w:t>
      </w:r>
      <w:r>
        <w:rPr>
          <w:rFonts w:ascii="Baskerville Old Face" w:hAnsi="Baskerville Old Face"/>
          <w:b w:val="0"/>
          <w:i/>
          <w:iCs/>
          <w:sz w:val="22"/>
          <w:szCs w:val="22"/>
        </w:rPr>
        <w:t>commitments and revise commitments accordingly; research land, court and public records to determine devolution of title, encumbrances and liens; work with closers and lenders to assist in achieving smooth transaction for all to closing.</w:t>
      </w:r>
    </w:p>
    <w:p w:rsidR="00793C1A" w:rsidRPr="00910C7C" w:rsidRDefault="00793C1A" w:rsidP="00232F08">
      <w:pPr>
        <w:ind w:left="720"/>
        <w:jc w:val="both"/>
        <w:rPr>
          <w:rFonts w:ascii="Baskerville Old Face" w:hAnsi="Baskerville Old Face"/>
          <w:b w:val="0"/>
          <w:i/>
          <w:sz w:val="22"/>
          <w:szCs w:val="22"/>
        </w:rPr>
      </w:pPr>
    </w:p>
    <w:p w:rsidR="00793C1A" w:rsidRPr="00D51492" w:rsidRDefault="00CF7AB1" w:rsidP="00B94FEB">
      <w:pPr>
        <w:ind w:left="375"/>
        <w:jc w:val="both"/>
        <w:rPr>
          <w:rFonts w:ascii="Baskerville Old Face" w:hAnsi="Baskerville Old Face"/>
          <w:b w:val="0"/>
          <w:sz w:val="22"/>
          <w:szCs w:val="22"/>
        </w:rPr>
      </w:pPr>
      <w:r>
        <w:rPr>
          <w:rFonts w:ascii="Baskerville Old Face" w:hAnsi="Baskerville Old Face"/>
          <w:sz w:val="22"/>
          <w:szCs w:val="22"/>
        </w:rPr>
        <w:t xml:space="preserve">June </w:t>
      </w:r>
      <w:proofErr w:type="gramStart"/>
      <w:r>
        <w:rPr>
          <w:rFonts w:ascii="Baskerville Old Face" w:hAnsi="Baskerville Old Face"/>
          <w:sz w:val="22"/>
          <w:szCs w:val="22"/>
        </w:rPr>
        <w:t>2012  -</w:t>
      </w:r>
      <w:proofErr w:type="gramEnd"/>
      <w:r>
        <w:rPr>
          <w:rFonts w:ascii="Baskerville Old Face" w:hAnsi="Baskerville Old Face"/>
          <w:sz w:val="22"/>
          <w:szCs w:val="22"/>
        </w:rPr>
        <w:t xml:space="preserve"> </w:t>
      </w:r>
      <w:r w:rsidR="00793C1A">
        <w:rPr>
          <w:rFonts w:ascii="Baskerville Old Face" w:hAnsi="Baskerville Old Face"/>
          <w:sz w:val="22"/>
          <w:szCs w:val="22"/>
        </w:rPr>
        <w:t>June 1, 2013</w:t>
      </w:r>
      <w:r w:rsidR="00793C1A" w:rsidRPr="00FA2845">
        <w:rPr>
          <w:rFonts w:ascii="Baskerville Old Face" w:hAnsi="Baskerville Old Face"/>
          <w:sz w:val="20"/>
          <w:szCs w:val="20"/>
        </w:rPr>
        <w:t xml:space="preserve"> </w:t>
      </w:r>
      <w:r w:rsidR="00793C1A" w:rsidRPr="00FA2845">
        <w:rPr>
          <w:rFonts w:ascii="Lucida Sans Unicode" w:hAnsi="Lucida Sans Unicode" w:cs="Lucida Sans Unicode"/>
          <w:sz w:val="20"/>
          <w:szCs w:val="20"/>
        </w:rPr>
        <w:t>◆</w:t>
      </w:r>
      <w:r w:rsidR="00793C1A">
        <w:rPr>
          <w:rFonts w:ascii="Lucida Sans Unicode" w:hAnsi="Lucida Sans Unicode" w:cs="Lucida Sans Unicode"/>
          <w:sz w:val="20"/>
          <w:szCs w:val="20"/>
        </w:rPr>
        <w:t xml:space="preserve"> </w:t>
      </w:r>
      <w:r w:rsidR="00793C1A" w:rsidRPr="00D51492">
        <w:rPr>
          <w:rFonts w:ascii="Baskerville Old Face" w:hAnsi="Baskerville Old Face"/>
          <w:i/>
          <w:iCs/>
          <w:sz w:val="22"/>
          <w:szCs w:val="22"/>
        </w:rPr>
        <w:t>Post Commitment Exa</w:t>
      </w:r>
      <w:r w:rsidR="00793C1A">
        <w:rPr>
          <w:rFonts w:ascii="Baskerville Old Face" w:hAnsi="Baskerville Old Face"/>
          <w:i/>
          <w:iCs/>
          <w:sz w:val="22"/>
          <w:szCs w:val="22"/>
        </w:rPr>
        <w:t>miner</w:t>
      </w:r>
      <w:r w:rsidR="00793C1A">
        <w:rPr>
          <w:rFonts w:ascii="Baskerville Old Face" w:hAnsi="Baskerville Old Face"/>
          <w:b w:val="0"/>
          <w:i/>
          <w:iCs/>
          <w:sz w:val="22"/>
          <w:szCs w:val="22"/>
        </w:rPr>
        <w:t xml:space="preserve"> – Fidelity National Title Group, Arlington, </w:t>
      </w:r>
      <w:r w:rsidR="00793C1A" w:rsidRPr="00D677FE">
        <w:rPr>
          <w:rFonts w:ascii="Baskerville Old Face" w:hAnsi="Baskerville Old Face"/>
          <w:b w:val="0"/>
          <w:i/>
          <w:sz w:val="22"/>
          <w:szCs w:val="22"/>
        </w:rPr>
        <w:t xml:space="preserve">Texas. – Review curative documentation produced </w:t>
      </w:r>
      <w:r w:rsidR="003A37A2">
        <w:rPr>
          <w:rFonts w:ascii="Baskerville Old Face" w:hAnsi="Baskerville Old Face"/>
          <w:b w:val="0"/>
          <w:i/>
          <w:iCs/>
          <w:sz w:val="22"/>
          <w:szCs w:val="22"/>
        </w:rPr>
        <w:t>in satisfaction of requirements on existing title commitments</w:t>
      </w:r>
      <w:r w:rsidR="00793C1A" w:rsidRPr="00D677FE">
        <w:rPr>
          <w:rFonts w:ascii="Baskerville Old Face" w:hAnsi="Baskerville Old Face"/>
          <w:b w:val="0"/>
          <w:i/>
          <w:sz w:val="22"/>
          <w:szCs w:val="22"/>
        </w:rPr>
        <w:t xml:space="preserve">; </w:t>
      </w:r>
      <w:r w:rsidR="00793C1A">
        <w:rPr>
          <w:rFonts w:ascii="Baskerville Old Face" w:hAnsi="Baskerville Old Face"/>
          <w:b w:val="0"/>
          <w:i/>
          <w:iCs/>
          <w:sz w:val="22"/>
          <w:szCs w:val="22"/>
        </w:rPr>
        <w:t xml:space="preserve">research land, court and public records to determine devolution of title, encumbrances and liens; </w:t>
      </w:r>
      <w:r w:rsidR="00E6237B">
        <w:rPr>
          <w:rFonts w:ascii="Baskerville Old Face" w:hAnsi="Baskerville Old Face"/>
          <w:b w:val="0"/>
          <w:i/>
          <w:iCs/>
          <w:sz w:val="22"/>
          <w:szCs w:val="22"/>
        </w:rPr>
        <w:t>review residential and commercial surveys</w:t>
      </w:r>
      <w:r w:rsidR="00E6237B">
        <w:rPr>
          <w:rFonts w:ascii="Baskerville Old Face" w:hAnsi="Baskerville Old Face"/>
          <w:b w:val="0"/>
          <w:i/>
          <w:sz w:val="22"/>
          <w:szCs w:val="22"/>
        </w:rPr>
        <w:t xml:space="preserve">; </w:t>
      </w:r>
      <w:r w:rsidR="00793C1A" w:rsidRPr="00D677FE">
        <w:rPr>
          <w:rFonts w:ascii="Baskerville Old Face" w:hAnsi="Baskerville Old Face"/>
          <w:b w:val="0"/>
          <w:i/>
          <w:sz w:val="22"/>
          <w:szCs w:val="22"/>
        </w:rPr>
        <w:t>work with closers and</w:t>
      </w:r>
      <w:r w:rsidR="00793C1A">
        <w:rPr>
          <w:rFonts w:ascii="Baskerville Old Face" w:hAnsi="Baskerville Old Face"/>
          <w:b w:val="0"/>
          <w:i/>
          <w:iCs/>
          <w:sz w:val="22"/>
          <w:szCs w:val="22"/>
        </w:rPr>
        <w:t xml:space="preserve"> lenders to assist in achieving smooth</w:t>
      </w:r>
      <w:r w:rsidR="00E6237B">
        <w:rPr>
          <w:rFonts w:ascii="Baskerville Old Face" w:hAnsi="Baskerville Old Face"/>
          <w:b w:val="0"/>
          <w:i/>
          <w:iCs/>
          <w:sz w:val="22"/>
          <w:szCs w:val="22"/>
        </w:rPr>
        <w:t xml:space="preserve"> transaction for all to closing</w:t>
      </w:r>
      <w:r w:rsidR="00793C1A">
        <w:rPr>
          <w:rFonts w:ascii="Baskerville Old Face" w:hAnsi="Baskerville Old Face"/>
          <w:b w:val="0"/>
          <w:i/>
          <w:iCs/>
          <w:sz w:val="22"/>
          <w:szCs w:val="22"/>
        </w:rPr>
        <w:t>.</w:t>
      </w:r>
    </w:p>
    <w:p w:rsidR="00793C1A" w:rsidRDefault="00793C1A" w:rsidP="00232F08">
      <w:pPr>
        <w:ind w:left="720"/>
        <w:jc w:val="both"/>
        <w:rPr>
          <w:rFonts w:ascii="Baskerville Old Face" w:hAnsi="Baskerville Old Face"/>
          <w:sz w:val="22"/>
          <w:szCs w:val="22"/>
        </w:rPr>
      </w:pPr>
    </w:p>
    <w:p w:rsidR="00793C1A" w:rsidRPr="00042F85" w:rsidRDefault="00793C1A" w:rsidP="00B94FEB">
      <w:pPr>
        <w:ind w:left="375"/>
        <w:jc w:val="both"/>
        <w:rPr>
          <w:rFonts w:ascii="Baskerville Old Face" w:hAnsi="Baskerville Old Face"/>
          <w:b w:val="0"/>
          <w:bCs w:val="0"/>
          <w:i/>
          <w:iCs/>
          <w:sz w:val="22"/>
          <w:szCs w:val="22"/>
        </w:rPr>
      </w:pPr>
      <w:r w:rsidRPr="00042F85">
        <w:rPr>
          <w:rFonts w:ascii="Baskerville Old Face" w:hAnsi="Baskerville Old Face"/>
          <w:sz w:val="22"/>
          <w:szCs w:val="22"/>
        </w:rPr>
        <w:t xml:space="preserve">March 2008 </w:t>
      </w:r>
      <w:r w:rsidR="00CF7AB1">
        <w:rPr>
          <w:rFonts w:ascii="Baskerville Old Face" w:hAnsi="Baskerville Old Face"/>
          <w:sz w:val="22"/>
          <w:szCs w:val="22"/>
        </w:rPr>
        <w:t>-</w:t>
      </w:r>
      <w:r w:rsidRPr="00042F85">
        <w:rPr>
          <w:rFonts w:ascii="Baskerville Old Face" w:hAnsi="Baskerville Old Face"/>
          <w:sz w:val="22"/>
          <w:szCs w:val="22"/>
        </w:rPr>
        <w:t xml:space="preserve"> </w:t>
      </w:r>
      <w:r>
        <w:rPr>
          <w:rFonts w:ascii="Baskerville Old Face" w:hAnsi="Baskerville Old Face"/>
          <w:sz w:val="22"/>
          <w:szCs w:val="22"/>
        </w:rPr>
        <w:t>May 2012</w:t>
      </w:r>
      <w:r w:rsidRPr="00FA2845">
        <w:rPr>
          <w:rFonts w:ascii="Baskerville Old Face" w:hAnsi="Baskerville Old Face"/>
          <w:sz w:val="20"/>
          <w:szCs w:val="20"/>
        </w:rPr>
        <w:t xml:space="preserve"> </w:t>
      </w:r>
      <w:r w:rsidRPr="00FA2845">
        <w:rPr>
          <w:rFonts w:ascii="Lucida Sans Unicode" w:hAnsi="Lucida Sans Unicode" w:cs="Lucida Sans Unicode"/>
          <w:sz w:val="20"/>
          <w:szCs w:val="20"/>
        </w:rPr>
        <w:t>◆</w:t>
      </w:r>
      <w:r w:rsidRPr="00FA2845">
        <w:rPr>
          <w:rFonts w:ascii="Baskerville Old Face" w:hAnsi="Baskerville Old Face"/>
          <w:sz w:val="20"/>
          <w:szCs w:val="20"/>
        </w:rPr>
        <w:t xml:space="preserve"> </w:t>
      </w:r>
      <w:r w:rsidRPr="00042F85">
        <w:rPr>
          <w:rFonts w:ascii="Baskerville Old Face" w:hAnsi="Baskerville Old Face"/>
          <w:i/>
          <w:iCs/>
          <w:sz w:val="22"/>
          <w:szCs w:val="22"/>
        </w:rPr>
        <w:t>Petroleum Landman</w:t>
      </w:r>
      <w:r w:rsidRPr="00042F85">
        <w:rPr>
          <w:rFonts w:ascii="Baskerville Old Face" w:hAnsi="Baskerville Old Face"/>
          <w:b w:val="0"/>
          <w:bCs w:val="0"/>
          <w:i/>
          <w:iCs/>
          <w:sz w:val="22"/>
          <w:szCs w:val="22"/>
        </w:rPr>
        <w:t xml:space="preserve"> </w:t>
      </w:r>
      <w:r w:rsidR="006B1C84">
        <w:rPr>
          <w:rFonts w:ascii="Baskerville Old Face" w:hAnsi="Baskerville Old Face"/>
          <w:b w:val="0"/>
          <w:bCs w:val="0"/>
          <w:i/>
          <w:iCs/>
          <w:sz w:val="22"/>
          <w:szCs w:val="22"/>
        </w:rPr>
        <w:t xml:space="preserve">- </w:t>
      </w:r>
      <w:r w:rsidRPr="00042F85">
        <w:rPr>
          <w:rFonts w:ascii="Baskerville Old Face" w:hAnsi="Baskerville Old Face"/>
          <w:b w:val="0"/>
          <w:bCs w:val="0"/>
          <w:i/>
          <w:iCs/>
          <w:sz w:val="22"/>
          <w:szCs w:val="22"/>
        </w:rPr>
        <w:t xml:space="preserve">WSH Land, LLC, Fort Worth, Texas </w:t>
      </w:r>
      <w:r w:rsidR="007A689C">
        <w:rPr>
          <w:rFonts w:ascii="Baskerville Old Face" w:hAnsi="Baskerville Old Face"/>
          <w:b w:val="0"/>
          <w:bCs w:val="0"/>
          <w:i/>
          <w:iCs/>
          <w:sz w:val="22"/>
          <w:szCs w:val="22"/>
        </w:rPr>
        <w:t xml:space="preserve">for clients’ interests </w:t>
      </w:r>
      <w:r w:rsidRPr="00042F85">
        <w:rPr>
          <w:rFonts w:ascii="Baskerville Old Face" w:hAnsi="Baskerville Old Face"/>
          <w:b w:val="0"/>
          <w:bCs w:val="0"/>
          <w:i/>
          <w:iCs/>
          <w:sz w:val="22"/>
          <w:szCs w:val="22"/>
        </w:rPr>
        <w:t>in the Barnett Shale.</w:t>
      </w:r>
      <w:r>
        <w:rPr>
          <w:rFonts w:ascii="Baskerville Old Face" w:hAnsi="Baskerville Old Face"/>
          <w:b w:val="0"/>
          <w:bCs w:val="0"/>
          <w:i/>
          <w:iCs/>
          <w:sz w:val="22"/>
          <w:szCs w:val="22"/>
        </w:rPr>
        <w:t xml:space="preserve"> </w:t>
      </w:r>
      <w:r w:rsidR="00B355CE">
        <w:rPr>
          <w:rFonts w:ascii="Baskerville Old Face" w:hAnsi="Baskerville Old Face"/>
          <w:b w:val="0"/>
          <w:bCs w:val="0"/>
          <w:i/>
          <w:iCs/>
          <w:sz w:val="22"/>
          <w:szCs w:val="22"/>
        </w:rPr>
        <w:t xml:space="preserve"> Perform t</w:t>
      </w:r>
      <w:r w:rsidRPr="009A537B">
        <w:rPr>
          <w:rFonts w:ascii="Baskerville Old Face" w:hAnsi="Baskerville Old Face"/>
          <w:b w:val="0"/>
          <w:bCs w:val="0"/>
          <w:i/>
          <w:iCs/>
          <w:sz w:val="22"/>
          <w:szCs w:val="22"/>
        </w:rPr>
        <w:t xml:space="preserve">itle </w:t>
      </w:r>
      <w:r w:rsidR="00457416">
        <w:rPr>
          <w:rFonts w:ascii="Baskerville Old Face" w:hAnsi="Baskerville Old Face"/>
          <w:b w:val="0"/>
          <w:bCs w:val="0"/>
          <w:i/>
          <w:iCs/>
          <w:sz w:val="22"/>
          <w:szCs w:val="22"/>
        </w:rPr>
        <w:t xml:space="preserve">abstract </w:t>
      </w:r>
      <w:r w:rsidR="00EE7F9C">
        <w:rPr>
          <w:rFonts w:ascii="Baskerville Old Face" w:hAnsi="Baskerville Old Face"/>
          <w:b w:val="0"/>
          <w:bCs w:val="0"/>
          <w:i/>
          <w:iCs/>
          <w:sz w:val="22"/>
          <w:szCs w:val="22"/>
        </w:rPr>
        <w:t xml:space="preserve">research </w:t>
      </w:r>
      <w:r w:rsidR="00B355CE">
        <w:rPr>
          <w:rFonts w:ascii="Baskerville Old Face" w:hAnsi="Baskerville Old Face"/>
          <w:b w:val="0"/>
          <w:bCs w:val="0"/>
          <w:i/>
          <w:iCs/>
          <w:sz w:val="22"/>
          <w:szCs w:val="22"/>
        </w:rPr>
        <w:t xml:space="preserve">of </w:t>
      </w:r>
      <w:r w:rsidR="00B355CE" w:rsidRPr="009A537B">
        <w:rPr>
          <w:rFonts w:ascii="Baskerville Old Face" w:hAnsi="Baskerville Old Face"/>
          <w:b w:val="0"/>
          <w:bCs w:val="0"/>
          <w:i/>
          <w:iCs/>
          <w:sz w:val="22"/>
          <w:szCs w:val="22"/>
        </w:rPr>
        <w:t>public r</w:t>
      </w:r>
      <w:r w:rsidR="00B355CE">
        <w:rPr>
          <w:rFonts w:ascii="Baskerville Old Face" w:hAnsi="Baskerville Old Face"/>
          <w:b w:val="0"/>
          <w:bCs w:val="0"/>
          <w:i/>
          <w:iCs/>
          <w:sz w:val="22"/>
          <w:szCs w:val="22"/>
        </w:rPr>
        <w:t xml:space="preserve">ecords; grantor/grantee indexes, probate, </w:t>
      </w:r>
      <w:proofErr w:type="spellStart"/>
      <w:r w:rsidR="00B355CE">
        <w:rPr>
          <w:rFonts w:ascii="Baskerville Old Face" w:hAnsi="Baskerville Old Face"/>
          <w:b w:val="0"/>
          <w:bCs w:val="0"/>
          <w:i/>
          <w:iCs/>
          <w:sz w:val="22"/>
          <w:szCs w:val="22"/>
        </w:rPr>
        <w:t>geneology</w:t>
      </w:r>
      <w:proofErr w:type="spellEnd"/>
      <w:r w:rsidR="00B355CE">
        <w:rPr>
          <w:rFonts w:ascii="Baskerville Old Face" w:hAnsi="Baskerville Old Face"/>
          <w:b w:val="0"/>
          <w:bCs w:val="0"/>
          <w:i/>
          <w:iCs/>
          <w:sz w:val="22"/>
          <w:szCs w:val="22"/>
        </w:rPr>
        <w:t>; to determine devolution of title; mineral interest, royalty interest</w:t>
      </w:r>
      <w:r w:rsidR="007A689C">
        <w:rPr>
          <w:rFonts w:ascii="Baskerville Old Face" w:hAnsi="Baskerville Old Face"/>
          <w:b w:val="0"/>
          <w:bCs w:val="0"/>
          <w:i/>
          <w:iCs/>
          <w:sz w:val="22"/>
          <w:szCs w:val="22"/>
        </w:rPr>
        <w:t>,</w:t>
      </w:r>
      <w:r w:rsidR="00B355CE">
        <w:rPr>
          <w:rFonts w:ascii="Baskerville Old Face" w:hAnsi="Baskerville Old Face"/>
          <w:b w:val="0"/>
          <w:bCs w:val="0"/>
          <w:i/>
          <w:iCs/>
          <w:sz w:val="22"/>
          <w:szCs w:val="22"/>
        </w:rPr>
        <w:t xml:space="preserve"> and prepare </w:t>
      </w:r>
      <w:proofErr w:type="spellStart"/>
      <w:r w:rsidR="00B355CE">
        <w:rPr>
          <w:rFonts w:ascii="Baskerville Old Face" w:hAnsi="Baskerville Old Face"/>
          <w:b w:val="0"/>
          <w:bCs w:val="0"/>
          <w:i/>
          <w:iCs/>
          <w:sz w:val="22"/>
          <w:szCs w:val="22"/>
        </w:rPr>
        <w:t>runsheets</w:t>
      </w:r>
      <w:proofErr w:type="spellEnd"/>
      <w:r w:rsidR="00B355CE">
        <w:rPr>
          <w:rFonts w:ascii="Baskerville Old Face" w:hAnsi="Baskerville Old Face"/>
          <w:b w:val="0"/>
          <w:bCs w:val="0"/>
          <w:i/>
          <w:iCs/>
          <w:sz w:val="22"/>
          <w:szCs w:val="22"/>
        </w:rPr>
        <w:t xml:space="preserve"> for reporting of same.  Perform curative assistance </w:t>
      </w:r>
      <w:r w:rsidR="00B355CE" w:rsidRPr="009A537B">
        <w:rPr>
          <w:rFonts w:ascii="Baskerville Old Face" w:hAnsi="Baskerville Old Face"/>
          <w:b w:val="0"/>
          <w:bCs w:val="0"/>
          <w:i/>
          <w:iCs/>
          <w:sz w:val="22"/>
          <w:szCs w:val="22"/>
        </w:rPr>
        <w:t>in connection with the satisfaction of title requirements</w:t>
      </w:r>
      <w:r w:rsidR="00B355CE">
        <w:rPr>
          <w:rFonts w:ascii="Baskerville Old Face" w:hAnsi="Baskerville Old Face"/>
          <w:b w:val="0"/>
          <w:bCs w:val="0"/>
          <w:i/>
          <w:iCs/>
          <w:sz w:val="22"/>
          <w:szCs w:val="22"/>
        </w:rPr>
        <w:t xml:space="preserve"> on existing oil and gas leases; </w:t>
      </w:r>
      <w:r w:rsidR="007A689C">
        <w:rPr>
          <w:rFonts w:ascii="Baskerville Old Face" w:hAnsi="Baskerville Old Face"/>
          <w:b w:val="0"/>
          <w:bCs w:val="0"/>
          <w:i/>
          <w:iCs/>
          <w:sz w:val="22"/>
          <w:szCs w:val="22"/>
        </w:rPr>
        <w:t>Negotiate</w:t>
      </w:r>
      <w:r w:rsidRPr="009A537B">
        <w:rPr>
          <w:rFonts w:ascii="Baskerville Old Face" w:hAnsi="Baskerville Old Face"/>
          <w:b w:val="0"/>
          <w:bCs w:val="0"/>
          <w:i/>
          <w:iCs/>
          <w:sz w:val="22"/>
          <w:szCs w:val="22"/>
        </w:rPr>
        <w:t xml:space="preserve"> leases</w:t>
      </w:r>
      <w:r w:rsidR="00B355CE">
        <w:rPr>
          <w:rFonts w:ascii="Baskerville Old Face" w:hAnsi="Baskerville Old Face"/>
          <w:b w:val="0"/>
          <w:bCs w:val="0"/>
          <w:i/>
          <w:iCs/>
          <w:sz w:val="22"/>
          <w:szCs w:val="22"/>
        </w:rPr>
        <w:t xml:space="preserve"> and</w:t>
      </w:r>
      <w:r w:rsidR="00EE7F9C">
        <w:rPr>
          <w:rFonts w:ascii="Baskerville Old Face" w:hAnsi="Baskerville Old Face"/>
          <w:b w:val="0"/>
          <w:bCs w:val="0"/>
          <w:i/>
          <w:iCs/>
          <w:sz w:val="22"/>
          <w:szCs w:val="22"/>
        </w:rPr>
        <w:t xml:space="preserve"> draft</w:t>
      </w:r>
      <w:r w:rsidR="00B355CE">
        <w:rPr>
          <w:rFonts w:ascii="Baskerville Old Face" w:hAnsi="Baskerville Old Face"/>
          <w:b w:val="0"/>
          <w:bCs w:val="0"/>
          <w:i/>
          <w:iCs/>
          <w:sz w:val="22"/>
          <w:szCs w:val="22"/>
        </w:rPr>
        <w:t xml:space="preserve"> </w:t>
      </w:r>
      <w:r w:rsidRPr="009A537B">
        <w:rPr>
          <w:rFonts w:ascii="Baskerville Old Face" w:hAnsi="Baskerville Old Face"/>
          <w:b w:val="0"/>
          <w:bCs w:val="0"/>
          <w:i/>
          <w:iCs/>
          <w:sz w:val="22"/>
          <w:szCs w:val="22"/>
        </w:rPr>
        <w:t>lease documents; Research public land records for devolution documents associated with the release or subordination of liens</w:t>
      </w:r>
      <w:r w:rsidR="00B355CE">
        <w:rPr>
          <w:rFonts w:ascii="Baskerville Old Face" w:hAnsi="Baskerville Old Face"/>
          <w:b w:val="0"/>
          <w:bCs w:val="0"/>
          <w:i/>
          <w:iCs/>
          <w:sz w:val="22"/>
          <w:szCs w:val="22"/>
        </w:rPr>
        <w:t>,</w:t>
      </w:r>
      <w:r w:rsidRPr="009A537B">
        <w:rPr>
          <w:rFonts w:ascii="Baskerville Old Face" w:hAnsi="Baskerville Old Face"/>
          <w:b w:val="0"/>
          <w:bCs w:val="0"/>
          <w:i/>
          <w:iCs/>
          <w:sz w:val="22"/>
          <w:szCs w:val="22"/>
        </w:rPr>
        <w:t xml:space="preserve"> prepare correspondence and subordination documents in connection with the coordination of releases or subordinations with lending institutions</w:t>
      </w:r>
      <w:r>
        <w:rPr>
          <w:rFonts w:ascii="Baskerville Old Face" w:hAnsi="Baskerville Old Face"/>
          <w:b w:val="0"/>
          <w:bCs w:val="0"/>
          <w:i/>
          <w:iCs/>
          <w:sz w:val="22"/>
          <w:szCs w:val="22"/>
        </w:rPr>
        <w:t>.</w:t>
      </w:r>
    </w:p>
    <w:p w:rsidR="00793C1A" w:rsidRDefault="00793C1A">
      <w:pPr>
        <w:ind w:left="720"/>
        <w:rPr>
          <w:rFonts w:ascii="Baskerville Old Face" w:hAnsi="Baskerville Old Face"/>
          <w:b w:val="0"/>
          <w:bCs w:val="0"/>
          <w:sz w:val="16"/>
        </w:rPr>
      </w:pPr>
    </w:p>
    <w:p w:rsidR="00793C1A" w:rsidRDefault="00793C1A" w:rsidP="007A689C">
      <w:pPr>
        <w:keepNext/>
        <w:tabs>
          <w:tab w:val="left" w:pos="6660"/>
        </w:tabs>
        <w:ind w:left="375"/>
        <w:jc w:val="both"/>
        <w:rPr>
          <w:rFonts w:ascii="Baskerville Old Face" w:hAnsi="Baskerville Old Face"/>
          <w:b w:val="0"/>
          <w:bCs w:val="0"/>
          <w:i/>
          <w:iCs/>
          <w:sz w:val="22"/>
          <w:szCs w:val="22"/>
        </w:rPr>
      </w:pPr>
      <w:proofErr w:type="gramStart"/>
      <w:r w:rsidRPr="00A906BB">
        <w:rPr>
          <w:rFonts w:ascii="Baskerville Old Face" w:hAnsi="Baskerville Old Face"/>
          <w:sz w:val="22"/>
          <w:szCs w:val="22"/>
        </w:rPr>
        <w:t xml:space="preserve">October 2004 </w:t>
      </w:r>
      <w:r w:rsidR="00CF7AB1">
        <w:rPr>
          <w:rFonts w:ascii="Baskerville Old Face" w:hAnsi="Baskerville Old Face"/>
          <w:sz w:val="22"/>
          <w:szCs w:val="22"/>
        </w:rPr>
        <w:t xml:space="preserve">- </w:t>
      </w:r>
      <w:r w:rsidRPr="00A906BB">
        <w:rPr>
          <w:rFonts w:ascii="Baskerville Old Face" w:hAnsi="Baskerville Old Face"/>
          <w:sz w:val="22"/>
          <w:szCs w:val="22"/>
        </w:rPr>
        <w:t>June 2007</w:t>
      </w:r>
      <w:r w:rsidRPr="00042F85">
        <w:rPr>
          <w:rFonts w:ascii="Baskerville Old Face" w:hAnsi="Baskerville Old Face"/>
          <w:bCs w:val="0"/>
          <w:i/>
          <w:iCs/>
          <w:sz w:val="22"/>
          <w:szCs w:val="22"/>
        </w:rPr>
        <w:t xml:space="preserve"> </w:t>
      </w:r>
      <w:r w:rsidRPr="00FA2845">
        <w:rPr>
          <w:rFonts w:ascii="Lucida Sans Unicode" w:hAnsi="Lucida Sans Unicode" w:cs="Lucida Sans Unicode"/>
          <w:sz w:val="20"/>
          <w:szCs w:val="20"/>
        </w:rPr>
        <w:t>◆</w:t>
      </w:r>
      <w:r w:rsidRPr="00FA2845">
        <w:rPr>
          <w:rFonts w:ascii="Baskerville Old Face" w:hAnsi="Baskerville Old Face"/>
          <w:sz w:val="20"/>
          <w:szCs w:val="20"/>
        </w:rPr>
        <w:t xml:space="preserve"> </w:t>
      </w:r>
      <w:r w:rsidRPr="00042F85">
        <w:rPr>
          <w:rFonts w:ascii="Baskerville Old Face" w:hAnsi="Baskerville Old Face"/>
          <w:bCs w:val="0"/>
          <w:i/>
          <w:iCs/>
          <w:sz w:val="22"/>
          <w:szCs w:val="22"/>
        </w:rPr>
        <w:t>Administrative Assistant</w:t>
      </w:r>
      <w:r w:rsidRPr="00042F85">
        <w:rPr>
          <w:rFonts w:ascii="Baskerville Old Face" w:hAnsi="Baskerville Old Face"/>
          <w:b w:val="0"/>
          <w:bCs w:val="0"/>
          <w:i/>
          <w:iCs/>
          <w:sz w:val="22"/>
          <w:szCs w:val="22"/>
        </w:rPr>
        <w:t xml:space="preserve"> – Lear </w:t>
      </w:r>
      <w:proofErr w:type="spellStart"/>
      <w:r w:rsidRPr="00042F85">
        <w:rPr>
          <w:rFonts w:ascii="Baskerville Old Face" w:hAnsi="Baskerville Old Face"/>
          <w:b w:val="0"/>
          <w:bCs w:val="0"/>
          <w:i/>
          <w:iCs/>
          <w:sz w:val="22"/>
          <w:szCs w:val="22"/>
        </w:rPr>
        <w:t>Siegler</w:t>
      </w:r>
      <w:proofErr w:type="spellEnd"/>
      <w:r w:rsidRPr="00042F85">
        <w:rPr>
          <w:rFonts w:ascii="Baskerville Old Face" w:hAnsi="Baskerville Old Face"/>
          <w:b w:val="0"/>
          <w:bCs w:val="0"/>
          <w:i/>
          <w:iCs/>
          <w:sz w:val="22"/>
          <w:szCs w:val="22"/>
        </w:rPr>
        <w:t xml:space="preserve"> Services, Inc. – Texarkana, Texas.</w:t>
      </w:r>
      <w:proofErr w:type="gramEnd"/>
      <w:r w:rsidRPr="00042F85">
        <w:rPr>
          <w:rFonts w:ascii="Baskerville Old Face" w:hAnsi="Baskerville Old Face"/>
          <w:b w:val="0"/>
          <w:bCs w:val="0"/>
          <w:i/>
          <w:iCs/>
          <w:sz w:val="22"/>
          <w:szCs w:val="22"/>
        </w:rPr>
        <w:t xml:space="preserve"> </w:t>
      </w:r>
    </w:p>
    <w:p w:rsidR="00793C1A" w:rsidRDefault="00793C1A" w:rsidP="007A689C">
      <w:pPr>
        <w:keepNext/>
        <w:tabs>
          <w:tab w:val="left" w:pos="6660"/>
        </w:tabs>
        <w:ind w:left="750"/>
        <w:jc w:val="both"/>
        <w:rPr>
          <w:rFonts w:ascii="Baskerville Old Face" w:hAnsi="Baskerville Old Face"/>
          <w:b w:val="0"/>
          <w:bCs w:val="0"/>
          <w:i/>
          <w:iCs/>
          <w:sz w:val="22"/>
          <w:szCs w:val="22"/>
        </w:rPr>
      </w:pPr>
    </w:p>
    <w:p w:rsidR="00793C1A" w:rsidRPr="00042F85" w:rsidRDefault="00793C1A" w:rsidP="007E41CA">
      <w:pPr>
        <w:tabs>
          <w:tab w:val="left" w:pos="6660"/>
        </w:tabs>
        <w:ind w:left="690"/>
        <w:jc w:val="both"/>
        <w:rPr>
          <w:rFonts w:ascii="Baskerville Old Face" w:hAnsi="Baskerville Old Face"/>
          <w:b w:val="0"/>
          <w:bCs w:val="0"/>
          <w:i/>
          <w:iCs/>
          <w:sz w:val="22"/>
          <w:szCs w:val="22"/>
        </w:rPr>
      </w:pPr>
      <w:r w:rsidRPr="00FA2845">
        <w:rPr>
          <w:rFonts w:ascii="Lucida Sans Unicode" w:hAnsi="Lucida Sans Unicode" w:cs="Lucida Sans Unicode"/>
          <w:sz w:val="20"/>
          <w:szCs w:val="20"/>
        </w:rPr>
        <w:t>◆</w:t>
      </w:r>
      <w:r w:rsidRPr="00FA2845">
        <w:rPr>
          <w:rFonts w:ascii="Baskerville Old Face" w:hAnsi="Baskerville Old Face"/>
          <w:sz w:val="20"/>
          <w:szCs w:val="20"/>
        </w:rPr>
        <w:t xml:space="preserve"> </w:t>
      </w:r>
      <w:r w:rsidRPr="00042F85">
        <w:rPr>
          <w:rFonts w:ascii="Baskerville Old Face" w:hAnsi="Baskerville Old Face"/>
          <w:bCs w:val="0"/>
          <w:i/>
          <w:iCs/>
          <w:sz w:val="22"/>
          <w:szCs w:val="22"/>
        </w:rPr>
        <w:t>Quality Assurance Clerk</w:t>
      </w:r>
      <w:r w:rsidRPr="00042F85">
        <w:rPr>
          <w:rFonts w:ascii="Baskerville Old Face" w:hAnsi="Baskerville Old Face"/>
          <w:b w:val="0"/>
          <w:bCs w:val="0"/>
          <w:i/>
          <w:iCs/>
          <w:sz w:val="22"/>
          <w:szCs w:val="22"/>
        </w:rPr>
        <w:t xml:space="preserve">:  Provide quality records management support to </w:t>
      </w:r>
      <w:r>
        <w:rPr>
          <w:rFonts w:ascii="Baskerville Old Face" w:hAnsi="Baskerville Old Face"/>
          <w:b w:val="0"/>
          <w:bCs w:val="0"/>
          <w:i/>
          <w:iCs/>
          <w:sz w:val="22"/>
          <w:szCs w:val="22"/>
        </w:rPr>
        <w:t xml:space="preserve">Federal </w:t>
      </w:r>
      <w:r w:rsidRPr="00042F85">
        <w:rPr>
          <w:rFonts w:ascii="Baskerville Old Face" w:hAnsi="Baskerville Old Face"/>
          <w:b w:val="0"/>
          <w:bCs w:val="0"/>
          <w:i/>
          <w:iCs/>
          <w:sz w:val="22"/>
          <w:szCs w:val="22"/>
        </w:rPr>
        <w:t>Contractor, Red River Army Depot.  Prepare Jacket Files and log books consisting of all historical records in connection with the overhaul process of military vehicles.  Provide file maintenance and research assistance.</w:t>
      </w:r>
    </w:p>
    <w:p w:rsidR="00793C1A" w:rsidRDefault="00793C1A" w:rsidP="007E41CA">
      <w:pPr>
        <w:ind w:left="660"/>
        <w:rPr>
          <w:rFonts w:ascii="Baskerville Old Face" w:hAnsi="Baskerville Old Face"/>
          <w:b w:val="0"/>
          <w:bCs w:val="0"/>
          <w:i/>
          <w:iCs/>
          <w:sz w:val="22"/>
          <w:szCs w:val="22"/>
        </w:rPr>
      </w:pPr>
      <w:r w:rsidRPr="00FA2845">
        <w:rPr>
          <w:rFonts w:ascii="Lucida Sans Unicode" w:hAnsi="Lucida Sans Unicode" w:cs="Lucida Sans Unicode"/>
          <w:sz w:val="20"/>
          <w:szCs w:val="20"/>
        </w:rPr>
        <w:t>◆</w:t>
      </w:r>
      <w:r w:rsidRPr="00FA2845">
        <w:rPr>
          <w:rFonts w:ascii="Baskerville Old Face" w:hAnsi="Baskerville Old Face"/>
          <w:sz w:val="20"/>
          <w:szCs w:val="20"/>
        </w:rPr>
        <w:t xml:space="preserve"> </w:t>
      </w:r>
      <w:r w:rsidRPr="00042F85">
        <w:rPr>
          <w:rFonts w:ascii="Baskerville Old Face" w:hAnsi="Baskerville Old Face"/>
          <w:bCs w:val="0"/>
          <w:i/>
          <w:iCs/>
          <w:sz w:val="22"/>
          <w:szCs w:val="22"/>
        </w:rPr>
        <w:t>Administrative Assistant/Production Control Clerk</w:t>
      </w:r>
      <w:r w:rsidRPr="00042F85">
        <w:rPr>
          <w:rFonts w:ascii="Baskerville Old Face" w:hAnsi="Baskerville Old Face"/>
          <w:b w:val="0"/>
          <w:bCs w:val="0"/>
          <w:i/>
          <w:iCs/>
          <w:sz w:val="22"/>
          <w:szCs w:val="22"/>
        </w:rPr>
        <w:t xml:space="preserve"> – LSI Site Office:  Provide administrative assistance to the Site Supervisor and Assistant Site Supervisor of a federal contractor, support</w:t>
      </w:r>
      <w:r>
        <w:rPr>
          <w:rFonts w:ascii="Baskerville Old Face" w:hAnsi="Baskerville Old Face"/>
          <w:b w:val="0"/>
          <w:bCs w:val="0"/>
          <w:i/>
          <w:iCs/>
          <w:sz w:val="22"/>
          <w:szCs w:val="22"/>
        </w:rPr>
        <w:t>ing approximately 400 employees</w:t>
      </w:r>
    </w:p>
    <w:p w:rsidR="00793C1A" w:rsidRPr="007E41CA" w:rsidRDefault="00793C1A" w:rsidP="007E41CA">
      <w:pPr>
        <w:ind w:left="720"/>
        <w:rPr>
          <w:rFonts w:ascii="Baskerville Old Face" w:hAnsi="Baskerville Old Face"/>
          <w:b w:val="0"/>
          <w:bCs w:val="0"/>
          <w:sz w:val="16"/>
        </w:rPr>
      </w:pPr>
    </w:p>
    <w:p w:rsidR="00793C1A" w:rsidRPr="007E41CA" w:rsidRDefault="00793C1A" w:rsidP="006B1C84">
      <w:pPr>
        <w:keepNext/>
        <w:ind w:left="374"/>
        <w:jc w:val="both"/>
        <w:rPr>
          <w:rFonts w:ascii="Baskerville Old Face" w:hAnsi="Baskerville Old Face"/>
          <w:sz w:val="22"/>
          <w:szCs w:val="22"/>
        </w:rPr>
      </w:pPr>
      <w:r w:rsidRPr="00D61851">
        <w:rPr>
          <w:rFonts w:ascii="Baskerville Old Face" w:hAnsi="Baskerville Old Face"/>
          <w:sz w:val="22"/>
          <w:szCs w:val="22"/>
        </w:rPr>
        <w:lastRenderedPageBreak/>
        <w:t xml:space="preserve">August 2003 </w:t>
      </w:r>
      <w:r w:rsidR="00CF7AB1">
        <w:rPr>
          <w:rFonts w:ascii="Baskerville Old Face" w:hAnsi="Baskerville Old Face"/>
          <w:sz w:val="22"/>
          <w:szCs w:val="22"/>
        </w:rPr>
        <w:t xml:space="preserve">- </w:t>
      </w:r>
      <w:r w:rsidRPr="00D61851">
        <w:rPr>
          <w:rFonts w:ascii="Baskerville Old Face" w:hAnsi="Baskerville Old Face"/>
          <w:sz w:val="22"/>
          <w:szCs w:val="22"/>
        </w:rPr>
        <w:t>June 2004</w:t>
      </w:r>
      <w:r>
        <w:rPr>
          <w:rFonts w:ascii="Baskerville Old Face" w:hAnsi="Baskerville Old Face"/>
          <w:sz w:val="22"/>
          <w:szCs w:val="22"/>
        </w:rPr>
        <w:t xml:space="preserve"> </w:t>
      </w:r>
      <w:r w:rsidRPr="00FA2845">
        <w:rPr>
          <w:rFonts w:ascii="Lucida Sans Unicode" w:hAnsi="Lucida Sans Unicode" w:cs="Lucida Sans Unicode"/>
          <w:sz w:val="20"/>
          <w:szCs w:val="20"/>
        </w:rPr>
        <w:t>◆</w:t>
      </w:r>
      <w:r>
        <w:rPr>
          <w:rFonts w:ascii="Baskerville Old Face" w:hAnsi="Baskerville Old Face"/>
          <w:sz w:val="22"/>
          <w:szCs w:val="22"/>
        </w:rPr>
        <w:t xml:space="preserve"> </w:t>
      </w:r>
      <w:r w:rsidRPr="007E41CA">
        <w:rPr>
          <w:rFonts w:ascii="Baskerville Old Face" w:hAnsi="Baskerville Old Face"/>
          <w:i/>
          <w:sz w:val="22"/>
          <w:szCs w:val="22"/>
        </w:rPr>
        <w:t>Legal Assistant</w:t>
      </w:r>
      <w:r w:rsidRPr="007E41CA">
        <w:rPr>
          <w:rFonts w:ascii="Baskerville Old Face" w:hAnsi="Baskerville Old Face"/>
          <w:sz w:val="22"/>
          <w:szCs w:val="22"/>
        </w:rPr>
        <w:t xml:space="preserve"> – </w:t>
      </w:r>
      <w:r w:rsidRPr="007E41CA">
        <w:rPr>
          <w:rFonts w:ascii="Baskerville Old Face" w:hAnsi="Baskerville Old Face"/>
          <w:b w:val="0"/>
          <w:i/>
          <w:sz w:val="22"/>
          <w:szCs w:val="22"/>
        </w:rPr>
        <w:t>Walsh Healthcare Solutions – Texarkana, Texas</w:t>
      </w:r>
    </w:p>
    <w:p w:rsidR="00793C1A" w:rsidRDefault="00793C1A" w:rsidP="007E41CA">
      <w:pPr>
        <w:ind w:left="375"/>
        <w:jc w:val="both"/>
        <w:rPr>
          <w:rFonts w:ascii="Baskerville Old Face" w:hAnsi="Baskerville Old Face"/>
          <w:b w:val="0"/>
          <w:i/>
          <w:sz w:val="22"/>
          <w:szCs w:val="22"/>
        </w:rPr>
      </w:pPr>
      <w:r w:rsidRPr="007E41CA">
        <w:rPr>
          <w:rFonts w:ascii="Baskerville Old Face" w:hAnsi="Baskerville Old Face"/>
          <w:b w:val="0"/>
          <w:i/>
          <w:sz w:val="22"/>
          <w:szCs w:val="22"/>
        </w:rPr>
        <w:t>Provided administrative assistance to the Senior Vice President, General Counsel in connection with various general legal documentation, correspondence, file maintenance, maintenance of corporate minute books, drafting of various resolutions, notices of meetings, etc., maintain bankruptcy files including obtaining information for claims, completing claim forms and calendaring deadlines, maintain trust documents, real estate owned and leased matters, facilitate application and renewal of state and federal distributor licenses and various secretary of state matters</w:t>
      </w:r>
      <w:r>
        <w:rPr>
          <w:rFonts w:ascii="Baskerville Old Face" w:hAnsi="Baskerville Old Face"/>
          <w:b w:val="0"/>
          <w:i/>
          <w:sz w:val="22"/>
          <w:szCs w:val="22"/>
        </w:rPr>
        <w:t>.</w:t>
      </w:r>
    </w:p>
    <w:p w:rsidR="00793C1A" w:rsidRDefault="00793C1A" w:rsidP="007E41CA">
      <w:pPr>
        <w:ind w:left="375"/>
        <w:jc w:val="both"/>
        <w:rPr>
          <w:rFonts w:ascii="Baskerville Old Face" w:hAnsi="Baskerville Old Face"/>
          <w:b w:val="0"/>
          <w:i/>
          <w:sz w:val="22"/>
          <w:szCs w:val="22"/>
        </w:rPr>
      </w:pPr>
    </w:p>
    <w:p w:rsidR="00793C1A" w:rsidRPr="007E41CA" w:rsidRDefault="00793C1A" w:rsidP="007E41CA">
      <w:pPr>
        <w:ind w:left="375"/>
        <w:jc w:val="both"/>
        <w:rPr>
          <w:rFonts w:ascii="Baskerville Old Face" w:hAnsi="Baskerville Old Face"/>
          <w:sz w:val="22"/>
          <w:szCs w:val="22"/>
        </w:rPr>
      </w:pPr>
      <w:r w:rsidRPr="00484C4E">
        <w:rPr>
          <w:iCs/>
          <w:sz w:val="22"/>
        </w:rPr>
        <w:t>June 2001 – December 2002</w:t>
      </w:r>
      <w:r>
        <w:rPr>
          <w:rFonts w:ascii="Baskerville Old Face" w:hAnsi="Baskerville Old Face"/>
          <w:sz w:val="22"/>
          <w:szCs w:val="22"/>
        </w:rPr>
        <w:t xml:space="preserve"> </w:t>
      </w:r>
      <w:r w:rsidRPr="00FA2845">
        <w:rPr>
          <w:rFonts w:ascii="Lucida Sans Unicode" w:hAnsi="Lucida Sans Unicode" w:cs="Lucida Sans Unicode"/>
          <w:sz w:val="20"/>
          <w:szCs w:val="20"/>
        </w:rPr>
        <w:t>◆</w:t>
      </w:r>
      <w:r>
        <w:rPr>
          <w:rFonts w:ascii="Baskerville Old Face" w:hAnsi="Baskerville Old Face"/>
          <w:sz w:val="22"/>
          <w:szCs w:val="22"/>
        </w:rPr>
        <w:t xml:space="preserve"> </w:t>
      </w:r>
      <w:r w:rsidRPr="007E41CA">
        <w:rPr>
          <w:rFonts w:ascii="Baskerville Old Face" w:hAnsi="Baskerville Old Face"/>
          <w:i/>
          <w:sz w:val="22"/>
          <w:szCs w:val="22"/>
        </w:rPr>
        <w:t>Legal Assistant</w:t>
      </w:r>
      <w:r w:rsidRPr="007E41CA">
        <w:rPr>
          <w:rFonts w:ascii="Baskerville Old Face" w:hAnsi="Baskerville Old Face"/>
          <w:sz w:val="22"/>
          <w:szCs w:val="22"/>
        </w:rPr>
        <w:t xml:space="preserve"> – </w:t>
      </w:r>
      <w:proofErr w:type="spellStart"/>
      <w:r w:rsidRPr="00AD0197">
        <w:rPr>
          <w:b w:val="0"/>
          <w:i/>
          <w:iCs/>
          <w:sz w:val="22"/>
        </w:rPr>
        <w:t>Folkestad</w:t>
      </w:r>
      <w:proofErr w:type="spellEnd"/>
      <w:r w:rsidRPr="00AD0197">
        <w:rPr>
          <w:b w:val="0"/>
          <w:i/>
          <w:iCs/>
          <w:sz w:val="22"/>
        </w:rPr>
        <w:t xml:space="preserve"> &amp; </w:t>
      </w:r>
      <w:proofErr w:type="spellStart"/>
      <w:r w:rsidRPr="00AD0197">
        <w:rPr>
          <w:b w:val="0"/>
          <w:i/>
          <w:iCs/>
          <w:sz w:val="22"/>
        </w:rPr>
        <w:t>Fazekas</w:t>
      </w:r>
      <w:proofErr w:type="spellEnd"/>
      <w:r w:rsidRPr="00AD0197">
        <w:rPr>
          <w:b w:val="0"/>
          <w:i/>
          <w:iCs/>
          <w:sz w:val="22"/>
        </w:rPr>
        <w:t>, P.C. –</w:t>
      </w:r>
      <w:r w:rsidRPr="007E41CA">
        <w:rPr>
          <w:rFonts w:ascii="Baskerville Old Face" w:hAnsi="Baskerville Old Face"/>
          <w:b w:val="0"/>
          <w:i/>
          <w:sz w:val="22"/>
          <w:szCs w:val="22"/>
        </w:rPr>
        <w:t xml:space="preserve"> </w:t>
      </w:r>
      <w:r>
        <w:rPr>
          <w:rFonts w:ascii="Baskerville Old Face" w:hAnsi="Baskerville Old Face"/>
          <w:b w:val="0"/>
          <w:i/>
          <w:sz w:val="22"/>
          <w:szCs w:val="22"/>
        </w:rPr>
        <w:t>Castle Rock, Colorado</w:t>
      </w:r>
    </w:p>
    <w:p w:rsidR="00793C1A" w:rsidRPr="00AD0197" w:rsidRDefault="00793C1A" w:rsidP="00AD0197">
      <w:pPr>
        <w:ind w:left="375"/>
        <w:jc w:val="both"/>
        <w:rPr>
          <w:rFonts w:ascii="Baskerville Old Face" w:hAnsi="Baskerville Old Face"/>
          <w:b w:val="0"/>
          <w:i/>
          <w:sz w:val="22"/>
          <w:szCs w:val="22"/>
        </w:rPr>
      </w:pPr>
      <w:r w:rsidRPr="00AD0197">
        <w:rPr>
          <w:rFonts w:ascii="Baskerville Old Face" w:hAnsi="Baskerville Old Face"/>
          <w:b w:val="0"/>
          <w:i/>
          <w:sz w:val="22"/>
          <w:szCs w:val="22"/>
        </w:rPr>
        <w:t>Provided detail oriented administrative assistance to senior partner in a fast-paced legal environment in connection with real estate, estate planning, probate, special districts, and various transactional matters including drafting and preparation of agreements, contracts, promissory notes, deeds of trust and various instruments; drafting and preparation of wills, trusts and conservation easements; formation of business entities including the preparation of articles, bylaws, certificates of incorporation, partnership agreements, and monitor state filing requirements; prepare general correspondence and transcription, appointment scheduling and calendaring.</w:t>
      </w:r>
    </w:p>
    <w:p w:rsidR="00793C1A" w:rsidRDefault="00793C1A" w:rsidP="007E41CA">
      <w:pPr>
        <w:ind w:left="375"/>
        <w:jc w:val="both"/>
        <w:rPr>
          <w:rFonts w:ascii="Baskerville Old Face" w:hAnsi="Baskerville Old Face"/>
          <w:b w:val="0"/>
          <w:i/>
          <w:sz w:val="22"/>
          <w:szCs w:val="22"/>
        </w:rPr>
      </w:pPr>
    </w:p>
    <w:p w:rsidR="00793C1A" w:rsidRPr="007E41CA" w:rsidRDefault="00793C1A" w:rsidP="00AD0197">
      <w:pPr>
        <w:ind w:left="375"/>
        <w:jc w:val="both"/>
        <w:rPr>
          <w:rFonts w:ascii="Baskerville Old Face" w:hAnsi="Baskerville Old Face"/>
          <w:sz w:val="22"/>
          <w:szCs w:val="22"/>
        </w:rPr>
      </w:pPr>
      <w:r>
        <w:rPr>
          <w:iCs/>
          <w:sz w:val="22"/>
        </w:rPr>
        <w:t>February 2000</w:t>
      </w:r>
      <w:r w:rsidRPr="00484C4E">
        <w:rPr>
          <w:iCs/>
          <w:sz w:val="22"/>
        </w:rPr>
        <w:t xml:space="preserve"> – </w:t>
      </w:r>
      <w:r>
        <w:rPr>
          <w:iCs/>
          <w:sz w:val="22"/>
        </w:rPr>
        <w:t xml:space="preserve">May </w:t>
      </w:r>
      <w:r w:rsidRPr="00484C4E">
        <w:rPr>
          <w:iCs/>
          <w:sz w:val="22"/>
        </w:rPr>
        <w:t>200</w:t>
      </w:r>
      <w:r>
        <w:rPr>
          <w:iCs/>
          <w:sz w:val="22"/>
        </w:rPr>
        <w:t>1</w:t>
      </w:r>
      <w:r>
        <w:rPr>
          <w:rFonts w:ascii="Baskerville Old Face" w:hAnsi="Baskerville Old Face"/>
          <w:sz w:val="22"/>
          <w:szCs w:val="22"/>
        </w:rPr>
        <w:t xml:space="preserve"> </w:t>
      </w:r>
      <w:r w:rsidRPr="00FA2845">
        <w:rPr>
          <w:rFonts w:ascii="Lucida Sans Unicode" w:hAnsi="Lucida Sans Unicode" w:cs="Lucida Sans Unicode"/>
          <w:sz w:val="20"/>
          <w:szCs w:val="20"/>
        </w:rPr>
        <w:t>◆</w:t>
      </w:r>
      <w:r>
        <w:rPr>
          <w:rFonts w:ascii="Baskerville Old Face" w:hAnsi="Baskerville Old Face"/>
          <w:sz w:val="22"/>
          <w:szCs w:val="22"/>
        </w:rPr>
        <w:t xml:space="preserve"> </w:t>
      </w:r>
      <w:r w:rsidRPr="007E41CA">
        <w:rPr>
          <w:rFonts w:ascii="Baskerville Old Face" w:hAnsi="Baskerville Old Face"/>
          <w:i/>
          <w:sz w:val="22"/>
          <w:szCs w:val="22"/>
        </w:rPr>
        <w:t xml:space="preserve">Legal </w:t>
      </w:r>
      <w:r>
        <w:rPr>
          <w:rFonts w:ascii="Baskerville Old Face" w:hAnsi="Baskerville Old Face"/>
          <w:i/>
          <w:sz w:val="22"/>
          <w:szCs w:val="22"/>
        </w:rPr>
        <w:t>Secretary</w:t>
      </w:r>
      <w:r w:rsidRPr="007E41CA">
        <w:rPr>
          <w:rFonts w:ascii="Baskerville Old Face" w:hAnsi="Baskerville Old Face"/>
          <w:sz w:val="22"/>
          <w:szCs w:val="22"/>
        </w:rPr>
        <w:t xml:space="preserve"> – </w:t>
      </w:r>
      <w:r w:rsidRPr="00AD0197">
        <w:rPr>
          <w:b w:val="0"/>
          <w:i/>
          <w:iCs/>
          <w:sz w:val="22"/>
        </w:rPr>
        <w:t>AT&amp;T Broadband –</w:t>
      </w:r>
      <w:r w:rsidRPr="00AD0197">
        <w:rPr>
          <w:rFonts w:ascii="Baskerville Old Face" w:hAnsi="Baskerville Old Face"/>
          <w:b w:val="0"/>
          <w:i/>
          <w:sz w:val="22"/>
          <w:szCs w:val="22"/>
        </w:rPr>
        <w:t xml:space="preserve"> </w:t>
      </w:r>
      <w:r>
        <w:rPr>
          <w:rFonts w:ascii="Baskerville Old Face" w:hAnsi="Baskerville Old Face"/>
          <w:b w:val="0"/>
          <w:i/>
          <w:sz w:val="22"/>
          <w:szCs w:val="22"/>
        </w:rPr>
        <w:t>Englewood, Colorado</w:t>
      </w:r>
    </w:p>
    <w:p w:rsidR="00793C1A" w:rsidRPr="00AD0197" w:rsidRDefault="00793C1A" w:rsidP="00AD0197">
      <w:pPr>
        <w:ind w:left="375"/>
        <w:jc w:val="both"/>
        <w:rPr>
          <w:rFonts w:ascii="Baskerville Old Face" w:hAnsi="Baskerville Old Face"/>
          <w:b w:val="0"/>
          <w:i/>
          <w:sz w:val="22"/>
          <w:szCs w:val="22"/>
        </w:rPr>
      </w:pPr>
      <w:r w:rsidRPr="00AD0197">
        <w:rPr>
          <w:rFonts w:ascii="Baskerville Old Face" w:hAnsi="Baskerville Old Face"/>
          <w:b w:val="0"/>
          <w:i/>
          <w:sz w:val="22"/>
          <w:szCs w:val="22"/>
        </w:rPr>
        <w:t>Provided detail oriented administrative assistance to associate general counsel and two senior attorneys in the commercial real estate law department, drafted promissory notes, deeds of trust, and other real estate transaction documentation, as well as general legal transcription of correspondence and legal documents. File management, appointment scheduling, calendaring, and time keeping.</w:t>
      </w:r>
    </w:p>
    <w:p w:rsidR="00793C1A" w:rsidRDefault="00793C1A" w:rsidP="00AD0197">
      <w:pPr>
        <w:tabs>
          <w:tab w:val="left" w:pos="6660"/>
        </w:tabs>
        <w:rPr>
          <w:b w:val="0"/>
          <w:iCs/>
          <w:sz w:val="22"/>
        </w:rPr>
      </w:pPr>
    </w:p>
    <w:p w:rsidR="00793C1A" w:rsidRPr="007E41CA" w:rsidRDefault="00793C1A" w:rsidP="00AD0197">
      <w:pPr>
        <w:ind w:left="375"/>
        <w:jc w:val="both"/>
        <w:rPr>
          <w:rFonts w:ascii="Baskerville Old Face" w:hAnsi="Baskerville Old Face"/>
          <w:sz w:val="22"/>
          <w:szCs w:val="22"/>
        </w:rPr>
      </w:pPr>
      <w:r>
        <w:rPr>
          <w:iCs/>
          <w:sz w:val="22"/>
        </w:rPr>
        <w:t>August 1998</w:t>
      </w:r>
      <w:r w:rsidRPr="00484C4E">
        <w:rPr>
          <w:iCs/>
          <w:sz w:val="22"/>
        </w:rPr>
        <w:t xml:space="preserve"> – </w:t>
      </w:r>
      <w:r>
        <w:rPr>
          <w:iCs/>
          <w:sz w:val="22"/>
        </w:rPr>
        <w:t>February 2000</w:t>
      </w:r>
      <w:r>
        <w:rPr>
          <w:rFonts w:ascii="Baskerville Old Face" w:hAnsi="Baskerville Old Face"/>
          <w:sz w:val="22"/>
          <w:szCs w:val="22"/>
        </w:rPr>
        <w:t xml:space="preserve"> </w:t>
      </w:r>
      <w:r w:rsidRPr="00FA2845">
        <w:rPr>
          <w:rFonts w:ascii="Lucida Sans Unicode" w:hAnsi="Lucida Sans Unicode" w:cs="Lucida Sans Unicode"/>
          <w:sz w:val="20"/>
          <w:szCs w:val="20"/>
        </w:rPr>
        <w:t>◆</w:t>
      </w:r>
      <w:r>
        <w:rPr>
          <w:rFonts w:ascii="Baskerville Old Face" w:hAnsi="Baskerville Old Face"/>
          <w:sz w:val="22"/>
          <w:szCs w:val="22"/>
        </w:rPr>
        <w:t xml:space="preserve"> </w:t>
      </w:r>
      <w:r w:rsidRPr="007E41CA">
        <w:rPr>
          <w:rFonts w:ascii="Baskerville Old Face" w:hAnsi="Baskerville Old Face"/>
          <w:i/>
          <w:sz w:val="22"/>
          <w:szCs w:val="22"/>
        </w:rPr>
        <w:t xml:space="preserve">Legal </w:t>
      </w:r>
      <w:r>
        <w:rPr>
          <w:rFonts w:ascii="Baskerville Old Face" w:hAnsi="Baskerville Old Face"/>
          <w:i/>
          <w:sz w:val="22"/>
          <w:szCs w:val="22"/>
        </w:rPr>
        <w:t>Secretary</w:t>
      </w:r>
      <w:r w:rsidRPr="007E41CA">
        <w:rPr>
          <w:rFonts w:ascii="Baskerville Old Face" w:hAnsi="Baskerville Old Face"/>
          <w:sz w:val="22"/>
          <w:szCs w:val="22"/>
        </w:rPr>
        <w:t xml:space="preserve"> – </w:t>
      </w:r>
      <w:r w:rsidRPr="00AD0197">
        <w:rPr>
          <w:b w:val="0"/>
          <w:i/>
          <w:iCs/>
          <w:sz w:val="22"/>
        </w:rPr>
        <w:t xml:space="preserve">Engel </w:t>
      </w:r>
      <w:proofErr w:type="spellStart"/>
      <w:r w:rsidRPr="00AD0197">
        <w:rPr>
          <w:b w:val="0"/>
          <w:i/>
          <w:iCs/>
          <w:sz w:val="22"/>
        </w:rPr>
        <w:t>Reiman</w:t>
      </w:r>
      <w:proofErr w:type="spellEnd"/>
      <w:r w:rsidRPr="00AD0197">
        <w:rPr>
          <w:b w:val="0"/>
          <w:i/>
          <w:iCs/>
          <w:sz w:val="22"/>
        </w:rPr>
        <w:t xml:space="preserve"> &amp; Lockwood PC</w:t>
      </w:r>
      <w:r>
        <w:rPr>
          <w:b w:val="0"/>
          <w:iCs/>
          <w:sz w:val="22"/>
        </w:rPr>
        <w:t xml:space="preserve"> –</w:t>
      </w:r>
      <w:r w:rsidRPr="007E41CA">
        <w:rPr>
          <w:rFonts w:ascii="Baskerville Old Face" w:hAnsi="Baskerville Old Face"/>
          <w:b w:val="0"/>
          <w:i/>
          <w:sz w:val="22"/>
          <w:szCs w:val="22"/>
        </w:rPr>
        <w:t xml:space="preserve"> </w:t>
      </w:r>
      <w:r>
        <w:rPr>
          <w:rFonts w:ascii="Baskerville Old Face" w:hAnsi="Baskerville Old Face"/>
          <w:b w:val="0"/>
          <w:i/>
          <w:sz w:val="22"/>
          <w:szCs w:val="22"/>
        </w:rPr>
        <w:t>Englewood, Colorado</w:t>
      </w:r>
    </w:p>
    <w:p w:rsidR="00793C1A" w:rsidRPr="00AD0197" w:rsidRDefault="00793C1A" w:rsidP="00AD0197">
      <w:pPr>
        <w:ind w:left="375"/>
        <w:jc w:val="both"/>
        <w:rPr>
          <w:rFonts w:ascii="Baskerville Old Face" w:hAnsi="Baskerville Old Face"/>
          <w:b w:val="0"/>
          <w:i/>
          <w:sz w:val="22"/>
          <w:szCs w:val="22"/>
        </w:rPr>
      </w:pPr>
      <w:r w:rsidRPr="00AD0197">
        <w:rPr>
          <w:rFonts w:ascii="Baskerville Old Face" w:hAnsi="Baskerville Old Face"/>
          <w:b w:val="0"/>
          <w:i/>
          <w:sz w:val="22"/>
          <w:szCs w:val="22"/>
        </w:rPr>
        <w:t>Provided detail oriented administrative assistance to partner and associates in a fast-paced legal environment in connection with the drafting and preparation of real estate transactional documents including agreements, contracts, promissory notes, deeds of trust and other various instruments. Prepared estate planning, probate and asset protection documents. Assisted in the formation and maintenance of corporate entities including drafting of organizational documents, minutes, consents and partnership agreements; maintained corporate records including the monitoring of state filing requirements; general legal transcription, correspondence and file management.</w:t>
      </w:r>
    </w:p>
    <w:p w:rsidR="00793C1A" w:rsidRDefault="00793C1A" w:rsidP="00AD0197">
      <w:pPr>
        <w:tabs>
          <w:tab w:val="left" w:pos="6660"/>
        </w:tabs>
        <w:rPr>
          <w:b w:val="0"/>
          <w:iCs/>
          <w:sz w:val="22"/>
        </w:rPr>
      </w:pPr>
    </w:p>
    <w:p w:rsidR="00793C1A" w:rsidRPr="007E41CA" w:rsidRDefault="00793C1A" w:rsidP="009564E0">
      <w:pPr>
        <w:ind w:left="375"/>
        <w:jc w:val="both"/>
        <w:rPr>
          <w:rFonts w:ascii="Baskerville Old Face" w:hAnsi="Baskerville Old Face"/>
          <w:sz w:val="22"/>
          <w:szCs w:val="22"/>
        </w:rPr>
      </w:pPr>
      <w:r>
        <w:rPr>
          <w:iCs/>
          <w:sz w:val="22"/>
        </w:rPr>
        <w:t>March 1997</w:t>
      </w:r>
      <w:r w:rsidRPr="00484C4E">
        <w:rPr>
          <w:iCs/>
          <w:sz w:val="22"/>
        </w:rPr>
        <w:t xml:space="preserve"> – </w:t>
      </w:r>
      <w:r>
        <w:rPr>
          <w:iCs/>
          <w:sz w:val="22"/>
        </w:rPr>
        <w:t>July 1998</w:t>
      </w:r>
      <w:r>
        <w:rPr>
          <w:rFonts w:ascii="Baskerville Old Face" w:hAnsi="Baskerville Old Face"/>
          <w:sz w:val="22"/>
          <w:szCs w:val="22"/>
        </w:rPr>
        <w:t xml:space="preserve"> </w:t>
      </w:r>
      <w:r w:rsidRPr="00FA2845">
        <w:rPr>
          <w:rFonts w:ascii="Lucida Sans Unicode" w:hAnsi="Lucida Sans Unicode" w:cs="Lucida Sans Unicode"/>
          <w:sz w:val="20"/>
          <w:szCs w:val="20"/>
        </w:rPr>
        <w:t>◆</w:t>
      </w:r>
      <w:r>
        <w:rPr>
          <w:rFonts w:ascii="Baskerville Old Face" w:hAnsi="Baskerville Old Face"/>
          <w:sz w:val="22"/>
          <w:szCs w:val="22"/>
        </w:rPr>
        <w:t xml:space="preserve"> </w:t>
      </w:r>
      <w:r w:rsidRPr="009F0FBE">
        <w:rPr>
          <w:rFonts w:ascii="Baskerville Old Face" w:hAnsi="Baskerville Old Face"/>
          <w:i/>
          <w:sz w:val="22"/>
          <w:szCs w:val="22"/>
        </w:rPr>
        <w:t>Executive</w:t>
      </w:r>
      <w:r>
        <w:rPr>
          <w:rFonts w:ascii="Baskerville Old Face" w:hAnsi="Baskerville Old Face"/>
          <w:i/>
          <w:sz w:val="22"/>
          <w:szCs w:val="22"/>
        </w:rPr>
        <w:t xml:space="preserve"> </w:t>
      </w:r>
      <w:r w:rsidRPr="007E41CA">
        <w:rPr>
          <w:rFonts w:ascii="Baskerville Old Face" w:hAnsi="Baskerville Old Face"/>
          <w:i/>
          <w:sz w:val="22"/>
          <w:szCs w:val="22"/>
        </w:rPr>
        <w:t xml:space="preserve">Legal </w:t>
      </w:r>
      <w:r>
        <w:rPr>
          <w:rFonts w:ascii="Baskerville Old Face" w:hAnsi="Baskerville Old Face"/>
          <w:i/>
          <w:sz w:val="22"/>
          <w:szCs w:val="22"/>
        </w:rPr>
        <w:t>Secretary</w:t>
      </w:r>
      <w:r w:rsidRPr="007E41CA">
        <w:rPr>
          <w:rFonts w:ascii="Baskerville Old Face" w:hAnsi="Baskerville Old Face"/>
          <w:sz w:val="22"/>
          <w:szCs w:val="22"/>
        </w:rPr>
        <w:t xml:space="preserve"> – </w:t>
      </w:r>
      <w:r>
        <w:rPr>
          <w:b w:val="0"/>
          <w:i/>
          <w:iCs/>
          <w:sz w:val="22"/>
        </w:rPr>
        <w:t>Great West Life &amp; Annuity</w:t>
      </w:r>
      <w:r>
        <w:rPr>
          <w:b w:val="0"/>
          <w:iCs/>
          <w:sz w:val="22"/>
        </w:rPr>
        <w:t xml:space="preserve"> –</w:t>
      </w:r>
      <w:r w:rsidRPr="007E41CA">
        <w:rPr>
          <w:rFonts w:ascii="Baskerville Old Face" w:hAnsi="Baskerville Old Face"/>
          <w:b w:val="0"/>
          <w:i/>
          <w:sz w:val="22"/>
          <w:szCs w:val="22"/>
        </w:rPr>
        <w:t xml:space="preserve"> </w:t>
      </w:r>
      <w:r>
        <w:rPr>
          <w:rFonts w:ascii="Baskerville Old Face" w:hAnsi="Baskerville Old Face"/>
          <w:b w:val="0"/>
          <w:i/>
          <w:sz w:val="22"/>
          <w:szCs w:val="22"/>
        </w:rPr>
        <w:t>Englewood, Colorado</w:t>
      </w:r>
    </w:p>
    <w:p w:rsidR="00793C1A" w:rsidRPr="009F0FBE" w:rsidRDefault="00793C1A" w:rsidP="009F0FBE">
      <w:pPr>
        <w:ind w:left="375"/>
        <w:jc w:val="both"/>
        <w:rPr>
          <w:rFonts w:ascii="Baskerville Old Face" w:hAnsi="Baskerville Old Face"/>
          <w:b w:val="0"/>
          <w:i/>
          <w:sz w:val="22"/>
          <w:szCs w:val="22"/>
        </w:rPr>
      </w:pPr>
      <w:r w:rsidRPr="009F0FBE">
        <w:rPr>
          <w:rFonts w:ascii="Baskerville Old Face" w:hAnsi="Baskerville Old Face"/>
          <w:b w:val="0"/>
          <w:i/>
          <w:sz w:val="22"/>
          <w:szCs w:val="22"/>
        </w:rPr>
        <w:t xml:space="preserve">Provided detail oriented administrative assistance to the Senior Vice President, General Counsel and Secretary in a confidential corporate environment.  Assisted with the preparation of meeting materials for Board of Directors and Committee meetings.  Maintained corporate minute books for the corporation and subsidiaries.  Prepared certified resolutions, correspondence, memoranda, as well as the transcription of various word processing. </w:t>
      </w:r>
    </w:p>
    <w:p w:rsidR="00793C1A" w:rsidRDefault="00793C1A" w:rsidP="007E41CA">
      <w:pPr>
        <w:ind w:left="375"/>
        <w:jc w:val="both"/>
        <w:rPr>
          <w:rFonts w:ascii="Baskerville Old Face" w:hAnsi="Baskerville Old Face"/>
          <w:b w:val="0"/>
          <w:i/>
          <w:sz w:val="22"/>
          <w:szCs w:val="22"/>
        </w:rPr>
      </w:pPr>
    </w:p>
    <w:p w:rsidR="00793C1A" w:rsidRPr="007E41CA" w:rsidRDefault="00793C1A" w:rsidP="009F0FBE">
      <w:pPr>
        <w:ind w:left="375"/>
        <w:jc w:val="both"/>
        <w:rPr>
          <w:rFonts w:ascii="Baskerville Old Face" w:hAnsi="Baskerville Old Face"/>
          <w:sz w:val="22"/>
          <w:szCs w:val="22"/>
        </w:rPr>
      </w:pPr>
      <w:r>
        <w:rPr>
          <w:iCs/>
          <w:sz w:val="22"/>
        </w:rPr>
        <w:t>June 1992</w:t>
      </w:r>
      <w:r w:rsidRPr="00484C4E">
        <w:rPr>
          <w:iCs/>
          <w:sz w:val="22"/>
        </w:rPr>
        <w:t xml:space="preserve"> – </w:t>
      </w:r>
      <w:r>
        <w:rPr>
          <w:iCs/>
          <w:sz w:val="22"/>
        </w:rPr>
        <w:t>March 1997</w:t>
      </w:r>
      <w:r>
        <w:rPr>
          <w:rFonts w:ascii="Baskerville Old Face" w:hAnsi="Baskerville Old Face"/>
          <w:sz w:val="22"/>
          <w:szCs w:val="22"/>
        </w:rPr>
        <w:t xml:space="preserve"> </w:t>
      </w:r>
      <w:r w:rsidRPr="00FA2845">
        <w:rPr>
          <w:rFonts w:ascii="Lucida Sans Unicode" w:hAnsi="Lucida Sans Unicode" w:cs="Lucida Sans Unicode"/>
          <w:sz w:val="20"/>
          <w:szCs w:val="20"/>
        </w:rPr>
        <w:t>◆</w:t>
      </w:r>
      <w:r>
        <w:rPr>
          <w:rFonts w:ascii="Baskerville Old Face" w:hAnsi="Baskerville Old Face"/>
          <w:sz w:val="22"/>
          <w:szCs w:val="22"/>
        </w:rPr>
        <w:t xml:space="preserve"> </w:t>
      </w:r>
      <w:r w:rsidRPr="007E41CA">
        <w:rPr>
          <w:rFonts w:ascii="Baskerville Old Face" w:hAnsi="Baskerville Old Face"/>
          <w:i/>
          <w:sz w:val="22"/>
          <w:szCs w:val="22"/>
        </w:rPr>
        <w:t xml:space="preserve">Legal </w:t>
      </w:r>
      <w:r>
        <w:rPr>
          <w:rFonts w:ascii="Baskerville Old Face" w:hAnsi="Baskerville Old Face"/>
          <w:i/>
          <w:sz w:val="22"/>
          <w:szCs w:val="22"/>
        </w:rPr>
        <w:t>Secretary</w:t>
      </w:r>
      <w:r w:rsidRPr="007E41CA">
        <w:rPr>
          <w:rFonts w:ascii="Baskerville Old Face" w:hAnsi="Baskerville Old Face"/>
          <w:sz w:val="22"/>
          <w:szCs w:val="22"/>
        </w:rPr>
        <w:t xml:space="preserve"> –</w:t>
      </w:r>
      <w:r w:rsidRPr="009F0FBE">
        <w:rPr>
          <w:rFonts w:ascii="Baskerville Old Face" w:hAnsi="Baskerville Old Face"/>
          <w:b w:val="0"/>
          <w:i/>
          <w:sz w:val="22"/>
          <w:szCs w:val="22"/>
        </w:rPr>
        <w:t>Hutchinson Black &amp; Cook, LLC</w:t>
      </w:r>
      <w:r>
        <w:rPr>
          <w:b w:val="0"/>
          <w:iCs/>
          <w:sz w:val="22"/>
        </w:rPr>
        <w:t xml:space="preserve"> –</w:t>
      </w:r>
      <w:r w:rsidRPr="007E41CA">
        <w:rPr>
          <w:rFonts w:ascii="Baskerville Old Face" w:hAnsi="Baskerville Old Face"/>
          <w:b w:val="0"/>
          <w:i/>
          <w:sz w:val="22"/>
          <w:szCs w:val="22"/>
        </w:rPr>
        <w:t xml:space="preserve"> </w:t>
      </w:r>
      <w:r>
        <w:rPr>
          <w:rFonts w:ascii="Baskerville Old Face" w:hAnsi="Baskerville Old Face"/>
          <w:b w:val="0"/>
          <w:i/>
          <w:sz w:val="22"/>
          <w:szCs w:val="22"/>
        </w:rPr>
        <w:t>Boulder, Colorado</w:t>
      </w:r>
    </w:p>
    <w:p w:rsidR="00793C1A" w:rsidRPr="009F0FBE" w:rsidRDefault="00793C1A" w:rsidP="009F0FBE">
      <w:pPr>
        <w:ind w:left="375"/>
        <w:jc w:val="both"/>
        <w:rPr>
          <w:rFonts w:ascii="Baskerville Old Face" w:hAnsi="Baskerville Old Face"/>
          <w:b w:val="0"/>
          <w:i/>
          <w:sz w:val="22"/>
          <w:szCs w:val="22"/>
        </w:rPr>
      </w:pPr>
      <w:r w:rsidRPr="009F0FBE">
        <w:rPr>
          <w:rFonts w:ascii="Baskerville Old Face" w:hAnsi="Baskerville Old Face"/>
          <w:b w:val="0"/>
          <w:i/>
          <w:sz w:val="22"/>
          <w:szCs w:val="22"/>
        </w:rPr>
        <w:t>Provided detail oriented administrative assistance to partner and associates in a fast-paced legal environment in connection with the drafting and preparation of real estate transactional documents including agreements, contracts, promissory notes, deeds and other various instruments. Drafted and prepared estate planning documents; assisted in the organization and maintenance of corporate entities, including the drafting of formation documents, maintenance of corporate records and the monitoring of filing requirements, drafting of minutes, consents, partnership agreements; various transcription, drafting of correspondence, and file management.</w:t>
      </w:r>
    </w:p>
    <w:p w:rsidR="00793C1A" w:rsidRPr="007E41CA" w:rsidRDefault="00793C1A" w:rsidP="007E41CA">
      <w:pPr>
        <w:ind w:left="375"/>
        <w:jc w:val="both"/>
        <w:rPr>
          <w:rFonts w:ascii="Baskerville Old Face" w:hAnsi="Baskerville Old Face"/>
          <w:b w:val="0"/>
          <w:i/>
          <w:sz w:val="22"/>
          <w:szCs w:val="22"/>
        </w:rPr>
      </w:pPr>
    </w:p>
    <w:sectPr w:rsidR="00793C1A" w:rsidRPr="007E41CA" w:rsidSect="007161AB">
      <w:type w:val="continuous"/>
      <w:pgSz w:w="12240" w:h="15840" w:code="1"/>
      <w:pgMar w:top="720" w:right="1152" w:bottom="720" w:left="720" w:header="720" w:footer="720" w:gutter="0"/>
      <w:pgBorders w:offsetFrom="page">
        <w:top w:val="thinThickSmallGap" w:sz="24" w:space="24" w:color="auto"/>
        <w:left w:val="thinThickSmallGap" w:sz="24" w:space="24" w:color="auto"/>
        <w:bottom w:val="thickThinSmallGap" w:sz="24" w:space="24" w:color="auto"/>
        <w:right w:val="thickThinSmallGap" w:sz="24" w:space="24" w:color="auto"/>
      </w:pgBorders>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93AB1" w:rsidRDefault="00293AB1">
      <w:r>
        <w:separator/>
      </w:r>
    </w:p>
  </w:endnote>
  <w:endnote w:type="continuationSeparator" w:id="0">
    <w:p w:rsidR="00293AB1" w:rsidRDefault="00293A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Baskerville Old Face">
    <w:altName w:val="Times New Roman"/>
    <w:panose1 w:val="02020602080505020303"/>
    <w:charset w:val="00"/>
    <w:family w:val="roman"/>
    <w:pitch w:val="variable"/>
    <w:sig w:usb0="00000003" w:usb1="00000000" w:usb2="00000000" w:usb3="00000000" w:csb0="00000001" w:csb1="00000000"/>
  </w:font>
  <w:font w:name="Lucida Sans Unicode">
    <w:panose1 w:val="020B0602030504020204"/>
    <w:charset w:val="00"/>
    <w:family w:val="swiss"/>
    <w:pitch w:val="variable"/>
    <w:sig w:usb0="80000AFF" w:usb1="0000396B" w:usb2="00000000" w:usb3="00000000" w:csb0="000000B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93AB1" w:rsidRDefault="00293AB1">
      <w:r>
        <w:separator/>
      </w:r>
    </w:p>
  </w:footnote>
  <w:footnote w:type="continuationSeparator" w:id="0">
    <w:p w:rsidR="00293AB1" w:rsidRDefault="00293AB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A17974"/>
    <w:multiLevelType w:val="multilevel"/>
    <w:tmpl w:val="49A46C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nsid w:val="1A724898"/>
    <w:multiLevelType w:val="hybridMultilevel"/>
    <w:tmpl w:val="432088A4"/>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
    <w:nsid w:val="2DEF539F"/>
    <w:multiLevelType w:val="hybridMultilevel"/>
    <w:tmpl w:val="9AD45E92"/>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3">
    <w:nsid w:val="48FD52F0"/>
    <w:multiLevelType w:val="hybridMultilevel"/>
    <w:tmpl w:val="9AD45E92"/>
    <w:lvl w:ilvl="0" w:tplc="04090005">
      <w:start w:val="1"/>
      <w:numFmt w:val="bullet"/>
      <w:lvlText w:val=""/>
      <w:lvlJc w:val="left"/>
      <w:pPr>
        <w:tabs>
          <w:tab w:val="num" w:pos="1440"/>
        </w:tabs>
        <w:ind w:left="1440" w:hanging="360"/>
      </w:pPr>
      <w:rPr>
        <w:rFonts w:ascii="Wingdings" w:hAnsi="Wingdings"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4">
    <w:nsid w:val="50E47E5E"/>
    <w:multiLevelType w:val="hybridMultilevel"/>
    <w:tmpl w:val="7A3CB7D0"/>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num w:numId="1">
    <w:abstractNumId w:val="4"/>
  </w:num>
  <w:num w:numId="2">
    <w:abstractNumId w:val="1"/>
  </w:num>
  <w:num w:numId="3">
    <w:abstractNumId w:val="2"/>
  </w:num>
  <w:num w:numId="4">
    <w:abstractNumId w:val="3"/>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rawingGridHorizontalSpacing w:val="75"/>
  <w:displayHorizontalDrawingGridEvery w:val="2"/>
  <w:displayVerticalDrawingGridEvery w:val="2"/>
  <w:noPunctuationKerning/>
  <w:characterSpacingControl w:val="doNotCompres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FA2845"/>
    <w:rsid w:val="00003268"/>
    <w:rsid w:val="00015519"/>
    <w:rsid w:val="00040E4B"/>
    <w:rsid w:val="00042F85"/>
    <w:rsid w:val="000668F0"/>
    <w:rsid w:val="000D5378"/>
    <w:rsid w:val="001012E2"/>
    <w:rsid w:val="001166B5"/>
    <w:rsid w:val="00141F1F"/>
    <w:rsid w:val="00144ADA"/>
    <w:rsid w:val="00156CD5"/>
    <w:rsid w:val="001F35EF"/>
    <w:rsid w:val="002049FA"/>
    <w:rsid w:val="002263C5"/>
    <w:rsid w:val="00232F08"/>
    <w:rsid w:val="00271310"/>
    <w:rsid w:val="00293AB1"/>
    <w:rsid w:val="0031316F"/>
    <w:rsid w:val="00340157"/>
    <w:rsid w:val="003676F4"/>
    <w:rsid w:val="003A37A2"/>
    <w:rsid w:val="003C16DE"/>
    <w:rsid w:val="003D3197"/>
    <w:rsid w:val="00403F50"/>
    <w:rsid w:val="00416445"/>
    <w:rsid w:val="00431529"/>
    <w:rsid w:val="00453B6C"/>
    <w:rsid w:val="00457416"/>
    <w:rsid w:val="00484C4E"/>
    <w:rsid w:val="00531584"/>
    <w:rsid w:val="00540B4F"/>
    <w:rsid w:val="005A0EC8"/>
    <w:rsid w:val="005F6860"/>
    <w:rsid w:val="00612E28"/>
    <w:rsid w:val="00656417"/>
    <w:rsid w:val="006B1C84"/>
    <w:rsid w:val="006D2848"/>
    <w:rsid w:val="007161AB"/>
    <w:rsid w:val="007227AC"/>
    <w:rsid w:val="00730DEB"/>
    <w:rsid w:val="00736680"/>
    <w:rsid w:val="007428C4"/>
    <w:rsid w:val="007444CB"/>
    <w:rsid w:val="007545E7"/>
    <w:rsid w:val="007709F4"/>
    <w:rsid w:val="00770DE7"/>
    <w:rsid w:val="00793C1A"/>
    <w:rsid w:val="007A689C"/>
    <w:rsid w:val="007E008C"/>
    <w:rsid w:val="007E41CA"/>
    <w:rsid w:val="007F284B"/>
    <w:rsid w:val="0080077C"/>
    <w:rsid w:val="00807D89"/>
    <w:rsid w:val="00826E2D"/>
    <w:rsid w:val="008A3E3F"/>
    <w:rsid w:val="008A4A4A"/>
    <w:rsid w:val="008B37BA"/>
    <w:rsid w:val="008D76F2"/>
    <w:rsid w:val="00910C7C"/>
    <w:rsid w:val="009222D6"/>
    <w:rsid w:val="009564E0"/>
    <w:rsid w:val="009A5286"/>
    <w:rsid w:val="009A537B"/>
    <w:rsid w:val="009F0FBE"/>
    <w:rsid w:val="00A906BB"/>
    <w:rsid w:val="00AD0197"/>
    <w:rsid w:val="00B355CE"/>
    <w:rsid w:val="00B57578"/>
    <w:rsid w:val="00B94FEB"/>
    <w:rsid w:val="00BB6F8F"/>
    <w:rsid w:val="00C24211"/>
    <w:rsid w:val="00C455E1"/>
    <w:rsid w:val="00C52B0B"/>
    <w:rsid w:val="00C64227"/>
    <w:rsid w:val="00CC2AFB"/>
    <w:rsid w:val="00CC4211"/>
    <w:rsid w:val="00CC7BA7"/>
    <w:rsid w:val="00CD5EA9"/>
    <w:rsid w:val="00CF7AB1"/>
    <w:rsid w:val="00D107B7"/>
    <w:rsid w:val="00D47CA9"/>
    <w:rsid w:val="00D510F6"/>
    <w:rsid w:val="00D51492"/>
    <w:rsid w:val="00D61851"/>
    <w:rsid w:val="00D677FE"/>
    <w:rsid w:val="00DF3420"/>
    <w:rsid w:val="00E52BC9"/>
    <w:rsid w:val="00E6237B"/>
    <w:rsid w:val="00EA471E"/>
    <w:rsid w:val="00EB17B3"/>
    <w:rsid w:val="00ED3546"/>
    <w:rsid w:val="00EE7F9C"/>
    <w:rsid w:val="00F120AE"/>
    <w:rsid w:val="00F367A4"/>
    <w:rsid w:val="00F92A6C"/>
    <w:rsid w:val="00FA2845"/>
    <w:rsid w:val="00FD6253"/>
    <w:rsid w:val="00FF308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semiHidden="0" w:uiPriority="0" w:unhideWhenUsed="0" w:qFormat="1"/>
    <w:lsdException w:name="heading 5" w:locked="1" w:semiHidden="0" w:unhideWhenUsed="0" w:qFormat="1"/>
    <w:lsdException w:name="heading 6" w:locked="1" w:semiHidden="0" w:uiPriority="0" w:unhideWhenUsed="0" w:qFormat="1"/>
    <w:lsdException w:name="heading 7" w:locked="1" w:semiHidden="0" w:uiPriority="0" w:unhideWhenUsed="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161AB"/>
    <w:rPr>
      <w:b/>
      <w:bCs/>
      <w:sz w:val="24"/>
      <w:szCs w:val="24"/>
    </w:rPr>
  </w:style>
  <w:style w:type="paragraph" w:styleId="Heading1">
    <w:name w:val="heading 1"/>
    <w:basedOn w:val="Normal"/>
    <w:next w:val="Normal"/>
    <w:link w:val="Heading1Char"/>
    <w:uiPriority w:val="99"/>
    <w:qFormat/>
    <w:rsid w:val="007161AB"/>
    <w:pPr>
      <w:keepNext/>
      <w:ind w:firstLine="720"/>
      <w:jc w:val="both"/>
      <w:outlineLvl w:val="0"/>
    </w:pPr>
    <w:rPr>
      <w:rFonts w:ascii="Cambria" w:hAnsi="Cambria"/>
      <w:kern w:val="32"/>
      <w:sz w:val="32"/>
      <w:szCs w:val="32"/>
    </w:rPr>
  </w:style>
  <w:style w:type="paragraph" w:styleId="Heading2">
    <w:name w:val="heading 2"/>
    <w:basedOn w:val="Normal"/>
    <w:next w:val="Normal"/>
    <w:link w:val="Heading2Char"/>
    <w:uiPriority w:val="99"/>
    <w:qFormat/>
    <w:rsid w:val="007161AB"/>
    <w:pPr>
      <w:keepNext/>
      <w:ind w:left="720"/>
      <w:jc w:val="both"/>
      <w:outlineLvl w:val="1"/>
    </w:pPr>
    <w:rPr>
      <w:rFonts w:ascii="Cambria" w:hAnsi="Cambria"/>
      <w:i/>
      <w:iCs/>
      <w:sz w:val="28"/>
      <w:szCs w:val="28"/>
    </w:rPr>
  </w:style>
  <w:style w:type="paragraph" w:styleId="Heading3">
    <w:name w:val="heading 3"/>
    <w:basedOn w:val="Normal"/>
    <w:next w:val="Normal"/>
    <w:link w:val="Heading3Char"/>
    <w:uiPriority w:val="99"/>
    <w:qFormat/>
    <w:rsid w:val="007161AB"/>
    <w:pPr>
      <w:keepNext/>
      <w:ind w:left="720"/>
      <w:outlineLvl w:val="2"/>
    </w:pPr>
    <w:rPr>
      <w:rFonts w:ascii="Cambria" w:hAnsi="Cambria"/>
      <w:sz w:val="26"/>
      <w:szCs w:val="26"/>
    </w:rPr>
  </w:style>
  <w:style w:type="paragraph" w:styleId="Heading4">
    <w:name w:val="heading 4"/>
    <w:basedOn w:val="Normal"/>
    <w:next w:val="Normal"/>
    <w:link w:val="Heading4Char"/>
    <w:uiPriority w:val="99"/>
    <w:qFormat/>
    <w:rsid w:val="007161AB"/>
    <w:pPr>
      <w:keepNext/>
      <w:ind w:left="720"/>
      <w:outlineLvl w:val="3"/>
    </w:pPr>
    <w:rPr>
      <w:rFonts w:ascii="Calibri" w:hAnsi="Calibri"/>
      <w:sz w:val="28"/>
      <w:szCs w:val="28"/>
    </w:rPr>
  </w:style>
  <w:style w:type="paragraph" w:styleId="Heading5">
    <w:name w:val="heading 5"/>
    <w:basedOn w:val="Normal"/>
    <w:next w:val="Normal"/>
    <w:link w:val="Heading5Char"/>
    <w:uiPriority w:val="99"/>
    <w:qFormat/>
    <w:rsid w:val="007161AB"/>
    <w:pPr>
      <w:keepNext/>
      <w:ind w:firstLine="720"/>
      <w:jc w:val="both"/>
      <w:outlineLvl w:val="4"/>
    </w:pPr>
    <w:rPr>
      <w:rFonts w:ascii="Calibri" w:hAnsi="Calibri"/>
      <w:i/>
      <w:iCs/>
      <w:sz w:val="26"/>
      <w:szCs w:val="26"/>
    </w:rPr>
  </w:style>
  <w:style w:type="paragraph" w:styleId="Heading6">
    <w:name w:val="heading 6"/>
    <w:basedOn w:val="Normal"/>
    <w:next w:val="Normal"/>
    <w:link w:val="Heading6Char"/>
    <w:uiPriority w:val="99"/>
    <w:qFormat/>
    <w:rsid w:val="007161AB"/>
    <w:pPr>
      <w:keepNext/>
      <w:ind w:left="720"/>
      <w:outlineLvl w:val="5"/>
    </w:pPr>
    <w:rPr>
      <w:rFonts w:ascii="Calibri" w:hAnsi="Calibri"/>
      <w:b w:val="0"/>
      <w:bCs w:val="0"/>
      <w:sz w:val="20"/>
      <w:szCs w:val="20"/>
    </w:rPr>
  </w:style>
  <w:style w:type="paragraph" w:styleId="Heading7">
    <w:name w:val="heading 7"/>
    <w:basedOn w:val="Normal"/>
    <w:next w:val="Normal"/>
    <w:link w:val="Heading7Char"/>
    <w:uiPriority w:val="99"/>
    <w:qFormat/>
    <w:rsid w:val="007161AB"/>
    <w:pPr>
      <w:keepNext/>
      <w:ind w:firstLine="720"/>
      <w:outlineLvl w:val="6"/>
    </w:pPr>
    <w:rPr>
      <w:rFonts w:ascii="Calibri" w:hAnsi="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9"/>
    <w:locked/>
    <w:rsid w:val="007161AB"/>
    <w:rPr>
      <w:rFonts w:ascii="Cambria" w:hAnsi="Cambria"/>
      <w:b/>
      <w:kern w:val="32"/>
      <w:sz w:val="32"/>
    </w:rPr>
  </w:style>
  <w:style w:type="character" w:customStyle="1" w:styleId="Heading2Char">
    <w:name w:val="Heading 2 Char"/>
    <w:link w:val="Heading2"/>
    <w:uiPriority w:val="99"/>
    <w:semiHidden/>
    <w:locked/>
    <w:rsid w:val="007161AB"/>
    <w:rPr>
      <w:rFonts w:ascii="Cambria" w:hAnsi="Cambria"/>
      <w:b/>
      <w:i/>
      <w:sz w:val="28"/>
    </w:rPr>
  </w:style>
  <w:style w:type="character" w:customStyle="1" w:styleId="Heading3Char">
    <w:name w:val="Heading 3 Char"/>
    <w:link w:val="Heading3"/>
    <w:uiPriority w:val="99"/>
    <w:semiHidden/>
    <w:locked/>
    <w:rsid w:val="007161AB"/>
    <w:rPr>
      <w:rFonts w:ascii="Cambria" w:hAnsi="Cambria"/>
      <w:b/>
      <w:sz w:val="26"/>
    </w:rPr>
  </w:style>
  <w:style w:type="character" w:customStyle="1" w:styleId="Heading4Char">
    <w:name w:val="Heading 4 Char"/>
    <w:link w:val="Heading4"/>
    <w:uiPriority w:val="99"/>
    <w:semiHidden/>
    <w:locked/>
    <w:rsid w:val="007161AB"/>
    <w:rPr>
      <w:rFonts w:ascii="Calibri" w:hAnsi="Calibri"/>
      <w:b/>
      <w:sz w:val="28"/>
    </w:rPr>
  </w:style>
  <w:style w:type="character" w:customStyle="1" w:styleId="Heading5Char">
    <w:name w:val="Heading 5 Char"/>
    <w:link w:val="Heading5"/>
    <w:uiPriority w:val="99"/>
    <w:semiHidden/>
    <w:locked/>
    <w:rsid w:val="007161AB"/>
    <w:rPr>
      <w:rFonts w:ascii="Calibri" w:hAnsi="Calibri"/>
      <w:b/>
      <w:i/>
      <w:sz w:val="26"/>
    </w:rPr>
  </w:style>
  <w:style w:type="character" w:customStyle="1" w:styleId="Heading6Char">
    <w:name w:val="Heading 6 Char"/>
    <w:link w:val="Heading6"/>
    <w:uiPriority w:val="99"/>
    <w:semiHidden/>
    <w:locked/>
    <w:rsid w:val="007161AB"/>
    <w:rPr>
      <w:rFonts w:ascii="Calibri" w:hAnsi="Calibri"/>
    </w:rPr>
  </w:style>
  <w:style w:type="character" w:customStyle="1" w:styleId="Heading7Char">
    <w:name w:val="Heading 7 Char"/>
    <w:link w:val="Heading7"/>
    <w:uiPriority w:val="99"/>
    <w:semiHidden/>
    <w:locked/>
    <w:rsid w:val="007161AB"/>
    <w:rPr>
      <w:rFonts w:ascii="Calibri" w:hAnsi="Calibri"/>
      <w:b/>
      <w:sz w:val="24"/>
    </w:rPr>
  </w:style>
  <w:style w:type="character" w:styleId="Hyperlink">
    <w:name w:val="Hyperlink"/>
    <w:uiPriority w:val="99"/>
    <w:rsid w:val="007161AB"/>
    <w:rPr>
      <w:rFonts w:cs="Times New Roman"/>
      <w:color w:val="0000FF"/>
      <w:u w:val="single"/>
    </w:rPr>
  </w:style>
  <w:style w:type="paragraph" w:styleId="BodyTextIndent">
    <w:name w:val="Body Text Indent"/>
    <w:basedOn w:val="Normal"/>
    <w:link w:val="BodyTextIndentChar"/>
    <w:uiPriority w:val="99"/>
    <w:rsid w:val="007161AB"/>
    <w:pPr>
      <w:ind w:left="720"/>
    </w:pPr>
  </w:style>
  <w:style w:type="character" w:customStyle="1" w:styleId="BodyTextIndentChar">
    <w:name w:val="Body Text Indent Char"/>
    <w:link w:val="BodyTextIndent"/>
    <w:uiPriority w:val="99"/>
    <w:semiHidden/>
    <w:locked/>
    <w:rsid w:val="007161AB"/>
    <w:rPr>
      <w:b/>
      <w:sz w:val="24"/>
    </w:rPr>
  </w:style>
  <w:style w:type="paragraph" w:styleId="BodyTextIndent2">
    <w:name w:val="Body Text Indent 2"/>
    <w:basedOn w:val="Normal"/>
    <w:link w:val="BodyTextIndent2Char"/>
    <w:uiPriority w:val="99"/>
    <w:rsid w:val="007161AB"/>
    <w:pPr>
      <w:ind w:left="720"/>
      <w:jc w:val="both"/>
    </w:pPr>
  </w:style>
  <w:style w:type="character" w:customStyle="1" w:styleId="BodyTextIndent2Char">
    <w:name w:val="Body Text Indent 2 Char"/>
    <w:link w:val="BodyTextIndent2"/>
    <w:uiPriority w:val="99"/>
    <w:semiHidden/>
    <w:locked/>
    <w:rsid w:val="007161AB"/>
    <w:rPr>
      <w:b/>
      <w:sz w:val="24"/>
    </w:rPr>
  </w:style>
  <w:style w:type="paragraph" w:styleId="Header">
    <w:name w:val="header"/>
    <w:basedOn w:val="Normal"/>
    <w:link w:val="HeaderChar"/>
    <w:uiPriority w:val="99"/>
    <w:rsid w:val="007161AB"/>
    <w:pPr>
      <w:tabs>
        <w:tab w:val="center" w:pos="4320"/>
        <w:tab w:val="right" w:pos="8640"/>
      </w:tabs>
    </w:pPr>
  </w:style>
  <w:style w:type="character" w:customStyle="1" w:styleId="HeaderChar">
    <w:name w:val="Header Char"/>
    <w:link w:val="Header"/>
    <w:uiPriority w:val="99"/>
    <w:semiHidden/>
    <w:locked/>
    <w:rsid w:val="007161AB"/>
    <w:rPr>
      <w:b/>
      <w:sz w:val="24"/>
    </w:rPr>
  </w:style>
  <w:style w:type="paragraph" w:styleId="Footer">
    <w:name w:val="footer"/>
    <w:basedOn w:val="Normal"/>
    <w:link w:val="FooterChar"/>
    <w:uiPriority w:val="99"/>
    <w:rsid w:val="007161AB"/>
    <w:pPr>
      <w:tabs>
        <w:tab w:val="center" w:pos="4320"/>
        <w:tab w:val="right" w:pos="8640"/>
      </w:tabs>
    </w:pPr>
  </w:style>
  <w:style w:type="character" w:customStyle="1" w:styleId="FooterChar">
    <w:name w:val="Footer Char"/>
    <w:link w:val="Footer"/>
    <w:uiPriority w:val="99"/>
    <w:semiHidden/>
    <w:locked/>
    <w:rsid w:val="007161AB"/>
    <w:rPr>
      <w:b/>
      <w:sz w:val="24"/>
    </w:rPr>
  </w:style>
  <w:style w:type="character" w:styleId="FollowedHyperlink">
    <w:name w:val="FollowedHyperlink"/>
    <w:uiPriority w:val="99"/>
    <w:rsid w:val="007161AB"/>
    <w:rPr>
      <w:rFonts w:cs="Times New Roman"/>
      <w:color w:val="800080"/>
      <w:u w:val="single"/>
    </w:rPr>
  </w:style>
  <w:style w:type="paragraph" w:styleId="BodyText3">
    <w:name w:val="Body Text 3"/>
    <w:basedOn w:val="Normal"/>
    <w:link w:val="BodyText3Char"/>
    <w:uiPriority w:val="99"/>
    <w:semiHidden/>
    <w:rsid w:val="00AD0197"/>
    <w:pPr>
      <w:spacing w:after="120"/>
    </w:pPr>
    <w:rPr>
      <w:sz w:val="16"/>
      <w:szCs w:val="16"/>
    </w:rPr>
  </w:style>
  <w:style w:type="character" w:customStyle="1" w:styleId="BodyText3Char">
    <w:name w:val="Body Text 3 Char"/>
    <w:link w:val="BodyText3"/>
    <w:uiPriority w:val="99"/>
    <w:semiHidden/>
    <w:locked/>
    <w:rsid w:val="00AD0197"/>
    <w:rPr>
      <w:b/>
      <w:sz w:val="16"/>
    </w:rPr>
  </w:style>
  <w:style w:type="paragraph" w:styleId="BalloonText">
    <w:name w:val="Balloon Text"/>
    <w:basedOn w:val="Normal"/>
    <w:link w:val="BalloonTextChar"/>
    <w:uiPriority w:val="99"/>
    <w:semiHidden/>
    <w:rsid w:val="00612E28"/>
    <w:rPr>
      <w:rFonts w:ascii="Tahoma" w:hAnsi="Tahoma" w:cs="Tahoma"/>
      <w:sz w:val="16"/>
      <w:szCs w:val="16"/>
    </w:rPr>
  </w:style>
  <w:style w:type="character" w:customStyle="1" w:styleId="BalloonTextChar">
    <w:name w:val="Balloon Text Char"/>
    <w:link w:val="BalloonText"/>
    <w:uiPriority w:val="99"/>
    <w:semiHidden/>
    <w:rsid w:val="00D40F3C"/>
    <w:rPr>
      <w:b/>
      <w:bCs/>
      <w:sz w:val="0"/>
      <w:szCs w:val="0"/>
    </w:rPr>
  </w:style>
  <w:style w:type="paragraph" w:customStyle="1" w:styleId="text3">
    <w:name w:val="text3"/>
    <w:basedOn w:val="Normal"/>
    <w:rsid w:val="00F367A4"/>
    <w:pPr>
      <w:spacing w:before="100" w:beforeAutospacing="1" w:after="100" w:afterAutospacing="1"/>
    </w:pPr>
    <w:rPr>
      <w:b w:val="0"/>
      <w:bCs w:val="0"/>
      <w:color w:val="000000"/>
      <w:sz w:val="29"/>
      <w:szCs w:val="29"/>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22632158">
      <w:bodyDiv w:val="1"/>
      <w:marLeft w:val="0"/>
      <w:marRight w:val="0"/>
      <w:marTop w:val="0"/>
      <w:marBottom w:val="0"/>
      <w:divBdr>
        <w:top w:val="none" w:sz="0" w:space="0" w:color="auto"/>
        <w:left w:val="none" w:sz="0" w:space="0" w:color="auto"/>
        <w:bottom w:val="none" w:sz="0" w:space="0" w:color="auto"/>
        <w:right w:val="none" w:sz="0" w:space="0" w:color="auto"/>
      </w:divBdr>
      <w:divsChild>
        <w:div w:id="1900509871">
          <w:marLeft w:val="0"/>
          <w:marRight w:val="0"/>
          <w:marTop w:val="0"/>
          <w:marBottom w:val="0"/>
          <w:divBdr>
            <w:top w:val="none" w:sz="0" w:space="0" w:color="auto"/>
            <w:left w:val="none" w:sz="0" w:space="0" w:color="auto"/>
            <w:bottom w:val="none" w:sz="0" w:space="0" w:color="auto"/>
            <w:right w:val="none" w:sz="0" w:space="0" w:color="auto"/>
          </w:divBdr>
          <w:divsChild>
            <w:div w:id="701053795">
              <w:marLeft w:val="0"/>
              <w:marRight w:val="0"/>
              <w:marTop w:val="0"/>
              <w:marBottom w:val="0"/>
              <w:divBdr>
                <w:top w:val="none" w:sz="0" w:space="0" w:color="auto"/>
                <w:left w:val="none" w:sz="0" w:space="0" w:color="auto"/>
                <w:bottom w:val="none" w:sz="0" w:space="0" w:color="auto"/>
                <w:right w:val="none" w:sz="0" w:space="0" w:color="auto"/>
              </w:divBdr>
              <w:divsChild>
                <w:div w:id="1627924704">
                  <w:marLeft w:val="0"/>
                  <w:marRight w:val="0"/>
                  <w:marTop w:val="0"/>
                  <w:marBottom w:val="0"/>
                  <w:divBdr>
                    <w:top w:val="none" w:sz="0" w:space="0" w:color="auto"/>
                    <w:left w:val="none" w:sz="0" w:space="0" w:color="auto"/>
                    <w:bottom w:val="none" w:sz="0" w:space="0" w:color="auto"/>
                    <w:right w:val="none" w:sz="0" w:space="0" w:color="auto"/>
                  </w:divBdr>
                  <w:divsChild>
                    <w:div w:id="1294336189">
                      <w:marLeft w:val="0"/>
                      <w:marRight w:val="0"/>
                      <w:marTop w:val="0"/>
                      <w:marBottom w:val="0"/>
                      <w:divBdr>
                        <w:top w:val="none" w:sz="0" w:space="0" w:color="auto"/>
                        <w:left w:val="none" w:sz="0" w:space="0" w:color="auto"/>
                        <w:bottom w:val="none" w:sz="0" w:space="0" w:color="auto"/>
                        <w:right w:val="none" w:sz="0" w:space="0" w:color="auto"/>
                      </w:divBdr>
                      <w:divsChild>
                        <w:div w:id="629365218">
                          <w:marLeft w:val="0"/>
                          <w:marRight w:val="0"/>
                          <w:marTop w:val="0"/>
                          <w:marBottom w:val="0"/>
                          <w:divBdr>
                            <w:top w:val="none" w:sz="0" w:space="0" w:color="auto"/>
                            <w:left w:val="none" w:sz="0" w:space="0" w:color="auto"/>
                            <w:bottom w:val="none" w:sz="0" w:space="0" w:color="auto"/>
                            <w:right w:val="none" w:sz="0" w:space="0" w:color="auto"/>
                          </w:divBdr>
                          <w:divsChild>
                            <w:div w:id="833763149">
                              <w:marLeft w:val="0"/>
                              <w:marRight w:val="0"/>
                              <w:marTop w:val="0"/>
                              <w:marBottom w:val="0"/>
                              <w:divBdr>
                                <w:top w:val="none" w:sz="0" w:space="0" w:color="auto"/>
                                <w:left w:val="none" w:sz="0" w:space="0" w:color="auto"/>
                                <w:bottom w:val="none" w:sz="0" w:space="0" w:color="auto"/>
                                <w:right w:val="none" w:sz="0" w:space="0" w:color="auto"/>
                              </w:divBdr>
                              <w:divsChild>
                                <w:div w:id="1877085926">
                                  <w:marLeft w:val="0"/>
                                  <w:marRight w:val="0"/>
                                  <w:marTop w:val="0"/>
                                  <w:marBottom w:val="0"/>
                                  <w:divBdr>
                                    <w:top w:val="none" w:sz="0" w:space="0" w:color="auto"/>
                                    <w:left w:val="none" w:sz="0" w:space="0" w:color="auto"/>
                                    <w:bottom w:val="none" w:sz="0" w:space="0" w:color="auto"/>
                                    <w:right w:val="none" w:sz="0" w:space="0" w:color="auto"/>
                                  </w:divBdr>
                                  <w:divsChild>
                                    <w:div w:id="924000645">
                                      <w:marLeft w:val="0"/>
                                      <w:marRight w:val="0"/>
                                      <w:marTop w:val="0"/>
                                      <w:marBottom w:val="0"/>
                                      <w:divBdr>
                                        <w:top w:val="none" w:sz="0" w:space="0" w:color="auto"/>
                                        <w:left w:val="none" w:sz="0" w:space="0" w:color="auto"/>
                                        <w:bottom w:val="none" w:sz="0" w:space="0" w:color="auto"/>
                                        <w:right w:val="none" w:sz="0" w:space="0" w:color="auto"/>
                                      </w:divBdr>
                                      <w:divsChild>
                                        <w:div w:id="148131889">
                                          <w:marLeft w:val="0"/>
                                          <w:marRight w:val="0"/>
                                          <w:marTop w:val="0"/>
                                          <w:marBottom w:val="0"/>
                                          <w:divBdr>
                                            <w:top w:val="none" w:sz="0" w:space="0" w:color="auto"/>
                                            <w:left w:val="none" w:sz="0" w:space="0" w:color="auto"/>
                                            <w:bottom w:val="none" w:sz="0" w:space="0" w:color="auto"/>
                                            <w:right w:val="none" w:sz="0" w:space="0" w:color="auto"/>
                                          </w:divBdr>
                                          <w:divsChild>
                                            <w:div w:id="2076662737">
                                              <w:marLeft w:val="0"/>
                                              <w:marRight w:val="0"/>
                                              <w:marTop w:val="0"/>
                                              <w:marBottom w:val="0"/>
                                              <w:divBdr>
                                                <w:top w:val="none" w:sz="0" w:space="0" w:color="auto"/>
                                                <w:left w:val="none" w:sz="0" w:space="0" w:color="auto"/>
                                                <w:bottom w:val="none" w:sz="0" w:space="0" w:color="auto"/>
                                                <w:right w:val="none" w:sz="0" w:space="0" w:color="auto"/>
                                              </w:divBdr>
                                              <w:divsChild>
                                                <w:div w:id="1894004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129</TotalTime>
  <Pages>2</Pages>
  <Words>1133</Words>
  <Characters>6461</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7579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Dean</dc:creator>
  <cp:lastModifiedBy>Laura</cp:lastModifiedBy>
  <cp:revision>22</cp:revision>
  <cp:lastPrinted>2014-08-12T21:22:00Z</cp:lastPrinted>
  <dcterms:created xsi:type="dcterms:W3CDTF">2014-01-09T18:52:00Z</dcterms:created>
  <dcterms:modified xsi:type="dcterms:W3CDTF">2015-02-20T18:26:00Z</dcterms:modified>
</cp:coreProperties>
</file>