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5" w:rsidRDefault="003A15C5" w:rsidP="003A15C5">
      <w:pPr>
        <w:pStyle w:val="Heading1"/>
        <w:ind w:left="0"/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M</w:t>
      </w:r>
      <w:r>
        <w:rPr>
          <w:rFonts w:ascii="Palatino Linotype" w:hAnsi="Palatino Linotype"/>
          <w:smallCaps/>
          <w:sz w:val="32"/>
          <w:szCs w:val="32"/>
        </w:rPr>
        <w:t>arguerite</w:t>
      </w:r>
      <w:r>
        <w:rPr>
          <w:rFonts w:ascii="Palatino Linotype" w:hAnsi="Palatino Linotype"/>
          <w:sz w:val="32"/>
          <w:szCs w:val="32"/>
        </w:rPr>
        <w:t xml:space="preserve"> H</w:t>
      </w:r>
      <w:r>
        <w:rPr>
          <w:rFonts w:ascii="Palatino Linotype" w:hAnsi="Palatino Linotype"/>
          <w:smallCaps/>
          <w:sz w:val="32"/>
          <w:szCs w:val="32"/>
        </w:rPr>
        <w:t>anbery</w:t>
      </w:r>
    </w:p>
    <w:p w:rsidR="003A15C5" w:rsidRDefault="003A15C5" w:rsidP="003A15C5">
      <w:pPr>
        <w:pBdr>
          <w:top w:val="double" w:sz="4" w:space="1" w:color="666699"/>
        </w:pBdr>
        <w:spacing w:before="40"/>
        <w:rPr>
          <w:rFonts w:ascii="Arial" w:hAnsi="Arial" w:cs="Arial"/>
          <w:bCs/>
          <w:sz w:val="2"/>
          <w:szCs w:val="2"/>
        </w:rPr>
      </w:pPr>
    </w:p>
    <w:p w:rsidR="003A15C5" w:rsidRDefault="003A15C5" w:rsidP="003A15C5">
      <w:pPr>
        <w:pBdr>
          <w:top w:val="double" w:sz="4" w:space="1" w:color="666699"/>
        </w:pBdr>
        <w:tabs>
          <w:tab w:val="right" w:pos="9960"/>
        </w:tabs>
        <w:spacing w:before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5718 W. 98 ½ </w:t>
      </w:r>
      <w:smartTag w:uri="urn:schemas-microsoft-com:office:smarttags" w:element="place">
        <w:r>
          <w:rPr>
            <w:rFonts w:ascii="Arial" w:hAnsi="Arial" w:cs="Arial"/>
            <w:bCs/>
            <w:sz w:val="20"/>
            <w:szCs w:val="20"/>
          </w:rPr>
          <w:t>St.</w:t>
        </w:r>
      </w:smartTag>
      <w:r>
        <w:rPr>
          <w:rFonts w:ascii="Arial" w:hAnsi="Arial" w:cs="Arial"/>
          <w:bCs/>
          <w:sz w:val="20"/>
          <w:szCs w:val="20"/>
        </w:rPr>
        <w:t xml:space="preserve"> Circle                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ab/>
      </w:r>
      <w:smartTag w:uri="urn:schemas-microsoft-com:office:smarttags" w:element="phone">
        <w:smartTagPr>
          <w:attr w:name="phonenumber" w:val="$6298$$$"/>
          <w:attr w:uri="urn:schemas-microsoft-com:office:office" w:name="ls" w:val="trans"/>
        </w:smartTagPr>
        <w:r>
          <w:rPr>
            <w:rFonts w:ascii="Arial" w:hAnsi="Arial" w:cs="Arial"/>
            <w:sz w:val="20"/>
            <w:szCs w:val="20"/>
          </w:rPr>
          <w:t>612-298-8191</w:t>
        </w:r>
      </w:smartTag>
    </w:p>
    <w:p w:rsidR="003A15C5" w:rsidRDefault="003A15C5" w:rsidP="003A15C5">
      <w:pPr>
        <w:tabs>
          <w:tab w:val="right" w:pos="9960"/>
        </w:tabs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sz w:val="20"/>
              <w:szCs w:val="20"/>
            </w:rPr>
            <w:t>Bloomington</w:t>
          </w:r>
        </w:smartTag>
        <w:r>
          <w:rPr>
            <w:rFonts w:ascii="Arial" w:hAnsi="Arial" w:cs="Arial"/>
            <w:bCs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bCs/>
              <w:sz w:val="20"/>
              <w:szCs w:val="20"/>
            </w:rPr>
            <w:t>MN</w:t>
          </w:r>
        </w:smartTag>
        <w:r>
          <w:rPr>
            <w:rFonts w:ascii="Arial" w:hAnsi="Arial" w:cs="Arial"/>
            <w:bCs/>
            <w:sz w:val="20"/>
            <w:szCs w:val="20"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  <w:bCs/>
              <w:sz w:val="20"/>
              <w:szCs w:val="20"/>
            </w:rPr>
            <w:t>55437</w:t>
          </w:r>
        </w:smartTag>
      </w:smartTag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ab/>
      </w:r>
      <w:hyperlink r:id="rId5" w:history="1">
        <w:r>
          <w:rPr>
            <w:rStyle w:val="Hyperlink"/>
            <w:szCs w:val="20"/>
          </w:rPr>
          <w:t>mthanbery@yahoo.com</w:t>
        </w:r>
      </w:hyperlink>
    </w:p>
    <w:p w:rsidR="003A15C5" w:rsidRDefault="003A15C5" w:rsidP="003A15C5">
      <w:pPr>
        <w:pBdr>
          <w:top w:val="double" w:sz="4" w:space="1" w:color="666699"/>
        </w:pBdr>
        <w:spacing w:before="40"/>
        <w:rPr>
          <w:rFonts w:ascii="Arial" w:hAnsi="Arial" w:cs="Arial"/>
          <w:sz w:val="20"/>
          <w:szCs w:val="20"/>
        </w:rPr>
      </w:pPr>
    </w:p>
    <w:p w:rsidR="003A15C5" w:rsidRDefault="003A15C5" w:rsidP="003A15C5">
      <w:pPr>
        <w:pStyle w:val="BodyTextIndent"/>
        <w:spacing w:after="120"/>
        <w:ind w:left="0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H</w:t>
      </w:r>
      <w:r>
        <w:rPr>
          <w:rFonts w:ascii="Palatino Linotype" w:hAnsi="Palatino Linotype" w:cs="Arial Bold"/>
          <w:smallCaps/>
          <w:sz w:val="24"/>
        </w:rPr>
        <w:t>uman</w:t>
      </w:r>
      <w:r>
        <w:rPr>
          <w:rFonts w:ascii="Palatino Linotype" w:hAnsi="Palatino Linotype"/>
          <w:sz w:val="24"/>
        </w:rPr>
        <w:t xml:space="preserve"> R</w:t>
      </w:r>
      <w:r>
        <w:rPr>
          <w:rFonts w:ascii="Palatino Linotype" w:hAnsi="Palatino Linotype" w:cs="Arial Bold"/>
          <w:smallCaps/>
          <w:sz w:val="24"/>
        </w:rPr>
        <w:t>esources</w:t>
      </w:r>
      <w:r>
        <w:rPr>
          <w:rFonts w:ascii="Palatino Linotype" w:hAnsi="Palatino Linotype"/>
          <w:sz w:val="24"/>
        </w:rPr>
        <w:t xml:space="preserve"> M</w:t>
      </w:r>
      <w:r>
        <w:rPr>
          <w:rFonts w:ascii="Palatino Linotype" w:hAnsi="Palatino Linotype" w:cs="Arial Bold"/>
          <w:smallCaps/>
          <w:sz w:val="24"/>
        </w:rPr>
        <w:t xml:space="preserve">anager </w:t>
      </w:r>
      <w:r>
        <w:rPr>
          <w:rFonts w:ascii="Palatino Linotype" w:hAnsi="Palatino Linotype" w:cs="Arial Bold"/>
          <w:smallCaps/>
          <w:sz w:val="24"/>
        </w:rPr>
        <w:sym w:font="Wingdings" w:char="00A7"/>
      </w:r>
      <w:r>
        <w:rPr>
          <w:rFonts w:ascii="Palatino Linotype" w:hAnsi="Palatino Linotype" w:cs="Arial Bold"/>
          <w:smallCaps/>
          <w:sz w:val="24"/>
        </w:rPr>
        <w:t xml:space="preserve"> HR Generalist </w:t>
      </w:r>
      <w:r>
        <w:rPr>
          <w:rFonts w:ascii="Palatino Linotype" w:hAnsi="Palatino Linotype" w:cs="Arial Bold"/>
          <w:smallCaps/>
          <w:sz w:val="24"/>
        </w:rPr>
        <w:sym w:font="Wingdings" w:char="00A7"/>
      </w:r>
      <w:r>
        <w:rPr>
          <w:rFonts w:ascii="Palatino Linotype" w:hAnsi="Palatino Linotype" w:cs="Arial Bold"/>
          <w:smallCaps/>
          <w:sz w:val="24"/>
        </w:rPr>
        <w:t xml:space="preserve"> Talent Sourcing / Recruiting</w:t>
      </w:r>
    </w:p>
    <w:p w:rsidR="003A15C5" w:rsidRDefault="003A15C5" w:rsidP="003A15C5">
      <w:pPr>
        <w:pStyle w:val="BodyTextIndent"/>
        <w:ind w:left="0"/>
        <w:rPr>
          <w:b w:val="0"/>
          <w:szCs w:val="20"/>
        </w:rPr>
      </w:pPr>
      <w:r>
        <w:rPr>
          <w:b w:val="0"/>
          <w:bCs w:val="0"/>
          <w:szCs w:val="20"/>
        </w:rPr>
        <w:t xml:space="preserve">Energetic </w:t>
      </w:r>
      <w:r>
        <w:rPr>
          <w:szCs w:val="20"/>
        </w:rPr>
        <w:t xml:space="preserve">Senior Human Resource Professional/Recruiter </w:t>
      </w:r>
      <w:r>
        <w:rPr>
          <w:b w:val="0"/>
          <w:bCs w:val="0"/>
          <w:szCs w:val="20"/>
        </w:rPr>
        <w:t>with 15 years experience</w:t>
      </w:r>
      <w:r>
        <w:rPr>
          <w:szCs w:val="20"/>
        </w:rPr>
        <w:t xml:space="preserve"> </w:t>
      </w:r>
      <w:r>
        <w:rPr>
          <w:b w:val="0"/>
          <w:szCs w:val="20"/>
        </w:rPr>
        <w:t>in full-life cycle recruiting, FMLA, Employment Law, Compensation, Performance Coaching, Worker’s Compensation, Technical Writing, Payroll, Benefit Administration, COBRA, MS-Office, Resumix, Taleo, NEOGOV,  PeopleSoft, Kronos, Monster ATS, ADP,  LinkedIn and Social networking,  AIRS Training, Monster.com trained,  Internet, Excel, MS-Office, and PowerPoint.</w:t>
      </w:r>
    </w:p>
    <w:p w:rsidR="003A15C5" w:rsidRDefault="003A15C5" w:rsidP="003A15C5">
      <w:pPr>
        <w:pStyle w:val="BodyTextIndent"/>
        <w:ind w:left="0"/>
        <w:rPr>
          <w:szCs w:val="20"/>
        </w:rPr>
      </w:pPr>
    </w:p>
    <w:p w:rsidR="003A15C5" w:rsidRDefault="003A15C5" w:rsidP="003A15C5">
      <w:pPr>
        <w:pStyle w:val="Heading1"/>
        <w:pBdr>
          <w:bottom w:val="single" w:sz="2" w:space="1" w:color="666699"/>
        </w:pBdr>
        <w:spacing w:after="120"/>
        <w:ind w:left="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E</w:t>
      </w:r>
      <w:r>
        <w:rPr>
          <w:rFonts w:ascii="Palatino Linotype" w:hAnsi="Palatino Linotype" w:cs="Arial Bold"/>
          <w:smallCaps/>
          <w:sz w:val="24"/>
        </w:rPr>
        <w:t>ducation</w:t>
      </w:r>
      <w:r>
        <w:rPr>
          <w:rFonts w:ascii="Palatino Linotype" w:hAnsi="Palatino Linotype"/>
          <w:sz w:val="24"/>
        </w:rPr>
        <w:t xml:space="preserve"> &amp; </w:t>
      </w:r>
      <w:r>
        <w:rPr>
          <w:rFonts w:ascii="Palatino Linotype" w:hAnsi="Palatino Linotype" w:cs="Arial Bold"/>
          <w:smallCaps/>
          <w:sz w:val="24"/>
        </w:rPr>
        <w:t>Certifications</w:t>
      </w:r>
    </w:p>
    <w:p w:rsidR="003A15C5" w:rsidRDefault="003A15C5" w:rsidP="003A15C5">
      <w:pPr>
        <w:pStyle w:val="Heading1"/>
        <w:ind w:left="0"/>
        <w:rPr>
          <w:b w:val="0"/>
          <w:szCs w:val="20"/>
        </w:rPr>
      </w:pPr>
      <w:r>
        <w:rPr>
          <w:b w:val="0"/>
          <w:caps/>
          <w:sz w:val="18"/>
          <w:szCs w:val="20"/>
        </w:rPr>
        <w:t>Alberdeen University</w:t>
      </w:r>
      <w:r>
        <w:rPr>
          <w:b w:val="0"/>
          <w:szCs w:val="20"/>
        </w:rPr>
        <w:t>, Phoenix AZ</w:t>
      </w:r>
    </w:p>
    <w:p w:rsidR="003A15C5" w:rsidRDefault="003A15C5" w:rsidP="003A15C5">
      <w:pPr>
        <w:pStyle w:val="Heading1"/>
        <w:ind w:left="0"/>
        <w:rPr>
          <w:b w:val="0"/>
          <w:szCs w:val="20"/>
          <w:u w:val="single"/>
        </w:rPr>
      </w:pPr>
      <w:r>
        <w:rPr>
          <w:b w:val="0"/>
          <w:szCs w:val="20"/>
        </w:rPr>
        <w:t>Bachelor of Arts in Human Resources</w:t>
      </w:r>
    </w:p>
    <w:p w:rsidR="003A15C5" w:rsidRDefault="003A15C5" w:rsidP="003A15C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SPHR</w:t>
      </w:r>
    </w:p>
    <w:p w:rsidR="003A15C5" w:rsidRDefault="003A15C5" w:rsidP="003A15C5">
      <w:pPr>
        <w:pStyle w:val="BodyTextIndent"/>
        <w:ind w:left="0"/>
        <w:rPr>
          <w:b w:val="0"/>
          <w:bCs w:val="0"/>
          <w:szCs w:val="20"/>
        </w:rPr>
      </w:pPr>
    </w:p>
    <w:p w:rsidR="003A15C5" w:rsidRDefault="003A15C5" w:rsidP="003A15C5">
      <w:pPr>
        <w:pStyle w:val="BodyTextIndent"/>
        <w:pBdr>
          <w:bottom w:val="single" w:sz="2" w:space="1" w:color="666699"/>
        </w:pBdr>
        <w:spacing w:after="120"/>
        <w:ind w:left="0"/>
        <w:rPr>
          <w:rFonts w:ascii="Palatino Linotype" w:hAnsi="Palatino Linotype" w:cs="Arial Bold"/>
          <w:smallCaps/>
          <w:sz w:val="24"/>
        </w:rPr>
      </w:pPr>
      <w:r>
        <w:rPr>
          <w:rFonts w:ascii="Palatino Linotype" w:hAnsi="Palatino Linotype" w:cs="Arial Bold"/>
          <w:smallCaps/>
          <w:sz w:val="24"/>
        </w:rPr>
        <w:t>Selected Accomplishments</w:t>
      </w:r>
    </w:p>
    <w:p w:rsidR="003A15C5" w:rsidRDefault="003A15C5" w:rsidP="003A15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Created recruiting strategy for IT Department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and sourced 250 employees</w:t>
      </w:r>
      <w:r>
        <w:rPr>
          <w:rFonts w:ascii="Arial" w:hAnsi="Arial" w:cs="Arial"/>
          <w:sz w:val="20"/>
          <w:szCs w:val="20"/>
        </w:rPr>
        <w:t xml:space="preserve"> with no search fees attached. (two year period).</w:t>
      </w:r>
    </w:p>
    <w:p w:rsidR="003A15C5" w:rsidRDefault="003A15C5" w:rsidP="003A15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Achieved 75% reduction</w:t>
      </w:r>
      <w:r>
        <w:rPr>
          <w:rFonts w:ascii="Arial" w:hAnsi="Arial" w:cs="Arial"/>
          <w:sz w:val="20"/>
          <w:szCs w:val="20"/>
        </w:rPr>
        <w:t xml:space="preserve"> in absenteeism and Worker’s Compensation claims.</w:t>
      </w:r>
    </w:p>
    <w:p w:rsidR="003A15C5" w:rsidRDefault="003A15C5" w:rsidP="003A15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Successfully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i/>
          <w:iCs/>
          <w:sz w:val="20"/>
          <w:szCs w:val="20"/>
        </w:rPr>
        <w:t>negotiated Union contracts,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i/>
          <w:iCs/>
          <w:sz w:val="20"/>
          <w:szCs w:val="20"/>
        </w:rPr>
        <w:t>managed Union grievances and arbitrations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A15C5" w:rsidRDefault="003A15C5" w:rsidP="003A15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Delivered 35% cost savings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by effectively </w:t>
      </w:r>
      <w:r>
        <w:rPr>
          <w:rFonts w:ascii="Arial" w:hAnsi="Arial" w:cs="Arial"/>
          <w:sz w:val="20"/>
          <w:szCs w:val="20"/>
        </w:rPr>
        <w:t>managing relationships with staffing firms.</w:t>
      </w:r>
    </w:p>
    <w:p w:rsidR="003A15C5" w:rsidRDefault="003A15C5" w:rsidP="003A15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Negotiated contracts and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i/>
          <w:iCs/>
          <w:sz w:val="20"/>
          <w:szCs w:val="20"/>
        </w:rPr>
        <w:t>saved $60,000 in Healthcare benefits</w:t>
      </w:r>
      <w:r>
        <w:rPr>
          <w:rFonts w:ascii="Arial" w:hAnsi="Arial" w:cs="Arial"/>
          <w:bCs/>
          <w:sz w:val="20"/>
          <w:szCs w:val="20"/>
        </w:rPr>
        <w:t>.</w:t>
      </w:r>
    </w:p>
    <w:p w:rsidR="003A15C5" w:rsidRDefault="003A15C5" w:rsidP="003A15C5">
      <w:pPr>
        <w:pStyle w:val="BodyTextIndent"/>
        <w:numPr>
          <w:ilvl w:val="0"/>
          <w:numId w:val="1"/>
        </w:numPr>
        <w:rPr>
          <w:b w:val="0"/>
          <w:szCs w:val="20"/>
        </w:rPr>
      </w:pPr>
      <w:r>
        <w:rPr>
          <w:i/>
          <w:iCs/>
          <w:szCs w:val="20"/>
        </w:rPr>
        <w:t xml:space="preserve">Sourced 50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  <w:szCs w:val="20"/>
            </w:rPr>
            <w:t>Call</w:t>
          </w:r>
        </w:smartTag>
        <w:r>
          <w:rPr>
            <w:i/>
            <w:iCs/>
            <w:szCs w:val="20"/>
          </w:rPr>
          <w:t xml:space="preserve"> </w:t>
        </w:r>
        <w:smartTag w:uri="urn:schemas-microsoft-com:office:smarttags" w:element="PlaceType">
          <w:r>
            <w:rPr>
              <w:i/>
              <w:iCs/>
              <w:szCs w:val="20"/>
            </w:rPr>
            <w:t>Center</w:t>
          </w:r>
        </w:smartTag>
      </w:smartTag>
      <w:r>
        <w:rPr>
          <w:i/>
          <w:iCs/>
          <w:szCs w:val="20"/>
        </w:rPr>
        <w:t xml:space="preserve"> professionals</w:t>
      </w:r>
      <w:r>
        <w:rPr>
          <w:b w:val="0"/>
          <w:szCs w:val="20"/>
        </w:rPr>
        <w:t xml:space="preserve"> prior to the Holiday Season.</w:t>
      </w:r>
    </w:p>
    <w:p w:rsidR="003A15C5" w:rsidRDefault="003A15C5" w:rsidP="003A15C5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Recruited high volume of Business Consultants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for Best Buy Stores</w:t>
      </w:r>
      <w:r>
        <w:rPr>
          <w:rFonts w:ascii="Arial" w:hAnsi="Arial" w:cs="Arial"/>
          <w:sz w:val="20"/>
          <w:szCs w:val="20"/>
        </w:rPr>
        <w:t xml:space="preserve"> in three Southeastern states for Hurricane Katrina Project.</w:t>
      </w:r>
    </w:p>
    <w:p w:rsidR="003A15C5" w:rsidRDefault="003A15C5" w:rsidP="003A15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Recruited sales professionals nationwide</w:t>
      </w:r>
      <w:r>
        <w:rPr>
          <w:rFonts w:ascii="Arial" w:hAnsi="Arial" w:cs="Arial"/>
          <w:sz w:val="20"/>
          <w:szCs w:val="20"/>
        </w:rPr>
        <w:t xml:space="preserve"> for a global software company. </w:t>
      </w:r>
    </w:p>
    <w:p w:rsidR="003A15C5" w:rsidRDefault="003A15C5" w:rsidP="003A15C5">
      <w:pPr>
        <w:pStyle w:val="BodyTextIndent"/>
        <w:pBdr>
          <w:bottom w:val="single" w:sz="2" w:space="1" w:color="666699"/>
        </w:pBdr>
        <w:spacing w:after="120"/>
        <w:ind w:left="0"/>
        <w:rPr>
          <w:rFonts w:ascii="Palatino Linotype" w:hAnsi="Palatino Linotype"/>
          <w:sz w:val="24"/>
        </w:rPr>
      </w:pPr>
    </w:p>
    <w:p w:rsidR="003A15C5" w:rsidRDefault="003A15C5" w:rsidP="003A15C5">
      <w:pPr>
        <w:pStyle w:val="BodyTextIndent"/>
        <w:pBdr>
          <w:bottom w:val="single" w:sz="2" w:space="1" w:color="666699"/>
        </w:pBdr>
        <w:spacing w:after="120"/>
        <w:ind w:left="0"/>
        <w:rPr>
          <w:rFonts w:ascii="Palatino Linotype" w:hAnsi="Palatino Linotype" w:cs="Arial Bold"/>
          <w:smallCaps/>
          <w:sz w:val="24"/>
        </w:rPr>
      </w:pPr>
      <w:r>
        <w:rPr>
          <w:rFonts w:ascii="Palatino Linotype" w:hAnsi="Palatino Linotype"/>
          <w:sz w:val="24"/>
        </w:rPr>
        <w:t>P</w:t>
      </w:r>
      <w:r>
        <w:rPr>
          <w:rFonts w:ascii="Palatino Linotype" w:hAnsi="Palatino Linotype" w:cs="Arial Bold"/>
          <w:smallCaps/>
          <w:sz w:val="24"/>
        </w:rPr>
        <w:t>rofessional Experience</w:t>
      </w:r>
    </w:p>
    <w:p w:rsidR="003A15C5" w:rsidRDefault="003A15C5" w:rsidP="003A15C5">
      <w:pPr>
        <w:tabs>
          <w:tab w:val="right" w:pos="9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18"/>
          <w:szCs w:val="18"/>
        </w:rPr>
        <w:t>GENESIS GROUP HOMES INC.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2013 - 2014</w:t>
      </w:r>
    </w:p>
    <w:p w:rsidR="003A15C5" w:rsidRDefault="003A15C5" w:rsidP="003A15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Recruiter</w:t>
      </w:r>
    </w:p>
    <w:p w:rsidR="003A15C5" w:rsidRDefault="003A15C5" w:rsidP="003A15C5">
      <w:pPr>
        <w:pStyle w:val="ListParagraph"/>
        <w:spacing w:after="4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for recruitment of Direct Service Professionals, House Supervisors, Behavior Analysts, RN’s for homes that provides supportive living services for developmentally disabled adults.  </w:t>
      </w:r>
    </w:p>
    <w:p w:rsidR="003A15C5" w:rsidRDefault="003A15C5" w:rsidP="003A15C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Revised marketing strategy for recruitment efforts, added ATS (Applicant Tracking System).</w:t>
      </w:r>
    </w:p>
    <w:p w:rsidR="003A15C5" w:rsidRDefault="003A15C5" w:rsidP="003A15C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job fair display and revised marketing materials.</w:t>
      </w:r>
    </w:p>
    <w:p w:rsidR="003A15C5" w:rsidRDefault="003A15C5" w:rsidP="003A15C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Filled 24 DSP and Supervisory positions within first two months of hire.</w:t>
      </w:r>
    </w:p>
    <w:p w:rsidR="003A15C5" w:rsidRDefault="003A15C5" w:rsidP="003A15C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on- boarding of all new hires, and training schedules.</w:t>
      </w:r>
    </w:p>
    <w:p w:rsidR="003A15C5" w:rsidRDefault="003A15C5" w:rsidP="003A15C5">
      <w:pPr>
        <w:rPr>
          <w:rFonts w:ascii="Arial" w:hAnsi="Arial" w:cs="Arial"/>
          <w:sz w:val="20"/>
          <w:szCs w:val="20"/>
        </w:rPr>
      </w:pPr>
    </w:p>
    <w:p w:rsidR="003A15C5" w:rsidRDefault="003A15C5" w:rsidP="003A15C5">
      <w:pPr>
        <w:tabs>
          <w:tab w:val="right" w:pos="9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18"/>
          <w:szCs w:val="18"/>
        </w:rPr>
        <w:t>ShELTER FOR LIFE INTERNATIONAL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2011 - 2013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</w:p>
    <w:p w:rsidR="003A15C5" w:rsidRDefault="003A15C5" w:rsidP="003A15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Human Resources Manager</w:t>
      </w:r>
    </w:p>
    <w:p w:rsidR="003A15C5" w:rsidRDefault="003A15C5" w:rsidP="003A15C5">
      <w:pPr>
        <w:pStyle w:val="ListParagraph"/>
        <w:spacing w:after="4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Managing HR function for a $6 million international humanitarian non-profit including:  recruiting, benefits, compensation analysis, administration.  </w:t>
      </w:r>
    </w:p>
    <w:p w:rsidR="003A15C5" w:rsidRDefault="003A15C5" w:rsidP="003A15C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Hired numerous expatriate positions including: Country Director Afghanistan, Finance Director Afghanistan, Civil Engineer Liberia, Agronomist Afghanistan, created internship program. </w:t>
      </w:r>
    </w:p>
    <w:p w:rsidR="003A15C5" w:rsidRDefault="003A15C5" w:rsidP="003A15C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on-boarding program, updated policies and procedures.</w:t>
      </w:r>
    </w:p>
    <w:p w:rsidR="003A15C5" w:rsidRDefault="003A15C5" w:rsidP="003A15C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Assisted Program Officer with researching and writing grants and implementing fund raising strategies.</w:t>
      </w:r>
    </w:p>
    <w:p w:rsidR="003A15C5" w:rsidRDefault="003A15C5" w:rsidP="003A15C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Administered all benefits, medical, dental, insurance programs.</w:t>
      </w:r>
    </w:p>
    <w:p w:rsidR="003A15C5" w:rsidRDefault="003A15C5" w:rsidP="003A15C5">
      <w:pPr>
        <w:pStyle w:val="ListParagraph"/>
        <w:ind w:left="648"/>
        <w:rPr>
          <w:rFonts w:ascii="Arial" w:hAnsi="Arial" w:cs="Arial"/>
          <w:sz w:val="20"/>
          <w:szCs w:val="20"/>
        </w:rPr>
      </w:pPr>
    </w:p>
    <w:p w:rsidR="003A15C5" w:rsidRDefault="003A15C5" w:rsidP="003A15C5">
      <w:pPr>
        <w:pStyle w:val="BodyTextIndent"/>
        <w:tabs>
          <w:tab w:val="right" w:pos="9960"/>
        </w:tabs>
        <w:ind w:left="0"/>
        <w:rPr>
          <w:bCs w:val="0"/>
          <w:caps/>
          <w:sz w:val="18"/>
          <w:szCs w:val="18"/>
        </w:rPr>
      </w:pPr>
    </w:p>
    <w:p w:rsidR="003A15C5" w:rsidRDefault="003A15C5" w:rsidP="003A15C5">
      <w:pPr>
        <w:pStyle w:val="BodyTextIndent"/>
        <w:tabs>
          <w:tab w:val="right" w:pos="9960"/>
        </w:tabs>
        <w:ind w:left="0"/>
        <w:rPr>
          <w:bCs w:val="0"/>
          <w:caps/>
          <w:sz w:val="18"/>
          <w:szCs w:val="18"/>
        </w:rPr>
      </w:pPr>
    </w:p>
    <w:p w:rsidR="003A15C5" w:rsidRDefault="003A15C5" w:rsidP="003A15C5">
      <w:pPr>
        <w:pStyle w:val="BodyTextIndent"/>
        <w:tabs>
          <w:tab w:val="right" w:pos="9960"/>
        </w:tabs>
        <w:ind w:left="0"/>
        <w:rPr>
          <w:bCs w:val="0"/>
          <w:caps/>
          <w:sz w:val="18"/>
          <w:szCs w:val="18"/>
        </w:rPr>
      </w:pPr>
    </w:p>
    <w:p w:rsidR="003A15C5" w:rsidRDefault="003A15C5" w:rsidP="003A15C5">
      <w:pPr>
        <w:pStyle w:val="BodyTextIndent"/>
        <w:tabs>
          <w:tab w:val="right" w:pos="9960"/>
        </w:tabs>
        <w:ind w:left="0"/>
        <w:rPr>
          <w:bCs w:val="0"/>
          <w:caps/>
          <w:sz w:val="18"/>
          <w:szCs w:val="18"/>
        </w:rPr>
      </w:pPr>
    </w:p>
    <w:p w:rsidR="003A15C5" w:rsidRDefault="003A15C5" w:rsidP="003A15C5">
      <w:pPr>
        <w:pStyle w:val="BodyTextIndent"/>
        <w:tabs>
          <w:tab w:val="right" w:pos="9960"/>
        </w:tabs>
        <w:ind w:left="0"/>
        <w:rPr>
          <w:bCs w:val="0"/>
          <w:caps/>
          <w:sz w:val="18"/>
          <w:szCs w:val="18"/>
        </w:rPr>
      </w:pPr>
      <w:r>
        <w:rPr>
          <w:bCs w:val="0"/>
          <w:caps/>
          <w:sz w:val="18"/>
          <w:szCs w:val="18"/>
        </w:rPr>
        <w:t xml:space="preserve">cANNON EQUIPMENT iNC. /PENTAIR INC. –  ConTRACT Positions                                           </w:t>
      </w:r>
      <w:r>
        <w:rPr>
          <w:b w:val="0"/>
          <w:bCs w:val="0"/>
          <w:caps/>
          <w:szCs w:val="20"/>
        </w:rPr>
        <w:t>2010 – 2011</w:t>
      </w:r>
      <w:r>
        <w:rPr>
          <w:bCs w:val="0"/>
          <w:caps/>
          <w:sz w:val="18"/>
          <w:szCs w:val="18"/>
        </w:rPr>
        <w:t xml:space="preserve">                                         </w:t>
      </w:r>
    </w:p>
    <w:p w:rsidR="003A15C5" w:rsidRDefault="003A15C5" w:rsidP="003A15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Worked on a temporary basis as an HR generalist for a firm that produces carts, magazine racks, POS displays, equipment.  Utilized ADP HRIS system, processing benefit changes, payroll, monitoring safety issues in a manufacturing environment.</w:t>
      </w:r>
    </w:p>
    <w:p w:rsidR="003A15C5" w:rsidRDefault="003A15C5" w:rsidP="003A15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Worked with hiring managers at Pentair Technical products to recruit and hire individuals to fill: human resources, engineering, qualify, finance positions.  Recognized by management for superior service.</w:t>
      </w:r>
    </w:p>
    <w:p w:rsidR="003A15C5" w:rsidRDefault="003A15C5" w:rsidP="003A15C5">
      <w:pPr>
        <w:pStyle w:val="BodyTextIndent"/>
        <w:tabs>
          <w:tab w:val="right" w:pos="9960"/>
        </w:tabs>
        <w:ind w:left="0"/>
        <w:rPr>
          <w:bCs w:val="0"/>
          <w:caps/>
          <w:sz w:val="18"/>
          <w:szCs w:val="18"/>
        </w:rPr>
      </w:pPr>
    </w:p>
    <w:p w:rsidR="003A15C5" w:rsidRDefault="003A15C5" w:rsidP="003A15C5">
      <w:pPr>
        <w:pStyle w:val="BodyTextIndent"/>
        <w:tabs>
          <w:tab w:val="right" w:pos="9960"/>
        </w:tabs>
        <w:ind w:left="0"/>
        <w:rPr>
          <w:b w:val="0"/>
          <w:bCs w:val="0"/>
          <w:szCs w:val="20"/>
        </w:rPr>
      </w:pPr>
      <w:r>
        <w:rPr>
          <w:b w:val="0"/>
          <w:bCs w:val="0"/>
          <w:caps/>
          <w:sz w:val="18"/>
          <w:szCs w:val="18"/>
        </w:rPr>
        <w:t>Metropolitan Council</w:t>
      </w:r>
      <w:r>
        <w:rPr>
          <w:b w:val="0"/>
          <w:bCs w:val="0"/>
          <w:caps/>
          <w:szCs w:val="20"/>
        </w:rPr>
        <w:t>, ST pAUL mn</w:t>
      </w:r>
      <w:r>
        <w:rPr>
          <w:b w:val="0"/>
          <w:bCs w:val="0"/>
          <w:szCs w:val="20"/>
        </w:rPr>
        <w:t xml:space="preserve">                                                                                   </w:t>
      </w:r>
      <w:r>
        <w:rPr>
          <w:b w:val="0"/>
          <w:bCs w:val="0"/>
          <w:color w:val="000000" w:themeColor="text1"/>
          <w:szCs w:val="20"/>
        </w:rPr>
        <w:t>2008 – 2009</w:t>
      </w:r>
    </w:p>
    <w:p w:rsidR="003A15C5" w:rsidRDefault="003A15C5" w:rsidP="003A15C5">
      <w:pPr>
        <w:pStyle w:val="BodyTextIndent"/>
        <w:ind w:left="0"/>
        <w:rPr>
          <w:bCs w:val="0"/>
          <w:szCs w:val="20"/>
        </w:rPr>
      </w:pPr>
      <w:r>
        <w:rPr>
          <w:bCs w:val="0"/>
          <w:szCs w:val="20"/>
        </w:rPr>
        <w:t>Human Resources Consultant</w:t>
      </w:r>
    </w:p>
    <w:p w:rsidR="003A15C5" w:rsidRDefault="003A15C5" w:rsidP="003A15C5">
      <w:pPr>
        <w:pStyle w:val="BodyTextIndent"/>
        <w:spacing w:after="40"/>
        <w:ind w:left="0"/>
        <w:rPr>
          <w:b w:val="0"/>
          <w:bCs w:val="0"/>
          <w:szCs w:val="20"/>
        </w:rPr>
      </w:pPr>
      <w:r>
        <w:rPr>
          <w:b w:val="0"/>
          <w:szCs w:val="20"/>
        </w:rPr>
        <w:t xml:space="preserve">Supported Environmental Services Division </w:t>
      </w:r>
    </w:p>
    <w:p w:rsidR="003A15C5" w:rsidRDefault="003A15C5" w:rsidP="003A15C5">
      <w:pPr>
        <w:pStyle w:val="BodyTextIndent"/>
        <w:numPr>
          <w:ilvl w:val="0"/>
          <w:numId w:val="4"/>
        </w:numPr>
        <w:rPr>
          <w:b w:val="0"/>
          <w:szCs w:val="20"/>
        </w:rPr>
      </w:pPr>
      <w:r>
        <w:rPr>
          <w:b w:val="0"/>
          <w:szCs w:val="20"/>
        </w:rPr>
        <w:t>Authored several web-based pre-hire assessments; managed relationship with Personnel Decisions International (PDI) to assess executive candidates.</w:t>
      </w:r>
    </w:p>
    <w:p w:rsidR="003A15C5" w:rsidRDefault="003A15C5" w:rsidP="003A15C5">
      <w:pPr>
        <w:pStyle w:val="BodyTextIndent"/>
        <w:numPr>
          <w:ilvl w:val="0"/>
          <w:numId w:val="4"/>
        </w:numPr>
        <w:rPr>
          <w:b w:val="0"/>
          <w:szCs w:val="20"/>
        </w:rPr>
      </w:pPr>
      <w:r>
        <w:rPr>
          <w:b w:val="0"/>
          <w:szCs w:val="20"/>
        </w:rPr>
        <w:t>Researched and identified additional websites to post and locate tough-to-fill technical jobs.</w:t>
      </w:r>
    </w:p>
    <w:p w:rsidR="003A15C5" w:rsidRDefault="003A15C5" w:rsidP="003A15C5">
      <w:pPr>
        <w:pStyle w:val="BodyTextIndent"/>
        <w:numPr>
          <w:ilvl w:val="0"/>
          <w:numId w:val="4"/>
        </w:numPr>
        <w:rPr>
          <w:b w:val="0"/>
          <w:szCs w:val="20"/>
        </w:rPr>
      </w:pPr>
      <w:r>
        <w:rPr>
          <w:b w:val="0"/>
          <w:szCs w:val="20"/>
        </w:rPr>
        <w:t>Recruited and hired: Civil Engineers, administrative, IT and finance staff.</w:t>
      </w:r>
    </w:p>
    <w:p w:rsidR="003A15C5" w:rsidRDefault="003A15C5" w:rsidP="003A15C5">
      <w:pPr>
        <w:ind w:left="720"/>
        <w:rPr>
          <w:rFonts w:ascii="Arial" w:hAnsi="Arial" w:cs="Arial"/>
          <w:bCs/>
          <w:sz w:val="20"/>
          <w:szCs w:val="20"/>
        </w:rPr>
      </w:pPr>
    </w:p>
    <w:p w:rsidR="003A15C5" w:rsidRDefault="003A15C5" w:rsidP="003A15C5">
      <w:pPr>
        <w:tabs>
          <w:tab w:val="right" w:pos="9960"/>
        </w:tabs>
        <w:rPr>
          <w:rFonts w:ascii="Arial" w:hAnsi="Arial" w:cs="Arial"/>
          <w:bCs/>
          <w:caps/>
          <w:sz w:val="18"/>
          <w:szCs w:val="18"/>
        </w:rPr>
      </w:pPr>
    </w:p>
    <w:p w:rsidR="003A15C5" w:rsidRDefault="003A15C5" w:rsidP="003A15C5">
      <w:pPr>
        <w:tabs>
          <w:tab w:val="right" w:pos="99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aps/>
          <w:sz w:val="18"/>
          <w:szCs w:val="18"/>
        </w:rPr>
        <w:t>Brown &amp; Bigelow Inc</w:t>
      </w:r>
      <w:r>
        <w:rPr>
          <w:rFonts w:ascii="Arial" w:hAnsi="Arial" w:cs="Arial"/>
          <w:bCs/>
          <w:cap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, St. Paul MN                                                                                      2005 - 2008</w:t>
      </w:r>
      <w:r>
        <w:rPr>
          <w:rFonts w:ascii="Arial" w:hAnsi="Arial" w:cs="Arial"/>
          <w:bCs/>
          <w:sz w:val="20"/>
          <w:szCs w:val="20"/>
        </w:rPr>
        <w:tab/>
        <w:t xml:space="preserve">                                   </w:t>
      </w:r>
    </w:p>
    <w:p w:rsidR="003A15C5" w:rsidRDefault="003A15C5" w:rsidP="003A15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Human Resources Manager</w:t>
      </w:r>
    </w:p>
    <w:p w:rsidR="003A15C5" w:rsidRDefault="003A15C5" w:rsidP="003A15C5">
      <w:pPr>
        <w:pStyle w:val="ListParagraph"/>
        <w:spacing w:after="4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Recruited to manage HR function for national printing company with 500 employees.  Maintained employment records.  Recruited talent for exempt and non-exempt positions in corporate office, six sales locations, and manufacturing plant.  Monitored compliance to FMLA and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ADA</w:t>
          </w:r>
        </w:smartTag>
      </w:smartTag>
      <w:r>
        <w:rPr>
          <w:rFonts w:ascii="Arial" w:hAnsi="Arial" w:cs="Arial"/>
          <w:sz w:val="20"/>
          <w:szCs w:val="20"/>
        </w:rPr>
        <w:t xml:space="preserve">; filed all EEO reports.  Documented Worker’s Compensation claims, filed First Reports of Injury, and maintained OSHA logs.  </w:t>
      </w:r>
    </w:p>
    <w:p w:rsidR="003A15C5" w:rsidRDefault="003A15C5" w:rsidP="003A15C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Used Monster.com, MN-Works and Yahoo Jobs to post positions; negotiated with vendors and reduced advertising costs by 50%.  </w:t>
      </w:r>
    </w:p>
    <w:p w:rsidR="003A15C5" w:rsidRDefault="003A15C5" w:rsidP="003A15C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Handled sensitive investigations, resolved conflict between employees, avoiding costly litigation.</w:t>
      </w:r>
    </w:p>
    <w:p w:rsidR="003A15C5" w:rsidRDefault="003A15C5" w:rsidP="003A15C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Worked with VP of Manufacturing to address Union concerns, grievances and contracts as well as employee relations issues.  Resolved all Union grievances favorably, including NLRB arbitration.</w:t>
      </w:r>
    </w:p>
    <w:p w:rsidR="003A15C5" w:rsidRDefault="003A15C5" w:rsidP="003A15C5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Researched sensitive discrimination lawsuit involving EEOC; won lawsuit, avoiding costly litigation</w:t>
      </w:r>
      <w:r>
        <w:rPr>
          <w:rFonts w:ascii="Arial" w:hAnsi="Arial" w:cs="Arial"/>
          <w:sz w:val="21"/>
          <w:szCs w:val="21"/>
        </w:rPr>
        <w:t>.</w:t>
      </w:r>
    </w:p>
    <w:p w:rsidR="003A15C5" w:rsidRDefault="003A15C5" w:rsidP="003A15C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 relationships with permanent and temporary staffing firms, reducing costs by 35%.</w:t>
      </w:r>
    </w:p>
    <w:p w:rsidR="003A15C5" w:rsidRDefault="003A15C5" w:rsidP="003A15C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Hired full time and temporary staff for office and factory (IT, finance, administrative, sales, manufacturing).</w:t>
      </w:r>
    </w:p>
    <w:p w:rsidR="003A15C5" w:rsidRDefault="003A15C5" w:rsidP="003A15C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a pre-employment testing program, reducing absenteeism and Work Comp. claims by 75%.</w:t>
      </w:r>
    </w:p>
    <w:p w:rsidR="003A15C5" w:rsidRDefault="003A15C5" w:rsidP="003A15C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Researched and implement a “Back to Work” Program. </w:t>
      </w:r>
    </w:p>
    <w:p w:rsidR="003A15C5" w:rsidRDefault="003A15C5" w:rsidP="003A15C5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A15C5" w:rsidRDefault="003A15C5" w:rsidP="003A15C5">
      <w:pPr>
        <w:pStyle w:val="Heading1"/>
        <w:tabs>
          <w:tab w:val="right" w:pos="9960"/>
        </w:tabs>
        <w:ind w:left="0"/>
        <w:rPr>
          <w:szCs w:val="20"/>
        </w:rPr>
      </w:pPr>
      <w:r>
        <w:rPr>
          <w:b w:val="0"/>
          <w:bCs w:val="0"/>
          <w:caps/>
          <w:sz w:val="18"/>
          <w:szCs w:val="18"/>
        </w:rPr>
        <w:t>Accenture at Best Buy Inc</w:t>
      </w:r>
      <w:r>
        <w:rPr>
          <w:b w:val="0"/>
          <w:bCs w:val="0"/>
          <w:caps/>
          <w:szCs w:val="20"/>
        </w:rPr>
        <w:t>., rICHFIELD MN</w:t>
      </w:r>
      <w:r>
        <w:rPr>
          <w:b w:val="0"/>
          <w:bCs w:val="0"/>
          <w:szCs w:val="20"/>
        </w:rPr>
        <w:t xml:space="preserve">                                                                             2005</w:t>
      </w:r>
    </w:p>
    <w:p w:rsidR="003A15C5" w:rsidRDefault="003A15C5" w:rsidP="003A15C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Contract Recruiter</w:t>
      </w:r>
    </w:p>
    <w:p w:rsidR="003A15C5" w:rsidRDefault="003A15C5" w:rsidP="003A15C5">
      <w:pPr>
        <w:pStyle w:val="ListParagraph"/>
        <w:spacing w:after="4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3-month recruiting assignment at Best Buy Corporate Headquarters.  Utilized Taleo.</w:t>
      </w:r>
    </w:p>
    <w:p w:rsidR="003A15C5" w:rsidRDefault="003A15C5" w:rsidP="003A15C5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Managed high level recruiting assignments including Call Center Project (sourced 50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Call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Center</w:t>
          </w:r>
        </w:smartTag>
      </w:smartTag>
      <w:r>
        <w:rPr>
          <w:rFonts w:ascii="Arial" w:hAnsi="Arial" w:cs="Arial"/>
          <w:sz w:val="20"/>
          <w:szCs w:val="20"/>
        </w:rPr>
        <w:t xml:space="preserve"> professionals prior to Holiday Season) and Hurricane Katrina Project (hired high volume of Business Consultants for Best Buy Stores in three Southeastern states).</w:t>
      </w:r>
    </w:p>
    <w:p w:rsidR="003A15C5" w:rsidRDefault="003A15C5" w:rsidP="003A15C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Recruited Director level roles, Geek Squad (MCSE) professionals, and administrative staff.</w:t>
      </w:r>
    </w:p>
    <w:p w:rsidR="003A15C5" w:rsidRDefault="003A15C5" w:rsidP="003A15C5">
      <w:pPr>
        <w:rPr>
          <w:rFonts w:ascii="Arial" w:hAnsi="Arial" w:cs="Arial"/>
          <w:sz w:val="20"/>
          <w:szCs w:val="20"/>
        </w:rPr>
      </w:pPr>
    </w:p>
    <w:p w:rsidR="003A15C5" w:rsidRDefault="003A15C5" w:rsidP="003A15C5">
      <w:pPr>
        <w:tabs>
          <w:tab w:val="right" w:pos="9960"/>
        </w:tabs>
        <w:rPr>
          <w:rFonts w:ascii="Arial" w:hAnsi="Arial" w:cs="Arial"/>
          <w:caps/>
          <w:sz w:val="18"/>
          <w:szCs w:val="18"/>
        </w:rPr>
      </w:pPr>
    </w:p>
    <w:p w:rsidR="003A15C5" w:rsidRDefault="003A15C5" w:rsidP="003A15C5">
      <w:pPr>
        <w:tabs>
          <w:tab w:val="right" w:pos="9960"/>
        </w:tabs>
        <w:rPr>
          <w:rFonts w:ascii="Arial" w:hAnsi="Arial" w:cs="Arial"/>
          <w:caps/>
          <w:sz w:val="18"/>
          <w:szCs w:val="18"/>
        </w:rPr>
      </w:pPr>
    </w:p>
    <w:p w:rsidR="003A15C5" w:rsidRDefault="003A15C5" w:rsidP="003A15C5">
      <w:pPr>
        <w:tabs>
          <w:tab w:val="right" w:pos="9960"/>
        </w:tabs>
        <w:rPr>
          <w:rFonts w:ascii="Arial" w:hAnsi="Arial" w:cs="Arial"/>
          <w:caps/>
          <w:sz w:val="18"/>
          <w:szCs w:val="18"/>
        </w:rPr>
      </w:pPr>
    </w:p>
    <w:p w:rsidR="003A15C5" w:rsidRDefault="003A15C5" w:rsidP="003A15C5">
      <w:pPr>
        <w:tabs>
          <w:tab w:val="right" w:pos="9960"/>
        </w:tabs>
        <w:rPr>
          <w:rFonts w:ascii="Arial" w:hAnsi="Arial" w:cs="Arial"/>
          <w:caps/>
          <w:sz w:val="18"/>
          <w:szCs w:val="18"/>
        </w:rPr>
      </w:pPr>
    </w:p>
    <w:p w:rsidR="003A15C5" w:rsidRDefault="003A15C5" w:rsidP="003A15C5">
      <w:pPr>
        <w:tabs>
          <w:tab w:val="right" w:pos="9960"/>
        </w:tabs>
        <w:rPr>
          <w:rFonts w:ascii="Arial" w:hAnsi="Arial" w:cs="Arial"/>
          <w:caps/>
          <w:sz w:val="18"/>
          <w:szCs w:val="18"/>
        </w:rPr>
      </w:pPr>
    </w:p>
    <w:p w:rsidR="003A15C5" w:rsidRDefault="003A15C5" w:rsidP="003A15C5">
      <w:pPr>
        <w:tabs>
          <w:tab w:val="right" w:pos="9960"/>
        </w:tabs>
        <w:rPr>
          <w:rFonts w:ascii="Arial" w:hAnsi="Arial" w:cs="Arial"/>
          <w:caps/>
          <w:sz w:val="18"/>
          <w:szCs w:val="18"/>
        </w:rPr>
      </w:pPr>
    </w:p>
    <w:p w:rsidR="003A15C5" w:rsidRDefault="003A15C5" w:rsidP="003A15C5">
      <w:pPr>
        <w:tabs>
          <w:tab w:val="right" w:pos="9960"/>
        </w:tabs>
        <w:rPr>
          <w:rFonts w:ascii="Arial" w:hAnsi="Arial" w:cs="Arial"/>
          <w:caps/>
          <w:sz w:val="18"/>
          <w:szCs w:val="18"/>
        </w:rPr>
      </w:pPr>
    </w:p>
    <w:p w:rsidR="003A15C5" w:rsidRDefault="003A15C5" w:rsidP="003A15C5">
      <w:pPr>
        <w:tabs>
          <w:tab w:val="right" w:pos="9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18"/>
          <w:szCs w:val="18"/>
        </w:rPr>
        <w:lastRenderedPageBreak/>
        <w:t>American Indian Community Development Corporation</w:t>
      </w:r>
      <w:r>
        <w:rPr>
          <w:rFonts w:ascii="Arial" w:hAnsi="Arial" w:cs="Arial"/>
          <w:sz w:val="20"/>
          <w:szCs w:val="20"/>
        </w:rPr>
        <w:t>, Minneapolis MN                   2004 – 2005</w:t>
      </w:r>
    </w:p>
    <w:p w:rsidR="003A15C5" w:rsidRDefault="003A15C5" w:rsidP="003A15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Human Resources Manager</w:t>
      </w:r>
    </w:p>
    <w:p w:rsidR="003A15C5" w:rsidRDefault="003A15C5" w:rsidP="003A15C5">
      <w:pPr>
        <w:pStyle w:val="ListParagraph"/>
        <w:spacing w:after="4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Managed HR function for a $5 million company including payroll, benefits, compensation, compliance with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ADA</w:t>
          </w:r>
        </w:smartTag>
      </w:smartTag>
      <w:r>
        <w:rPr>
          <w:rFonts w:ascii="Arial" w:hAnsi="Arial" w:cs="Arial"/>
          <w:sz w:val="20"/>
          <w:szCs w:val="20"/>
        </w:rPr>
        <w:t xml:space="preserve">, FMLA leave, OSHA and COBRA requirements.  Provided leadership to two direct reports and managed $90K HR expense and benefits budget.  Processed bi-weekly payroll for 160 employees.  </w:t>
      </w:r>
    </w:p>
    <w:p w:rsidR="003A15C5" w:rsidRDefault="003A15C5" w:rsidP="003A15C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Replaced benefits with competitive, cost effective solutions (saved $60,000 for Healthcare alone).  </w:t>
      </w:r>
    </w:p>
    <w:p w:rsidR="003A15C5" w:rsidRDefault="003A15C5" w:rsidP="003A15C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Recruited Director of Nursing for the Detox Center, Program Aides and LPN’s utilizing Star Tribune, </w:t>
      </w:r>
    </w:p>
    <w:p w:rsidR="003A15C5" w:rsidRDefault="003A15C5" w:rsidP="003A15C5">
      <w:pPr>
        <w:pStyle w:val="ListParagraph"/>
        <w:ind w:left="6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MN-Works, and a specialized nursing website.  Hired 40 professionals per year.</w:t>
      </w:r>
    </w:p>
    <w:p w:rsidR="003A15C5" w:rsidRDefault="003A15C5" w:rsidP="003A15C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Wrote Affirmative Action plan required by the City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Minneapolis</w:t>
          </w:r>
        </w:smartTag>
      </w:smartTag>
      <w:r>
        <w:rPr>
          <w:rFonts w:ascii="Arial" w:hAnsi="Arial" w:cs="Arial"/>
          <w:sz w:val="20"/>
          <w:szCs w:val="20"/>
        </w:rPr>
        <w:t>. Handled all employee grievances.</w:t>
      </w:r>
    </w:p>
    <w:p w:rsidR="003A15C5" w:rsidRDefault="003A15C5" w:rsidP="003A15C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employee policy handbooks, as well as Safety Handbook.</w:t>
      </w:r>
    </w:p>
    <w:p w:rsidR="003A15C5" w:rsidRDefault="003A15C5" w:rsidP="003A15C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Provided coaching to employees with performance improvement requirements.</w:t>
      </w:r>
    </w:p>
    <w:p w:rsidR="003A15C5" w:rsidRDefault="003A15C5" w:rsidP="003A15C5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3A15C5" w:rsidRDefault="003A15C5" w:rsidP="003A15C5">
      <w:pPr>
        <w:pStyle w:val="Heading1"/>
        <w:tabs>
          <w:tab w:val="right" w:pos="9960"/>
        </w:tabs>
        <w:ind w:left="0"/>
        <w:rPr>
          <w:b w:val="0"/>
          <w:caps/>
          <w:sz w:val="18"/>
          <w:szCs w:val="18"/>
        </w:rPr>
      </w:pPr>
    </w:p>
    <w:p w:rsidR="003A15C5" w:rsidRDefault="003A15C5" w:rsidP="003A15C5">
      <w:pPr>
        <w:pStyle w:val="Heading1"/>
        <w:tabs>
          <w:tab w:val="right" w:pos="9960"/>
        </w:tabs>
        <w:ind w:left="0"/>
        <w:rPr>
          <w:b w:val="0"/>
          <w:caps/>
          <w:sz w:val="18"/>
          <w:szCs w:val="18"/>
        </w:rPr>
      </w:pPr>
    </w:p>
    <w:p w:rsidR="003A15C5" w:rsidRDefault="003A15C5" w:rsidP="003A15C5">
      <w:pPr>
        <w:pStyle w:val="Heading1"/>
        <w:tabs>
          <w:tab w:val="right" w:pos="9960"/>
        </w:tabs>
        <w:ind w:left="0"/>
        <w:rPr>
          <w:b w:val="0"/>
          <w:caps/>
          <w:sz w:val="18"/>
          <w:szCs w:val="18"/>
        </w:rPr>
      </w:pPr>
    </w:p>
    <w:p w:rsidR="003A15C5" w:rsidRDefault="003A15C5" w:rsidP="003A15C5">
      <w:pPr>
        <w:pStyle w:val="Heading1"/>
        <w:tabs>
          <w:tab w:val="right" w:pos="9960"/>
        </w:tabs>
        <w:ind w:left="0"/>
        <w:rPr>
          <w:szCs w:val="20"/>
        </w:rPr>
      </w:pPr>
      <w:r>
        <w:rPr>
          <w:b w:val="0"/>
          <w:caps/>
          <w:sz w:val="18"/>
          <w:szCs w:val="18"/>
        </w:rPr>
        <w:t>HIRED Inc</w:t>
      </w:r>
      <w:r>
        <w:rPr>
          <w:b w:val="0"/>
          <w:caps/>
          <w:szCs w:val="20"/>
        </w:rPr>
        <w:t xml:space="preserve">., </w:t>
      </w:r>
      <w:r>
        <w:rPr>
          <w:b w:val="0"/>
          <w:szCs w:val="20"/>
        </w:rPr>
        <w:t>Minneapolis MN</w:t>
      </w:r>
      <w:r>
        <w:rPr>
          <w:b w:val="0"/>
          <w:bCs w:val="0"/>
          <w:szCs w:val="20"/>
        </w:rPr>
        <w:tab/>
        <w:t xml:space="preserve">                               2001 – 2004</w:t>
      </w:r>
    </w:p>
    <w:p w:rsidR="003A15C5" w:rsidRDefault="003A15C5" w:rsidP="003A15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Senior Employment Counselor </w:t>
      </w:r>
    </w:p>
    <w:p w:rsidR="003A15C5" w:rsidRDefault="003A15C5" w:rsidP="003A15C5">
      <w:pPr>
        <w:pStyle w:val="ListParagraph"/>
        <w:spacing w:after="4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Managed a caseload of up to 95 clients in the Dislocated Worker Program to achieve re-employment.  </w:t>
      </w:r>
    </w:p>
    <w:p w:rsidR="003A15C5" w:rsidRDefault="003A15C5" w:rsidP="003A15C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Maintained client placement rate of 85% and retention rate of 80%.</w:t>
      </w:r>
    </w:p>
    <w:p w:rsidR="003A15C5" w:rsidRDefault="003A15C5" w:rsidP="003A15C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Performed assessments of clients’ work interests to create educational plans leading to re-employment.  Effectively utilized iseek.org, Strong Inventory, and web-based assessments.</w:t>
      </w:r>
    </w:p>
    <w:p w:rsidR="003A15C5" w:rsidRDefault="003A15C5" w:rsidP="003A15C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Conducted job search appointments with clients; led interviewing and resume writing workshops.</w:t>
      </w:r>
    </w:p>
    <w:p w:rsidR="003A15C5" w:rsidRDefault="003A15C5" w:rsidP="003A15C5">
      <w:pPr>
        <w:jc w:val="both"/>
        <w:rPr>
          <w:rFonts w:ascii="Arial" w:hAnsi="Arial" w:cs="Arial"/>
          <w:sz w:val="20"/>
          <w:szCs w:val="20"/>
        </w:rPr>
      </w:pPr>
    </w:p>
    <w:p w:rsidR="003A15C5" w:rsidRDefault="003A15C5" w:rsidP="003A15C5">
      <w:pPr>
        <w:pStyle w:val="Heading1"/>
        <w:tabs>
          <w:tab w:val="right" w:pos="9960"/>
        </w:tabs>
        <w:ind w:left="0"/>
        <w:rPr>
          <w:b w:val="0"/>
          <w:bCs w:val="0"/>
          <w:caps/>
          <w:sz w:val="18"/>
          <w:szCs w:val="18"/>
        </w:rPr>
      </w:pPr>
    </w:p>
    <w:p w:rsidR="003A15C5" w:rsidRDefault="003A15C5" w:rsidP="003A15C5">
      <w:pPr>
        <w:pStyle w:val="Heading1"/>
        <w:tabs>
          <w:tab w:val="right" w:pos="9960"/>
        </w:tabs>
        <w:ind w:left="0"/>
        <w:rPr>
          <w:b w:val="0"/>
          <w:bCs w:val="0"/>
          <w:szCs w:val="20"/>
        </w:rPr>
      </w:pPr>
      <w:r>
        <w:rPr>
          <w:b w:val="0"/>
          <w:bCs w:val="0"/>
          <w:caps/>
          <w:sz w:val="18"/>
          <w:szCs w:val="18"/>
        </w:rPr>
        <w:t>Computer Associates Inc</w:t>
      </w:r>
      <w:r>
        <w:rPr>
          <w:b w:val="0"/>
          <w:bCs w:val="0"/>
          <w:szCs w:val="20"/>
        </w:rPr>
        <w:t>., Edina MN</w:t>
      </w:r>
      <w:r>
        <w:rPr>
          <w:b w:val="0"/>
          <w:bCs w:val="0"/>
          <w:szCs w:val="20"/>
        </w:rPr>
        <w:tab/>
        <w:t xml:space="preserve">           2000 – 2001</w:t>
      </w:r>
    </w:p>
    <w:p w:rsidR="003A15C5" w:rsidRDefault="003A15C5" w:rsidP="003A15C5">
      <w:pPr>
        <w:rPr>
          <w:rFonts w:ascii="Arial Bold" w:hAnsi="Arial Bold" w:cs="Arial Bold"/>
          <w:b/>
          <w:bCs/>
          <w:sz w:val="20"/>
          <w:szCs w:val="20"/>
        </w:rPr>
      </w:pPr>
      <w:r>
        <w:rPr>
          <w:rFonts w:ascii="Arial Bold" w:hAnsi="Arial Bold" w:cs="Arial Bold"/>
          <w:b/>
          <w:bCs/>
          <w:sz w:val="20"/>
          <w:szCs w:val="20"/>
        </w:rPr>
        <w:t>Senior Recruiter</w:t>
      </w:r>
    </w:p>
    <w:p w:rsidR="003A15C5" w:rsidRDefault="003A15C5" w:rsidP="003A15C5">
      <w:pPr>
        <w:pStyle w:val="ListParagraph"/>
        <w:spacing w:after="4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Recruited sales personnel in a 3-state area (and nationwide) for global software company.  </w:t>
      </w:r>
    </w:p>
    <w:p w:rsidR="003A15C5" w:rsidRDefault="003A15C5" w:rsidP="003A15C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Utilized Resumix, networking, Monster, and cold-calling to locate talent.</w:t>
      </w:r>
    </w:p>
    <w:p w:rsidR="003A15C5" w:rsidRDefault="003A15C5" w:rsidP="003A15C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Interviewed, checked applicant references, and created offer letters.</w:t>
      </w:r>
    </w:p>
    <w:p w:rsidR="003A15C5" w:rsidRDefault="003A15C5" w:rsidP="003A15C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Attended all quarterly meetings with Global Recruiting Organization staff.</w:t>
      </w:r>
    </w:p>
    <w:p w:rsidR="003A15C5" w:rsidRDefault="003A15C5" w:rsidP="003A15C5">
      <w:pPr>
        <w:rPr>
          <w:rFonts w:ascii="Arial" w:hAnsi="Arial" w:cs="Arial"/>
          <w:sz w:val="20"/>
          <w:szCs w:val="20"/>
        </w:rPr>
      </w:pPr>
    </w:p>
    <w:p w:rsidR="003A15C5" w:rsidRDefault="003A15C5" w:rsidP="003A15C5">
      <w:pPr>
        <w:pStyle w:val="Heading1"/>
        <w:tabs>
          <w:tab w:val="right" w:pos="9960"/>
        </w:tabs>
        <w:ind w:left="0"/>
        <w:rPr>
          <w:szCs w:val="20"/>
        </w:rPr>
      </w:pPr>
      <w:r>
        <w:rPr>
          <w:b w:val="0"/>
          <w:bCs w:val="0"/>
          <w:caps/>
          <w:sz w:val="18"/>
          <w:szCs w:val="18"/>
        </w:rPr>
        <w:t>Best Buy Corporation</w:t>
      </w:r>
      <w:r>
        <w:rPr>
          <w:b w:val="0"/>
          <w:bCs w:val="0"/>
          <w:caps/>
          <w:szCs w:val="20"/>
        </w:rPr>
        <w:t>, Eden Prairie MN</w:t>
      </w:r>
      <w:r>
        <w:rPr>
          <w:b w:val="0"/>
          <w:bCs w:val="0"/>
          <w:szCs w:val="20"/>
        </w:rPr>
        <w:t xml:space="preserve">                                       </w:t>
      </w:r>
      <w:r>
        <w:rPr>
          <w:b w:val="0"/>
          <w:bCs w:val="0"/>
          <w:szCs w:val="20"/>
        </w:rPr>
        <w:tab/>
        <w:t>1996 – 1999</w:t>
      </w:r>
    </w:p>
    <w:p w:rsidR="003A15C5" w:rsidRDefault="003A15C5" w:rsidP="003A15C5">
      <w:pPr>
        <w:rPr>
          <w:rFonts w:ascii="Arial Bold" w:hAnsi="Arial Bold" w:cs="Arial Bold"/>
          <w:b/>
          <w:bCs/>
          <w:sz w:val="20"/>
          <w:szCs w:val="20"/>
        </w:rPr>
      </w:pPr>
      <w:r>
        <w:rPr>
          <w:rFonts w:ascii="Arial Bold" w:hAnsi="Arial Bold" w:cs="Arial Bold"/>
          <w:b/>
          <w:bCs/>
          <w:sz w:val="20"/>
          <w:szCs w:val="20"/>
        </w:rPr>
        <w:t>Senior Recruiter – Information Technology</w:t>
      </w:r>
    </w:p>
    <w:p w:rsidR="003A15C5" w:rsidRDefault="003A15C5" w:rsidP="003A15C5">
      <w:pPr>
        <w:pStyle w:val="ListParagraph"/>
        <w:spacing w:after="4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Supported MIS Department in recruiting COBOL programmers, Web programmers, Database Managers, Help Desk personnel, networking personnel, and UNIX System Administrators.</w:t>
      </w:r>
    </w:p>
    <w:p w:rsidR="003A15C5" w:rsidRDefault="003A15C5" w:rsidP="003A15C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IT recruitment strategy that combined job fair organizations (hire PSI), effective display ad development, and implementation of a college recruiting program and internship program.  Hired 250 employees without search fees.</w:t>
      </w:r>
    </w:p>
    <w:p w:rsidR="003A15C5" w:rsidRDefault="003A15C5" w:rsidP="003A15C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Completed salary / benefits survey for MIS Department to enhance capacity to compete for marketplace talent; presented results to Human Resources Director. </w:t>
      </w:r>
    </w:p>
    <w:p w:rsidR="003A15C5" w:rsidRDefault="003A15C5" w:rsidP="003A15C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Initiated H1-B Sponsorship Program and diversity recruiting initiatives.</w:t>
      </w:r>
    </w:p>
    <w:p w:rsidR="003A15C5" w:rsidRDefault="003A15C5" w:rsidP="003A15C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managed Retail recruiting initiative resulting in 100% employment in the stores for key Q4. </w:t>
      </w:r>
    </w:p>
    <w:p w:rsidR="003A15C5" w:rsidRDefault="003A15C5" w:rsidP="003A15C5">
      <w:pPr>
        <w:rPr>
          <w:rFonts w:ascii="Arial" w:hAnsi="Arial" w:cs="Arial"/>
          <w:sz w:val="20"/>
          <w:szCs w:val="20"/>
        </w:rPr>
      </w:pPr>
    </w:p>
    <w:p w:rsidR="003A15C5" w:rsidRDefault="003A15C5" w:rsidP="003A15C5">
      <w:pPr>
        <w:pBdr>
          <w:bottom w:val="single" w:sz="2" w:space="1" w:color="666699"/>
        </w:pBdr>
        <w:spacing w:after="120"/>
        <w:rPr>
          <w:rFonts w:ascii="Palatino Linotype" w:hAnsi="Palatino Linotype" w:cs="Arial Bold"/>
          <w:b/>
          <w:smallCaps/>
        </w:rPr>
      </w:pPr>
    </w:p>
    <w:p w:rsidR="003A15C5" w:rsidRDefault="003A15C5" w:rsidP="003A15C5">
      <w:pPr>
        <w:pBdr>
          <w:bottom w:val="single" w:sz="2" w:space="1" w:color="666699"/>
        </w:pBdr>
        <w:spacing w:after="120"/>
        <w:rPr>
          <w:rFonts w:ascii="Palatino Linotype" w:hAnsi="Palatino Linotype" w:cs="Arial Bold"/>
          <w:b/>
          <w:smallCaps/>
        </w:rPr>
      </w:pPr>
      <w:r>
        <w:rPr>
          <w:rFonts w:ascii="Palatino Linotype" w:hAnsi="Palatino Linotype" w:cs="Arial Bold"/>
          <w:b/>
          <w:smallCaps/>
        </w:rPr>
        <w:t>Volunteer Activities</w:t>
      </w:r>
    </w:p>
    <w:p w:rsidR="003A15C5" w:rsidRDefault="003A15C5" w:rsidP="003A15C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Volunteer Musician (cellist), St. Michael’s Lutheran Church, Bloomington, MN, Volunteer Musician, Rakhma Homes, </w:t>
      </w:r>
    </w:p>
    <w:p w:rsidR="003A15C5" w:rsidRDefault="003A15C5" w:rsidP="003A1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Big Brothers Big Sisters Volunteer</w:t>
      </w:r>
    </w:p>
    <w:p w:rsidR="003A15C5" w:rsidRDefault="003A15C5" w:rsidP="003A15C5">
      <w:pPr>
        <w:rPr>
          <w:rFonts w:ascii="Arial" w:hAnsi="Arial" w:cs="Arial"/>
          <w:bCs/>
          <w:sz w:val="20"/>
          <w:szCs w:val="20"/>
        </w:rPr>
      </w:pPr>
    </w:p>
    <w:p w:rsidR="00D92B18" w:rsidRDefault="003A15C5"/>
    <w:sectPr w:rsidR="00D92B18" w:rsidSect="006B3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2E19"/>
    <w:multiLevelType w:val="hybridMultilevel"/>
    <w:tmpl w:val="65468704"/>
    <w:lvl w:ilvl="0" w:tplc="4544C9EC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065A9"/>
    <w:multiLevelType w:val="hybridMultilevel"/>
    <w:tmpl w:val="9098C0F2"/>
    <w:lvl w:ilvl="0" w:tplc="857E9D3A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C2C7B"/>
    <w:multiLevelType w:val="hybridMultilevel"/>
    <w:tmpl w:val="5F048B48"/>
    <w:lvl w:ilvl="0" w:tplc="FBD47F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9750F"/>
    <w:multiLevelType w:val="hybridMultilevel"/>
    <w:tmpl w:val="49DAC69A"/>
    <w:lvl w:ilvl="0" w:tplc="857E9D3A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E13BE"/>
    <w:multiLevelType w:val="hybridMultilevel"/>
    <w:tmpl w:val="08723A82"/>
    <w:lvl w:ilvl="0" w:tplc="7526A000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78690F"/>
    <w:multiLevelType w:val="hybridMultilevel"/>
    <w:tmpl w:val="6B6EDB6A"/>
    <w:lvl w:ilvl="0" w:tplc="857E9D3A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405E95"/>
    <w:multiLevelType w:val="hybridMultilevel"/>
    <w:tmpl w:val="98C0A10C"/>
    <w:lvl w:ilvl="0" w:tplc="B03098C4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894FD0"/>
    <w:multiLevelType w:val="hybridMultilevel"/>
    <w:tmpl w:val="3ED269E4"/>
    <w:lvl w:ilvl="0" w:tplc="A5B6A1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630B7E"/>
    <w:multiLevelType w:val="hybridMultilevel"/>
    <w:tmpl w:val="19A8BC84"/>
    <w:lvl w:ilvl="0" w:tplc="6160095E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20"/>
  <w:characterSpacingControl w:val="doNotCompress"/>
  <w:compat/>
  <w:rsids>
    <w:rsidRoot w:val="003A15C5"/>
    <w:rsid w:val="003A15C5"/>
    <w:rsid w:val="00592E14"/>
    <w:rsid w:val="006B3D84"/>
    <w:rsid w:val="006D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hon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5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15C5"/>
    <w:pPr>
      <w:keepNext/>
      <w:ind w:left="720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15C5"/>
    <w:rPr>
      <w:rFonts w:ascii="Arial" w:eastAsia="Calibri" w:hAnsi="Arial" w:cs="Arial"/>
      <w:b/>
      <w:bCs/>
      <w:sz w:val="20"/>
      <w:szCs w:val="24"/>
    </w:rPr>
  </w:style>
  <w:style w:type="character" w:styleId="Hyperlink">
    <w:name w:val="Hyperlink"/>
    <w:basedOn w:val="DefaultParagraphFont"/>
    <w:semiHidden/>
    <w:unhideWhenUsed/>
    <w:rsid w:val="003A15C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3A15C5"/>
    <w:pPr>
      <w:ind w:left="720"/>
    </w:pPr>
    <w:rPr>
      <w:rFonts w:ascii="Arial" w:hAnsi="Arial" w:cs="Arial"/>
      <w:b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A15C5"/>
    <w:rPr>
      <w:rFonts w:ascii="Arial" w:eastAsia="Calibri" w:hAnsi="Arial" w:cs="Arial"/>
      <w:b/>
      <w:bCs/>
      <w:sz w:val="20"/>
      <w:szCs w:val="24"/>
    </w:rPr>
  </w:style>
  <w:style w:type="paragraph" w:styleId="ListParagraph">
    <w:name w:val="List Paragraph"/>
    <w:basedOn w:val="Normal"/>
    <w:qFormat/>
    <w:rsid w:val="003A1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hanber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1374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</dc:creator>
  <cp:keywords/>
  <dc:description/>
  <cp:lastModifiedBy>Niko</cp:lastModifiedBy>
  <cp:revision>1</cp:revision>
  <dcterms:created xsi:type="dcterms:W3CDTF">2014-08-05T22:30:00Z</dcterms:created>
  <dcterms:modified xsi:type="dcterms:W3CDTF">2014-08-05T22:35:00Z</dcterms:modified>
</cp:coreProperties>
</file>