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A6C" w:rsidRDefault="00595122" w:rsidP="00D20A6C">
      <w:pPr>
        <w:pStyle w:val="ecxmsonormal"/>
        <w:shd w:val="clear" w:color="auto" w:fill="FFFFFF"/>
        <w:rPr>
          <w:rFonts w:ascii="Tahoma" w:hAnsi="Tahoma" w:cs="Tahoma"/>
          <w:color w:val="2A2A2A"/>
          <w:sz w:val="20"/>
          <w:szCs w:val="20"/>
        </w:rPr>
      </w:pPr>
      <w:r>
        <w:rPr>
          <w:rFonts w:ascii="Tahoma" w:hAnsi="Tahoma" w:cs="Tahoma"/>
          <w:color w:val="2A2A2A"/>
          <w:sz w:val="20"/>
          <w:szCs w:val="20"/>
        </w:rPr>
        <w:t>sadiemae_1999@hotmail.com</w:t>
      </w:r>
      <w:r w:rsidR="00D20A6C">
        <w:rPr>
          <w:color w:val="2A2A2A"/>
        </w:rPr>
        <w:t>                                                               573-248-4994</w:t>
      </w:r>
    </w:p>
    <w:p w:rsidR="00D20A6C" w:rsidRDefault="00D20A6C" w:rsidP="00D20A6C">
      <w:pPr>
        <w:pStyle w:val="ecxmsonormal"/>
        <w:shd w:val="clear" w:color="auto" w:fill="FFFFFF"/>
        <w:jc w:val="center"/>
        <w:rPr>
          <w:rFonts w:ascii="Tahoma" w:hAnsi="Tahoma" w:cs="Tahoma"/>
          <w:color w:val="2A2A2A"/>
          <w:sz w:val="20"/>
          <w:szCs w:val="20"/>
        </w:rPr>
      </w:pPr>
      <w:r>
        <w:rPr>
          <w:color w:val="2A2A2A"/>
        </w:rPr>
        <w:t> </w:t>
      </w:r>
    </w:p>
    <w:p w:rsidR="00D20A6C" w:rsidRDefault="00D20A6C" w:rsidP="00D07DDE">
      <w:pPr>
        <w:pStyle w:val="ecxmsonormal"/>
        <w:shd w:val="clear" w:color="auto" w:fill="FFFFFF"/>
        <w:spacing w:after="0"/>
        <w:jc w:val="center"/>
        <w:rPr>
          <w:rFonts w:ascii="Tahoma" w:hAnsi="Tahoma" w:cs="Tahoma"/>
          <w:color w:val="2A2A2A"/>
          <w:sz w:val="20"/>
          <w:szCs w:val="20"/>
        </w:rPr>
      </w:pPr>
      <w:r>
        <w:rPr>
          <w:b/>
          <w:bCs/>
          <w:color w:val="2A2A2A"/>
        </w:rPr>
        <w:t xml:space="preserve">Resume of Melissa </w:t>
      </w:r>
      <w:proofErr w:type="spellStart"/>
      <w:r>
        <w:rPr>
          <w:b/>
          <w:bCs/>
          <w:color w:val="2A2A2A"/>
        </w:rPr>
        <w:t>Tibbits</w:t>
      </w:r>
      <w:proofErr w:type="spellEnd"/>
    </w:p>
    <w:p w:rsidR="00D20A6C" w:rsidRDefault="00D20A6C" w:rsidP="00D07DDE">
      <w:pPr>
        <w:pStyle w:val="ecxmsonormal"/>
        <w:shd w:val="clear" w:color="auto" w:fill="FFFFFF"/>
        <w:spacing w:after="0"/>
        <w:jc w:val="center"/>
        <w:rPr>
          <w:rFonts w:ascii="Tahoma" w:hAnsi="Tahoma" w:cs="Tahoma"/>
          <w:color w:val="2A2A2A"/>
          <w:sz w:val="20"/>
          <w:szCs w:val="20"/>
        </w:rPr>
      </w:pPr>
      <w:r>
        <w:rPr>
          <w:color w:val="2A2A2A"/>
        </w:rPr>
        <w:t>13562 Whitaker Lane</w:t>
      </w:r>
    </w:p>
    <w:p w:rsidR="00D20A6C" w:rsidRDefault="00D20A6C" w:rsidP="00D07DDE">
      <w:pPr>
        <w:pStyle w:val="ecxmsonormal"/>
        <w:shd w:val="clear" w:color="auto" w:fill="FFFFFF"/>
        <w:spacing w:after="0"/>
        <w:jc w:val="center"/>
        <w:rPr>
          <w:color w:val="2A2A2A"/>
        </w:rPr>
      </w:pPr>
      <w:r>
        <w:rPr>
          <w:color w:val="2A2A2A"/>
        </w:rPr>
        <w:t> New London, Mo 63459</w:t>
      </w:r>
    </w:p>
    <w:p w:rsidR="00595122" w:rsidRDefault="00595122" w:rsidP="00D07DDE">
      <w:pPr>
        <w:pStyle w:val="ecxmsonormal"/>
        <w:shd w:val="clear" w:color="auto" w:fill="FFFFFF"/>
        <w:spacing w:after="0"/>
        <w:jc w:val="center"/>
        <w:rPr>
          <w:rFonts w:ascii="Tahoma" w:hAnsi="Tahoma" w:cs="Tahoma"/>
          <w:color w:val="2A2A2A"/>
          <w:sz w:val="20"/>
          <w:szCs w:val="20"/>
        </w:rPr>
      </w:pPr>
    </w:p>
    <w:p w:rsidR="00D20A6C" w:rsidRDefault="00D20A6C" w:rsidP="00D07DDE">
      <w:pPr>
        <w:pStyle w:val="ecxmsonormal"/>
        <w:shd w:val="clear" w:color="auto" w:fill="FFFFFF"/>
        <w:spacing w:after="0"/>
        <w:rPr>
          <w:rFonts w:ascii="Tahoma" w:hAnsi="Tahoma" w:cs="Tahoma"/>
          <w:color w:val="2A2A2A"/>
          <w:sz w:val="20"/>
          <w:szCs w:val="20"/>
        </w:rPr>
      </w:pPr>
      <w:r>
        <w:rPr>
          <w:color w:val="2A2A2A"/>
        </w:rPr>
        <w:t> </w:t>
      </w:r>
    </w:p>
    <w:p w:rsidR="00D20A6C" w:rsidRDefault="00D20A6C" w:rsidP="00D07DDE">
      <w:pPr>
        <w:pStyle w:val="ecxmsonormal"/>
        <w:shd w:val="clear" w:color="auto" w:fill="FFFFFF"/>
        <w:spacing w:after="0"/>
        <w:rPr>
          <w:rFonts w:ascii="Tahoma" w:hAnsi="Tahoma" w:cs="Tahoma"/>
          <w:color w:val="2A2A2A"/>
          <w:sz w:val="20"/>
          <w:szCs w:val="20"/>
        </w:rPr>
      </w:pPr>
      <w:r>
        <w:rPr>
          <w:color w:val="2A2A2A"/>
        </w:rPr>
        <w:t>.</w:t>
      </w:r>
    </w:p>
    <w:p w:rsidR="00D20A6C" w:rsidRDefault="00D20A6C" w:rsidP="00D20A6C">
      <w:pPr>
        <w:pStyle w:val="ecxmsonormal"/>
        <w:shd w:val="clear" w:color="auto" w:fill="FFFFFF"/>
        <w:jc w:val="both"/>
        <w:rPr>
          <w:rFonts w:ascii="Tahoma" w:hAnsi="Tahoma" w:cs="Tahoma"/>
          <w:color w:val="2A2A2A"/>
          <w:sz w:val="20"/>
          <w:szCs w:val="20"/>
        </w:rPr>
      </w:pPr>
      <w:r>
        <w:rPr>
          <w:b/>
          <w:bCs/>
          <w:color w:val="2A2A2A"/>
          <w:u w:val="single"/>
        </w:rPr>
        <w:t>EDUCATIONAL BACKGROUND</w:t>
      </w:r>
    </w:p>
    <w:p w:rsidR="00D20A6C" w:rsidRDefault="00D20A6C" w:rsidP="00D07DDE">
      <w:pPr>
        <w:pStyle w:val="ecxmsonormal"/>
        <w:shd w:val="clear" w:color="auto" w:fill="FFFFFF"/>
        <w:spacing w:after="0"/>
        <w:jc w:val="both"/>
        <w:rPr>
          <w:rFonts w:ascii="Tahoma" w:hAnsi="Tahoma" w:cs="Tahoma"/>
          <w:color w:val="2A2A2A"/>
          <w:sz w:val="20"/>
          <w:szCs w:val="20"/>
        </w:rPr>
      </w:pPr>
      <w:proofErr w:type="spellStart"/>
      <w:r>
        <w:rPr>
          <w:color w:val="2A2A2A"/>
        </w:rPr>
        <w:t>Diemakers</w:t>
      </w:r>
      <w:proofErr w:type="spellEnd"/>
      <w:r>
        <w:rPr>
          <w:color w:val="2A2A2A"/>
        </w:rPr>
        <w:t xml:space="preserve"> Training Center</w:t>
      </w:r>
    </w:p>
    <w:p w:rsidR="00D20A6C" w:rsidRDefault="00D20A6C" w:rsidP="00D07DDE">
      <w:pPr>
        <w:pStyle w:val="ecxmsonormal"/>
        <w:shd w:val="clear" w:color="auto" w:fill="FFFFFF"/>
        <w:spacing w:after="0"/>
        <w:rPr>
          <w:rFonts w:ascii="Tahoma" w:hAnsi="Tahoma" w:cs="Tahoma"/>
          <w:color w:val="2A2A2A"/>
          <w:sz w:val="20"/>
          <w:szCs w:val="20"/>
        </w:rPr>
      </w:pPr>
      <w:r>
        <w:rPr>
          <w:color w:val="2A2A2A"/>
        </w:rPr>
        <w:t xml:space="preserve">Monroe City, Mo </w:t>
      </w:r>
    </w:p>
    <w:p w:rsidR="00D20A6C" w:rsidRDefault="00D20A6C" w:rsidP="00D07DDE">
      <w:pPr>
        <w:pStyle w:val="ecxmsonormal"/>
        <w:shd w:val="clear" w:color="auto" w:fill="FFFFFF"/>
        <w:spacing w:after="0"/>
        <w:rPr>
          <w:rFonts w:ascii="Tahoma" w:hAnsi="Tahoma" w:cs="Tahoma"/>
          <w:color w:val="2A2A2A"/>
          <w:sz w:val="20"/>
          <w:szCs w:val="20"/>
        </w:rPr>
      </w:pPr>
      <w:r>
        <w:rPr>
          <w:color w:val="2A2A2A"/>
        </w:rPr>
        <w:t>3500 Hours of Training</w:t>
      </w:r>
    </w:p>
    <w:p w:rsidR="00D20A6C" w:rsidRDefault="00D20A6C" w:rsidP="00D07DDE">
      <w:pPr>
        <w:pStyle w:val="ecxmsonormal"/>
        <w:shd w:val="clear" w:color="auto" w:fill="FFFFFF"/>
        <w:spacing w:after="0"/>
        <w:rPr>
          <w:rFonts w:ascii="Tahoma" w:hAnsi="Tahoma" w:cs="Tahoma"/>
          <w:color w:val="2A2A2A"/>
          <w:sz w:val="20"/>
          <w:szCs w:val="20"/>
        </w:rPr>
      </w:pPr>
      <w:r>
        <w:rPr>
          <w:color w:val="2A2A2A"/>
        </w:rPr>
        <w:t>Field: Tool &amp; Die</w:t>
      </w:r>
    </w:p>
    <w:p w:rsidR="00D20A6C" w:rsidRDefault="00D20A6C" w:rsidP="00D07DDE">
      <w:pPr>
        <w:pStyle w:val="ecxmsonormal"/>
        <w:shd w:val="clear" w:color="auto" w:fill="FFFFFF"/>
        <w:spacing w:after="0"/>
        <w:rPr>
          <w:rFonts w:ascii="Tahoma" w:hAnsi="Tahoma" w:cs="Tahoma"/>
          <w:color w:val="2A2A2A"/>
          <w:sz w:val="20"/>
          <w:szCs w:val="20"/>
        </w:rPr>
      </w:pPr>
      <w:r>
        <w:rPr>
          <w:color w:val="2A2A2A"/>
        </w:rPr>
        <w:t>Graduation Date: July 26, 1994</w:t>
      </w:r>
    </w:p>
    <w:p w:rsidR="00D07DDE" w:rsidRDefault="00D20A6C" w:rsidP="00D07DDE">
      <w:pPr>
        <w:pStyle w:val="ecxmsonormal"/>
        <w:shd w:val="clear" w:color="auto" w:fill="FFFFFF"/>
        <w:spacing w:after="0"/>
        <w:rPr>
          <w:rFonts w:ascii="Tahoma" w:hAnsi="Tahoma" w:cs="Tahoma"/>
          <w:color w:val="2A2A2A"/>
          <w:sz w:val="20"/>
          <w:szCs w:val="20"/>
        </w:rPr>
      </w:pPr>
      <w:r>
        <w:rPr>
          <w:color w:val="2A2A2A"/>
        </w:rPr>
        <w:t> </w:t>
      </w:r>
    </w:p>
    <w:p w:rsidR="00D20A6C" w:rsidRDefault="00D20A6C" w:rsidP="00D07DDE">
      <w:pPr>
        <w:pStyle w:val="ecxmsonormal"/>
        <w:shd w:val="clear" w:color="auto" w:fill="FFFFFF"/>
        <w:spacing w:after="0"/>
        <w:rPr>
          <w:rFonts w:ascii="Tahoma" w:hAnsi="Tahoma" w:cs="Tahoma"/>
          <w:color w:val="2A2A2A"/>
          <w:sz w:val="20"/>
          <w:szCs w:val="20"/>
        </w:rPr>
      </w:pPr>
      <w:r>
        <w:rPr>
          <w:color w:val="2A2A2A"/>
        </w:rPr>
        <w:t>Hannibal Lagrange College</w:t>
      </w:r>
    </w:p>
    <w:p w:rsidR="00D20A6C" w:rsidRDefault="00D20A6C" w:rsidP="00D07DDE">
      <w:pPr>
        <w:pStyle w:val="ecxmsonormal"/>
        <w:shd w:val="clear" w:color="auto" w:fill="FFFFFF"/>
        <w:spacing w:after="0"/>
        <w:rPr>
          <w:rFonts w:ascii="Tahoma" w:hAnsi="Tahoma" w:cs="Tahoma"/>
          <w:color w:val="2A2A2A"/>
          <w:sz w:val="20"/>
          <w:szCs w:val="20"/>
        </w:rPr>
      </w:pPr>
      <w:r>
        <w:rPr>
          <w:color w:val="2A2A2A"/>
        </w:rPr>
        <w:t>Sophomore standing: 30 Credit Hours</w:t>
      </w:r>
    </w:p>
    <w:p w:rsidR="00D20A6C" w:rsidRDefault="00D20A6C" w:rsidP="00D07DDE">
      <w:pPr>
        <w:pStyle w:val="ecxmsonormal"/>
        <w:shd w:val="clear" w:color="auto" w:fill="FFFFFF"/>
        <w:spacing w:after="0"/>
        <w:rPr>
          <w:rFonts w:ascii="Tahoma" w:hAnsi="Tahoma" w:cs="Tahoma"/>
          <w:color w:val="2A2A2A"/>
          <w:sz w:val="20"/>
          <w:szCs w:val="20"/>
        </w:rPr>
      </w:pPr>
      <w:r>
        <w:rPr>
          <w:color w:val="2A2A2A"/>
        </w:rPr>
        <w:t>Field of Study: Business Admin.</w:t>
      </w:r>
    </w:p>
    <w:p w:rsidR="00D20A6C" w:rsidRDefault="00D20A6C" w:rsidP="00D07DDE">
      <w:pPr>
        <w:pStyle w:val="ecxmsonormal"/>
        <w:shd w:val="clear" w:color="auto" w:fill="FFFFFF"/>
        <w:spacing w:after="0"/>
        <w:rPr>
          <w:rFonts w:ascii="Tahoma" w:hAnsi="Tahoma" w:cs="Tahoma"/>
          <w:color w:val="2A2A2A"/>
          <w:sz w:val="20"/>
          <w:szCs w:val="20"/>
        </w:rPr>
      </w:pPr>
      <w:r>
        <w:rPr>
          <w:color w:val="2A2A2A"/>
        </w:rPr>
        <w:t> </w:t>
      </w:r>
    </w:p>
    <w:p w:rsidR="00D20A6C" w:rsidRDefault="00D20A6C" w:rsidP="00D07DDE">
      <w:pPr>
        <w:pStyle w:val="ecxmsonormal"/>
        <w:shd w:val="clear" w:color="auto" w:fill="FFFFFF"/>
        <w:spacing w:after="0"/>
        <w:rPr>
          <w:rFonts w:ascii="Tahoma" w:hAnsi="Tahoma" w:cs="Tahoma"/>
          <w:color w:val="2A2A2A"/>
          <w:sz w:val="20"/>
          <w:szCs w:val="20"/>
        </w:rPr>
      </w:pPr>
      <w:r>
        <w:rPr>
          <w:color w:val="2A2A2A"/>
        </w:rPr>
        <w:t>Monroe City R1 High School: Monroe City, Mo.</w:t>
      </w:r>
    </w:p>
    <w:p w:rsidR="00D20A6C" w:rsidRDefault="00D20A6C" w:rsidP="00D07DDE">
      <w:pPr>
        <w:pStyle w:val="ecxmsonormal"/>
        <w:shd w:val="clear" w:color="auto" w:fill="FFFFFF"/>
        <w:spacing w:after="0"/>
        <w:rPr>
          <w:rFonts w:ascii="Tahoma" w:hAnsi="Tahoma" w:cs="Tahoma"/>
          <w:color w:val="2A2A2A"/>
          <w:sz w:val="20"/>
          <w:szCs w:val="20"/>
        </w:rPr>
      </w:pPr>
      <w:r>
        <w:rPr>
          <w:color w:val="2A2A2A"/>
        </w:rPr>
        <w:t>High School Diploma: 1982</w:t>
      </w:r>
    </w:p>
    <w:p w:rsidR="00595122" w:rsidRDefault="00D20A6C" w:rsidP="00D20A6C">
      <w:pPr>
        <w:pStyle w:val="ecxmsonormal"/>
        <w:shd w:val="clear" w:color="auto" w:fill="FFFFFF"/>
        <w:rPr>
          <w:rFonts w:ascii="Tahoma" w:hAnsi="Tahoma" w:cs="Tahoma"/>
          <w:color w:val="2A2A2A"/>
          <w:sz w:val="20"/>
          <w:szCs w:val="20"/>
        </w:rPr>
      </w:pPr>
      <w:r>
        <w:rPr>
          <w:color w:val="2A2A2A"/>
        </w:rPr>
        <w:t> </w:t>
      </w:r>
    </w:p>
    <w:p w:rsidR="00D20A6C" w:rsidRPr="00127598" w:rsidRDefault="00D20A6C" w:rsidP="00D20A6C">
      <w:pPr>
        <w:pStyle w:val="ecxmsonormal"/>
        <w:shd w:val="clear" w:color="auto" w:fill="FFFFFF"/>
        <w:rPr>
          <w:b/>
          <w:bCs/>
          <w:color w:val="2A2A2A"/>
        </w:rPr>
      </w:pPr>
      <w:r>
        <w:rPr>
          <w:b/>
          <w:bCs/>
          <w:color w:val="2A2A2A"/>
          <w:u w:val="single"/>
        </w:rPr>
        <w:t>WORK EXPERIENCE</w:t>
      </w:r>
    </w:p>
    <w:p w:rsidR="00127598" w:rsidRDefault="00127598" w:rsidP="00D20A6C">
      <w:pPr>
        <w:pStyle w:val="ecxmsonormal"/>
        <w:shd w:val="clear" w:color="auto" w:fill="FFFFFF"/>
        <w:rPr>
          <w:bCs/>
          <w:color w:val="2A2A2A"/>
          <w:u w:val="single"/>
        </w:rPr>
      </w:pPr>
      <w:proofErr w:type="spellStart"/>
      <w:r>
        <w:rPr>
          <w:bCs/>
          <w:color w:val="2A2A2A"/>
          <w:u w:val="single"/>
        </w:rPr>
        <w:t>Feburary</w:t>
      </w:r>
      <w:proofErr w:type="spellEnd"/>
      <w:r>
        <w:rPr>
          <w:bCs/>
          <w:color w:val="2A2A2A"/>
          <w:u w:val="single"/>
        </w:rPr>
        <w:t xml:space="preserve"> 2013 to May 2014</w:t>
      </w:r>
    </w:p>
    <w:p w:rsidR="00127598" w:rsidRDefault="00127598" w:rsidP="00D20A6C">
      <w:pPr>
        <w:pStyle w:val="ecxmsonormal"/>
        <w:shd w:val="clear" w:color="auto" w:fill="FFFFFF"/>
        <w:rPr>
          <w:bCs/>
          <w:color w:val="2A2A2A"/>
          <w:u w:val="single"/>
        </w:rPr>
      </w:pPr>
      <w:r>
        <w:rPr>
          <w:bCs/>
          <w:color w:val="2A2A2A"/>
        </w:rPr>
        <w:tab/>
      </w:r>
      <w:r w:rsidRPr="00127598">
        <w:rPr>
          <w:bCs/>
          <w:color w:val="2A2A2A"/>
          <w:u w:val="single"/>
        </w:rPr>
        <w:t xml:space="preserve">Owner/operator The Vintage Loft </w:t>
      </w:r>
      <w:r w:rsidRPr="00127598">
        <w:rPr>
          <w:bCs/>
          <w:color w:val="2A2A2A"/>
          <w:u w:val="single"/>
        </w:rPr>
        <w:tab/>
        <w:t>Hannibal, Mo.</w:t>
      </w:r>
    </w:p>
    <w:p w:rsidR="00127598" w:rsidRPr="00127598" w:rsidRDefault="00127598" w:rsidP="00D20A6C">
      <w:pPr>
        <w:pStyle w:val="ecxmsonormal"/>
        <w:shd w:val="clear" w:color="auto" w:fill="FFFFFF"/>
        <w:rPr>
          <w:bCs/>
          <w:color w:val="2A2A2A"/>
        </w:rPr>
      </w:pPr>
      <w:r>
        <w:rPr>
          <w:bCs/>
          <w:color w:val="2A2A2A"/>
        </w:rPr>
        <w:tab/>
      </w:r>
      <w:proofErr w:type="gramStart"/>
      <w:r>
        <w:rPr>
          <w:bCs/>
          <w:color w:val="2A2A2A"/>
        </w:rPr>
        <w:t>Repurposed furniture, home décor, vintage resale.</w:t>
      </w:r>
      <w:bookmarkStart w:id="0" w:name="_GoBack"/>
      <w:bookmarkEnd w:id="0"/>
      <w:proofErr w:type="gramEnd"/>
    </w:p>
    <w:p w:rsidR="00D20A6C" w:rsidRDefault="00D20A6C" w:rsidP="00D20A6C">
      <w:pPr>
        <w:pStyle w:val="ecxmsonormal"/>
        <w:shd w:val="clear" w:color="auto" w:fill="FFFFFF"/>
        <w:rPr>
          <w:rFonts w:ascii="Tahoma" w:hAnsi="Tahoma" w:cs="Tahoma"/>
          <w:color w:val="2A2A2A"/>
          <w:sz w:val="20"/>
          <w:szCs w:val="20"/>
        </w:rPr>
      </w:pPr>
      <w:r>
        <w:rPr>
          <w:b/>
          <w:bCs/>
          <w:color w:val="2A2A2A"/>
        </w:rPr>
        <w:t> </w:t>
      </w:r>
      <w:r>
        <w:rPr>
          <w:color w:val="2A2A2A"/>
          <w:u w:val="single"/>
        </w:rPr>
        <w:t xml:space="preserve">July 2012 to </w:t>
      </w:r>
      <w:r w:rsidR="00044A29">
        <w:rPr>
          <w:color w:val="2A2A2A"/>
          <w:u w:val="single"/>
        </w:rPr>
        <w:t>Dec 22 2012</w:t>
      </w:r>
    </w:p>
    <w:p w:rsidR="00D20A6C" w:rsidRDefault="00D20A6C" w:rsidP="00D20A6C">
      <w:pPr>
        <w:pStyle w:val="ecxmsonormal"/>
        <w:shd w:val="clear" w:color="auto" w:fill="FFFFFF"/>
        <w:rPr>
          <w:rFonts w:ascii="Tahoma" w:hAnsi="Tahoma" w:cs="Tahoma"/>
          <w:color w:val="2A2A2A"/>
          <w:sz w:val="20"/>
          <w:szCs w:val="20"/>
        </w:rPr>
      </w:pPr>
      <w:r>
        <w:rPr>
          <w:color w:val="2A2A2A"/>
        </w:rPr>
        <w:t xml:space="preserve">            </w:t>
      </w:r>
      <w:proofErr w:type="gramStart"/>
      <w:r>
        <w:rPr>
          <w:color w:val="2A2A2A"/>
          <w:u w:val="single"/>
        </w:rPr>
        <w:t>Control Room Operator</w:t>
      </w:r>
      <w:r>
        <w:rPr>
          <w:color w:val="2A2A2A"/>
        </w:rPr>
        <w:t>           Pfizer, Hannibal, Mo.</w:t>
      </w:r>
      <w:proofErr w:type="gramEnd"/>
    </w:p>
    <w:p w:rsidR="00D07DDE" w:rsidRDefault="00D20A6C" w:rsidP="00D07DDE">
      <w:pPr>
        <w:pStyle w:val="ecxmsonormal"/>
        <w:shd w:val="clear" w:color="auto" w:fill="FFFFFF"/>
        <w:spacing w:after="0"/>
        <w:rPr>
          <w:rFonts w:ascii="Tahoma" w:hAnsi="Tahoma" w:cs="Tahoma"/>
          <w:color w:val="2A2A2A"/>
          <w:sz w:val="20"/>
          <w:szCs w:val="20"/>
        </w:rPr>
      </w:pPr>
      <w:r>
        <w:rPr>
          <w:color w:val="2A2A2A"/>
        </w:rPr>
        <w:t>            Duties including but not limited to;</w:t>
      </w:r>
    </w:p>
    <w:p w:rsidR="00D20A6C" w:rsidRDefault="00D20A6C" w:rsidP="00D07DDE">
      <w:pPr>
        <w:pStyle w:val="ecxmsonormal"/>
        <w:shd w:val="clear" w:color="auto" w:fill="FFFFFF"/>
        <w:ind w:left="720"/>
        <w:rPr>
          <w:rFonts w:ascii="Tahoma" w:hAnsi="Tahoma" w:cs="Tahoma"/>
          <w:color w:val="2A2A2A"/>
          <w:sz w:val="20"/>
          <w:szCs w:val="20"/>
        </w:rPr>
      </w:pPr>
      <w:r>
        <w:rPr>
          <w:color w:val="2A2A2A"/>
        </w:rPr>
        <w:t xml:space="preserve">Set up and operation of machines used in the process of CTC for the animal health division of Pfizer. Use of the Honeywell control system is an essential part of the process for monitoring the production and controlling the essential equipment used in the process. </w:t>
      </w:r>
    </w:p>
    <w:p w:rsidR="00595122" w:rsidRDefault="00D20A6C" w:rsidP="00595122">
      <w:pPr>
        <w:pStyle w:val="ecxmsonormal"/>
        <w:shd w:val="clear" w:color="auto" w:fill="FFFFFF"/>
        <w:spacing w:after="0"/>
        <w:rPr>
          <w:rFonts w:ascii="Tahoma" w:hAnsi="Tahoma" w:cs="Tahoma"/>
          <w:color w:val="2A2A2A"/>
          <w:sz w:val="20"/>
          <w:szCs w:val="20"/>
        </w:rPr>
      </w:pPr>
      <w:r>
        <w:rPr>
          <w:color w:val="2A2A2A"/>
        </w:rPr>
        <w:t xml:space="preserve">            </w:t>
      </w:r>
    </w:p>
    <w:p w:rsidR="00127598" w:rsidRDefault="00127598" w:rsidP="00D20A6C">
      <w:pPr>
        <w:pStyle w:val="ecxmsonormal"/>
        <w:shd w:val="clear" w:color="auto" w:fill="FFFFFF"/>
        <w:rPr>
          <w:color w:val="2A2A2A"/>
          <w:u w:val="single"/>
        </w:rPr>
      </w:pPr>
    </w:p>
    <w:p w:rsidR="00D20A6C" w:rsidRDefault="00D20A6C" w:rsidP="00D20A6C">
      <w:pPr>
        <w:pStyle w:val="ecxmsonormal"/>
        <w:shd w:val="clear" w:color="auto" w:fill="FFFFFF"/>
        <w:rPr>
          <w:rFonts w:ascii="Tahoma" w:hAnsi="Tahoma" w:cs="Tahoma"/>
          <w:color w:val="2A2A2A"/>
          <w:sz w:val="20"/>
          <w:szCs w:val="20"/>
        </w:rPr>
      </w:pPr>
      <w:proofErr w:type="gramStart"/>
      <w:r>
        <w:rPr>
          <w:color w:val="2A2A2A"/>
          <w:u w:val="single"/>
        </w:rPr>
        <w:lastRenderedPageBreak/>
        <w:t>June 2011 to July 2012</w:t>
      </w:r>
      <w:r>
        <w:rPr>
          <w:color w:val="2A2A2A"/>
        </w:rPr>
        <w:t>                      Fastenal, Hannibal, Mo.</w:t>
      </w:r>
      <w:proofErr w:type="gramEnd"/>
    </w:p>
    <w:p w:rsidR="00D20A6C" w:rsidRDefault="00D20A6C" w:rsidP="00D20A6C">
      <w:pPr>
        <w:pStyle w:val="ecxmsonormal"/>
        <w:shd w:val="clear" w:color="auto" w:fill="FFFFFF"/>
        <w:rPr>
          <w:rFonts w:ascii="Tahoma" w:hAnsi="Tahoma" w:cs="Tahoma"/>
          <w:color w:val="2A2A2A"/>
          <w:sz w:val="20"/>
          <w:szCs w:val="20"/>
        </w:rPr>
      </w:pPr>
      <w:r>
        <w:rPr>
          <w:color w:val="2A2A2A"/>
        </w:rPr>
        <w:t xml:space="preserve">            </w:t>
      </w:r>
      <w:r>
        <w:rPr>
          <w:color w:val="2A2A2A"/>
          <w:u w:val="single"/>
        </w:rPr>
        <w:t>Inside Store Sales</w:t>
      </w:r>
    </w:p>
    <w:p w:rsidR="00D20A6C" w:rsidRDefault="00D20A6C" w:rsidP="00D07DDE">
      <w:pPr>
        <w:pStyle w:val="ecxmsonormal"/>
        <w:shd w:val="clear" w:color="auto" w:fill="FFFFFF"/>
        <w:spacing w:after="0"/>
        <w:rPr>
          <w:rFonts w:ascii="Tahoma" w:hAnsi="Tahoma" w:cs="Tahoma"/>
          <w:color w:val="2A2A2A"/>
          <w:sz w:val="20"/>
          <w:szCs w:val="20"/>
        </w:rPr>
      </w:pPr>
      <w:r>
        <w:rPr>
          <w:color w:val="2A2A2A"/>
        </w:rPr>
        <w:t>            Duties including but not limited to;</w:t>
      </w:r>
    </w:p>
    <w:p w:rsidR="00D20A6C" w:rsidRDefault="00D20A6C" w:rsidP="00D07DDE">
      <w:pPr>
        <w:pStyle w:val="ecxmsonormal"/>
        <w:shd w:val="clear" w:color="auto" w:fill="FFFFFF"/>
        <w:spacing w:after="0"/>
        <w:rPr>
          <w:rFonts w:ascii="Tahoma" w:hAnsi="Tahoma" w:cs="Tahoma"/>
          <w:color w:val="2A2A2A"/>
          <w:sz w:val="20"/>
          <w:szCs w:val="20"/>
        </w:rPr>
      </w:pPr>
      <w:r>
        <w:rPr>
          <w:color w:val="2A2A2A"/>
        </w:rPr>
        <w:t xml:space="preserve">            Sales, customer service, vendor purchasing, stock control, inventory, invoicing, </w:t>
      </w:r>
    </w:p>
    <w:p w:rsidR="00D20A6C" w:rsidRDefault="00D20A6C" w:rsidP="00D07DDE">
      <w:pPr>
        <w:pStyle w:val="ecxmsonormal"/>
        <w:shd w:val="clear" w:color="auto" w:fill="FFFFFF"/>
        <w:spacing w:after="0"/>
        <w:rPr>
          <w:rFonts w:ascii="Tahoma" w:hAnsi="Tahoma" w:cs="Tahoma"/>
          <w:color w:val="2A2A2A"/>
          <w:sz w:val="20"/>
          <w:szCs w:val="20"/>
        </w:rPr>
      </w:pPr>
      <w:r>
        <w:rPr>
          <w:color w:val="2A2A2A"/>
        </w:rPr>
        <w:t xml:space="preserve">            </w:t>
      </w:r>
      <w:proofErr w:type="gramStart"/>
      <w:r>
        <w:rPr>
          <w:color w:val="2A2A2A"/>
        </w:rPr>
        <w:t>account</w:t>
      </w:r>
      <w:proofErr w:type="gramEnd"/>
      <w:r>
        <w:rPr>
          <w:color w:val="2A2A2A"/>
        </w:rPr>
        <w:t xml:space="preserve"> management, and daily receipt total.</w:t>
      </w:r>
    </w:p>
    <w:p w:rsidR="00D20A6C" w:rsidRDefault="00D20A6C" w:rsidP="00D20A6C">
      <w:pPr>
        <w:pStyle w:val="ecxmsonormal"/>
        <w:shd w:val="clear" w:color="auto" w:fill="FFFFFF"/>
        <w:rPr>
          <w:rFonts w:ascii="Tahoma" w:hAnsi="Tahoma" w:cs="Tahoma"/>
          <w:color w:val="2A2A2A"/>
          <w:sz w:val="20"/>
          <w:szCs w:val="20"/>
        </w:rPr>
      </w:pPr>
      <w:r>
        <w:rPr>
          <w:color w:val="2A2A2A"/>
        </w:rPr>
        <w:t> </w:t>
      </w:r>
    </w:p>
    <w:p w:rsidR="00D20A6C" w:rsidRDefault="00595122" w:rsidP="00D20A6C">
      <w:pPr>
        <w:pStyle w:val="ecxmsonormal"/>
        <w:shd w:val="clear" w:color="auto" w:fill="FFFFFF"/>
        <w:rPr>
          <w:rFonts w:ascii="Tahoma" w:hAnsi="Tahoma" w:cs="Tahoma"/>
          <w:color w:val="2A2A2A"/>
          <w:sz w:val="20"/>
          <w:szCs w:val="20"/>
        </w:rPr>
      </w:pPr>
      <w:r>
        <w:rPr>
          <w:color w:val="2A2A2A"/>
        </w:rPr>
        <w:t xml:space="preserve"> </w:t>
      </w:r>
      <w:r w:rsidR="00D20A6C">
        <w:rPr>
          <w:color w:val="2A2A2A"/>
          <w:u w:val="single"/>
        </w:rPr>
        <w:t>February 2009 to July 2011</w:t>
      </w:r>
      <w:r w:rsidR="00D20A6C">
        <w:rPr>
          <w:color w:val="2A2A2A"/>
        </w:rPr>
        <w:t xml:space="preserve">                  </w:t>
      </w:r>
      <w:proofErr w:type="spellStart"/>
      <w:r w:rsidR="00D20A6C">
        <w:rPr>
          <w:color w:val="2A2A2A"/>
        </w:rPr>
        <w:t>Buckman</w:t>
      </w:r>
      <w:proofErr w:type="spellEnd"/>
      <w:r w:rsidR="00D20A6C">
        <w:rPr>
          <w:color w:val="2A2A2A"/>
        </w:rPr>
        <w:t xml:space="preserve"> Janitorial; Monroe City, Mo</w:t>
      </w:r>
    </w:p>
    <w:p w:rsidR="00D20A6C" w:rsidRDefault="00D20A6C" w:rsidP="00D07DDE">
      <w:pPr>
        <w:pStyle w:val="ecxmsonormal"/>
        <w:shd w:val="clear" w:color="auto" w:fill="FFFFFF"/>
        <w:spacing w:after="0"/>
        <w:rPr>
          <w:rFonts w:ascii="Tahoma" w:hAnsi="Tahoma" w:cs="Tahoma"/>
          <w:color w:val="2A2A2A"/>
          <w:sz w:val="20"/>
          <w:szCs w:val="20"/>
        </w:rPr>
      </w:pPr>
      <w:r>
        <w:rPr>
          <w:color w:val="2A2A2A"/>
        </w:rPr>
        <w:t>            Duties including but not limits to;</w:t>
      </w:r>
    </w:p>
    <w:p w:rsidR="00D20A6C" w:rsidRDefault="00D20A6C" w:rsidP="00D07DDE">
      <w:pPr>
        <w:pStyle w:val="ecxmsonormal"/>
        <w:shd w:val="clear" w:color="auto" w:fill="FFFFFF"/>
        <w:spacing w:after="0"/>
        <w:rPr>
          <w:rFonts w:ascii="Tahoma" w:hAnsi="Tahoma" w:cs="Tahoma"/>
          <w:color w:val="2A2A2A"/>
          <w:sz w:val="20"/>
          <w:szCs w:val="20"/>
        </w:rPr>
      </w:pPr>
      <w:r>
        <w:rPr>
          <w:color w:val="2A2A2A"/>
        </w:rPr>
        <w:t>            Cleaning for the Corp. of Engineers at the Mark Twain Lake campgrounds and</w:t>
      </w:r>
    </w:p>
    <w:p w:rsidR="00D20A6C" w:rsidRDefault="00D20A6C" w:rsidP="00D07DDE">
      <w:pPr>
        <w:pStyle w:val="ecxmsonormal"/>
        <w:shd w:val="clear" w:color="auto" w:fill="FFFFFF"/>
        <w:spacing w:after="0"/>
        <w:rPr>
          <w:rFonts w:ascii="Tahoma" w:hAnsi="Tahoma" w:cs="Tahoma"/>
          <w:color w:val="2A2A2A"/>
          <w:sz w:val="20"/>
          <w:szCs w:val="20"/>
        </w:rPr>
      </w:pPr>
      <w:r>
        <w:rPr>
          <w:color w:val="2A2A2A"/>
        </w:rPr>
        <w:t xml:space="preserve">            </w:t>
      </w:r>
      <w:proofErr w:type="gramStart"/>
      <w:r>
        <w:rPr>
          <w:color w:val="2A2A2A"/>
        </w:rPr>
        <w:t xml:space="preserve">Dam sites and </w:t>
      </w:r>
      <w:proofErr w:type="spellStart"/>
      <w:r>
        <w:rPr>
          <w:color w:val="2A2A2A"/>
        </w:rPr>
        <w:t>Sydenstricker</w:t>
      </w:r>
      <w:proofErr w:type="spellEnd"/>
      <w:r>
        <w:rPr>
          <w:color w:val="2A2A2A"/>
        </w:rPr>
        <w:t xml:space="preserve"> in Palmyra.</w:t>
      </w:r>
      <w:proofErr w:type="gramEnd"/>
    </w:p>
    <w:p w:rsidR="00D20A6C" w:rsidRDefault="00D20A6C" w:rsidP="00D20A6C">
      <w:pPr>
        <w:pStyle w:val="ecxmsonormal"/>
        <w:shd w:val="clear" w:color="auto" w:fill="FFFFFF"/>
        <w:rPr>
          <w:rFonts w:ascii="Tahoma" w:hAnsi="Tahoma" w:cs="Tahoma"/>
          <w:color w:val="2A2A2A"/>
          <w:sz w:val="20"/>
          <w:szCs w:val="20"/>
        </w:rPr>
      </w:pPr>
      <w:r>
        <w:rPr>
          <w:color w:val="2A2A2A"/>
        </w:rPr>
        <w:t> </w:t>
      </w:r>
    </w:p>
    <w:p w:rsidR="00487031" w:rsidRDefault="00D20A6C" w:rsidP="00D20A6C">
      <w:pPr>
        <w:pStyle w:val="ecxmsonormal"/>
        <w:shd w:val="clear" w:color="auto" w:fill="FFFFFF"/>
        <w:rPr>
          <w:rFonts w:ascii="Tahoma" w:hAnsi="Tahoma" w:cs="Tahoma"/>
          <w:color w:val="2A2A2A"/>
          <w:sz w:val="20"/>
          <w:szCs w:val="20"/>
        </w:rPr>
      </w:pPr>
      <w:r>
        <w:rPr>
          <w:color w:val="2A2A2A"/>
        </w:rPr>
        <w:t> </w:t>
      </w:r>
    </w:p>
    <w:p w:rsidR="00D20A6C" w:rsidRDefault="00D20A6C" w:rsidP="00D20A6C">
      <w:pPr>
        <w:pStyle w:val="ecxmsonormal"/>
        <w:shd w:val="clear" w:color="auto" w:fill="FFFFFF"/>
        <w:rPr>
          <w:rFonts w:ascii="Tahoma" w:hAnsi="Tahoma" w:cs="Tahoma"/>
          <w:color w:val="2A2A2A"/>
          <w:sz w:val="20"/>
          <w:szCs w:val="20"/>
        </w:rPr>
      </w:pPr>
      <w:proofErr w:type="gramStart"/>
      <w:r>
        <w:rPr>
          <w:color w:val="2A2A2A"/>
          <w:u w:val="single"/>
        </w:rPr>
        <w:t>Feb, 2007 to Feb. 2009</w:t>
      </w:r>
      <w:r>
        <w:rPr>
          <w:color w:val="2A2A2A"/>
        </w:rPr>
        <w:t xml:space="preserve">                       </w:t>
      </w:r>
      <w:proofErr w:type="spellStart"/>
      <w:r>
        <w:rPr>
          <w:color w:val="2A2A2A"/>
        </w:rPr>
        <w:t>Enduro</w:t>
      </w:r>
      <w:proofErr w:type="spellEnd"/>
      <w:r>
        <w:rPr>
          <w:color w:val="2A2A2A"/>
        </w:rPr>
        <w:t xml:space="preserve"> Industries; Hannibal, Mo.</w:t>
      </w:r>
      <w:proofErr w:type="gramEnd"/>
    </w:p>
    <w:p w:rsidR="00D20A6C" w:rsidRDefault="00D20A6C" w:rsidP="00D20A6C">
      <w:pPr>
        <w:pStyle w:val="ecxmsonormal"/>
        <w:shd w:val="clear" w:color="auto" w:fill="FFFFFF"/>
        <w:rPr>
          <w:rFonts w:ascii="Tahoma" w:hAnsi="Tahoma" w:cs="Tahoma"/>
          <w:color w:val="2A2A2A"/>
          <w:sz w:val="20"/>
          <w:szCs w:val="20"/>
        </w:rPr>
      </w:pPr>
      <w:r>
        <w:rPr>
          <w:color w:val="2A2A2A"/>
        </w:rPr>
        <w:t xml:space="preserve">            </w:t>
      </w:r>
      <w:r>
        <w:rPr>
          <w:color w:val="2A2A2A"/>
          <w:u w:val="single"/>
        </w:rPr>
        <w:t>Machinist/CNC Department</w:t>
      </w:r>
    </w:p>
    <w:p w:rsidR="00D20A6C" w:rsidRDefault="00D20A6C" w:rsidP="00D07DDE">
      <w:pPr>
        <w:pStyle w:val="ecxmsonormal"/>
        <w:shd w:val="clear" w:color="auto" w:fill="FFFFFF"/>
        <w:spacing w:after="0"/>
        <w:rPr>
          <w:rFonts w:ascii="Tahoma" w:hAnsi="Tahoma" w:cs="Tahoma"/>
          <w:color w:val="2A2A2A"/>
          <w:sz w:val="20"/>
          <w:szCs w:val="20"/>
        </w:rPr>
      </w:pPr>
      <w:r>
        <w:rPr>
          <w:color w:val="2A2A2A"/>
        </w:rPr>
        <w:t>            Duties including but not limited to;</w:t>
      </w:r>
    </w:p>
    <w:p w:rsidR="00D20A6C" w:rsidRDefault="00D20A6C" w:rsidP="00D07DDE">
      <w:pPr>
        <w:pStyle w:val="ecxmsonormal"/>
        <w:shd w:val="clear" w:color="auto" w:fill="FFFFFF"/>
        <w:spacing w:after="0"/>
        <w:ind w:left="720"/>
        <w:rPr>
          <w:rFonts w:ascii="Tahoma" w:hAnsi="Tahoma" w:cs="Tahoma"/>
          <w:color w:val="2A2A2A"/>
          <w:sz w:val="20"/>
          <w:szCs w:val="20"/>
        </w:rPr>
      </w:pPr>
      <w:r>
        <w:rPr>
          <w:color w:val="2A2A2A"/>
        </w:rPr>
        <w:t xml:space="preserve">Setup and operation of CNC’s in our Value Added production area.  Troubleshooting and problems solving skills are an essential part of day to day production, while keeping a close eye on quality, to produce parts which meet and exceed our customer’s specifications.  </w:t>
      </w:r>
      <w:proofErr w:type="gramStart"/>
      <w:r>
        <w:rPr>
          <w:color w:val="2A2A2A"/>
        </w:rPr>
        <w:t>Also, the ability to work overtime on an as needed basic to meet customer delivery days and short notice orders.</w:t>
      </w:r>
      <w:proofErr w:type="gramEnd"/>
    </w:p>
    <w:p w:rsidR="00D20A6C" w:rsidRDefault="00D20A6C" w:rsidP="00D20A6C">
      <w:pPr>
        <w:pStyle w:val="ecxmsonormal"/>
        <w:shd w:val="clear" w:color="auto" w:fill="FFFFFF"/>
        <w:rPr>
          <w:rFonts w:ascii="Tahoma" w:hAnsi="Tahoma" w:cs="Tahoma"/>
          <w:color w:val="2A2A2A"/>
          <w:sz w:val="20"/>
          <w:szCs w:val="20"/>
        </w:rPr>
      </w:pPr>
      <w:r>
        <w:rPr>
          <w:color w:val="2A2A2A"/>
        </w:rPr>
        <w:t> </w:t>
      </w:r>
    </w:p>
    <w:p w:rsidR="00D20A6C" w:rsidRDefault="00D20A6C" w:rsidP="00D20A6C">
      <w:pPr>
        <w:pStyle w:val="ecxmsonormal"/>
        <w:shd w:val="clear" w:color="auto" w:fill="FFFFFF"/>
        <w:rPr>
          <w:rFonts w:ascii="Tahoma" w:hAnsi="Tahoma" w:cs="Tahoma"/>
          <w:color w:val="2A2A2A"/>
          <w:sz w:val="20"/>
          <w:szCs w:val="20"/>
        </w:rPr>
      </w:pPr>
      <w:r>
        <w:rPr>
          <w:color w:val="2A2A2A"/>
        </w:rPr>
        <w:t> </w:t>
      </w:r>
    </w:p>
    <w:p w:rsidR="00D20A6C" w:rsidRDefault="00D20A6C" w:rsidP="00D20A6C">
      <w:pPr>
        <w:pStyle w:val="ecxmsonormal"/>
        <w:shd w:val="clear" w:color="auto" w:fill="FFFFFF"/>
        <w:rPr>
          <w:rFonts w:ascii="Tahoma" w:hAnsi="Tahoma" w:cs="Tahoma"/>
          <w:color w:val="2A2A2A"/>
          <w:sz w:val="20"/>
          <w:szCs w:val="20"/>
        </w:rPr>
      </w:pPr>
      <w:r>
        <w:rPr>
          <w:color w:val="2A2A2A"/>
          <w:u w:val="single"/>
        </w:rPr>
        <w:t>Nov 2 1992 to Feb. 6 2006</w:t>
      </w:r>
      <w:r>
        <w:rPr>
          <w:color w:val="2A2A2A"/>
        </w:rPr>
        <w:t xml:space="preserve">                             </w:t>
      </w:r>
      <w:proofErr w:type="spellStart"/>
      <w:r>
        <w:rPr>
          <w:color w:val="2A2A2A"/>
        </w:rPr>
        <w:t>Intermet</w:t>
      </w:r>
      <w:proofErr w:type="spellEnd"/>
      <w:r>
        <w:rPr>
          <w:color w:val="2A2A2A"/>
        </w:rPr>
        <w:t>/</w:t>
      </w:r>
      <w:proofErr w:type="spellStart"/>
      <w:r>
        <w:rPr>
          <w:color w:val="2A2A2A"/>
        </w:rPr>
        <w:t>Diemakers</w:t>
      </w:r>
      <w:proofErr w:type="spellEnd"/>
      <w:r>
        <w:rPr>
          <w:color w:val="2A2A2A"/>
        </w:rPr>
        <w:t>, Monroe City Plant</w:t>
      </w:r>
    </w:p>
    <w:p w:rsidR="00D20A6C" w:rsidRDefault="00D20A6C" w:rsidP="00D07DDE">
      <w:pPr>
        <w:pStyle w:val="ecxmsonormal"/>
        <w:shd w:val="clear" w:color="auto" w:fill="FFFFFF"/>
        <w:spacing w:after="0"/>
        <w:rPr>
          <w:rFonts w:ascii="Tahoma" w:hAnsi="Tahoma" w:cs="Tahoma"/>
          <w:color w:val="2A2A2A"/>
          <w:sz w:val="20"/>
          <w:szCs w:val="20"/>
        </w:rPr>
      </w:pPr>
      <w:r>
        <w:rPr>
          <w:color w:val="2A2A2A"/>
        </w:rPr>
        <w:t xml:space="preserve">            </w:t>
      </w:r>
      <w:r>
        <w:rPr>
          <w:color w:val="2A2A2A"/>
          <w:u w:val="single"/>
        </w:rPr>
        <w:t xml:space="preserve">Tool &amp; Die Shift Leader; 3-11 </w:t>
      </w:r>
      <w:proofErr w:type="gramStart"/>
      <w:r>
        <w:rPr>
          <w:color w:val="2A2A2A"/>
          <w:u w:val="single"/>
        </w:rPr>
        <w:t>Shift</w:t>
      </w:r>
      <w:proofErr w:type="gramEnd"/>
      <w:r>
        <w:rPr>
          <w:color w:val="2A2A2A"/>
          <w:u w:val="single"/>
        </w:rPr>
        <w:t xml:space="preserve"> </w:t>
      </w:r>
    </w:p>
    <w:p w:rsidR="00D20A6C" w:rsidRDefault="00D20A6C" w:rsidP="00D07DDE">
      <w:pPr>
        <w:pStyle w:val="ecxmsonormal"/>
        <w:shd w:val="clear" w:color="auto" w:fill="FFFFFF"/>
        <w:spacing w:after="0"/>
        <w:ind w:firstLine="720"/>
        <w:rPr>
          <w:rFonts w:ascii="Tahoma" w:hAnsi="Tahoma" w:cs="Tahoma"/>
          <w:color w:val="2A2A2A"/>
          <w:sz w:val="20"/>
          <w:szCs w:val="20"/>
        </w:rPr>
      </w:pPr>
      <w:r>
        <w:rPr>
          <w:color w:val="2A2A2A"/>
        </w:rPr>
        <w:t>Duties including but not limited to;</w:t>
      </w:r>
    </w:p>
    <w:p w:rsidR="00D20A6C" w:rsidRDefault="00D20A6C" w:rsidP="00D07DDE">
      <w:pPr>
        <w:pStyle w:val="ecxmsonormal"/>
        <w:shd w:val="clear" w:color="auto" w:fill="FFFFFF"/>
        <w:spacing w:after="0"/>
        <w:ind w:left="720"/>
        <w:rPr>
          <w:rFonts w:ascii="Tahoma" w:hAnsi="Tahoma" w:cs="Tahoma"/>
          <w:color w:val="2A2A2A"/>
          <w:sz w:val="20"/>
          <w:szCs w:val="20"/>
        </w:rPr>
      </w:pPr>
      <w:proofErr w:type="gramStart"/>
      <w:r>
        <w:rPr>
          <w:color w:val="2A2A2A"/>
        </w:rPr>
        <w:t>Gathering of information to ensure the completion of work on time and in an efficient manner.</w:t>
      </w:r>
      <w:proofErr w:type="gramEnd"/>
      <w:r>
        <w:rPr>
          <w:color w:val="2A2A2A"/>
        </w:rPr>
        <w:t xml:space="preserve"> </w:t>
      </w:r>
      <w:proofErr w:type="gramStart"/>
      <w:r>
        <w:rPr>
          <w:color w:val="2A2A2A"/>
        </w:rPr>
        <w:t>Responsible for the assignment of work to associates and being available for questions and problem solving.</w:t>
      </w:r>
      <w:proofErr w:type="gramEnd"/>
      <w:r>
        <w:rPr>
          <w:color w:val="2A2A2A"/>
        </w:rPr>
        <w:t xml:space="preserve"> </w:t>
      </w:r>
      <w:proofErr w:type="gramStart"/>
      <w:r>
        <w:rPr>
          <w:color w:val="2A2A2A"/>
        </w:rPr>
        <w:t>Also involved in customer updates making them aware of setbacks and the progress of work.</w:t>
      </w:r>
      <w:proofErr w:type="gramEnd"/>
      <w:r>
        <w:rPr>
          <w:color w:val="2A2A2A"/>
        </w:rPr>
        <w:t xml:space="preserve"> Other duties included updates of E-time, PPC’s, PPRP’s and solving of conflicts on the shop floor, while keeping management aware of potential problems. Also an active member of the PDC management team while continuing to be a working supervisor.</w:t>
      </w:r>
    </w:p>
    <w:p w:rsidR="00D20A6C" w:rsidRDefault="00D20A6C" w:rsidP="00D07DDE">
      <w:pPr>
        <w:pStyle w:val="ecxmsonormal"/>
        <w:shd w:val="clear" w:color="auto" w:fill="FFFFFF"/>
        <w:spacing w:after="0"/>
        <w:rPr>
          <w:rFonts w:ascii="Tahoma" w:hAnsi="Tahoma" w:cs="Tahoma"/>
          <w:color w:val="2A2A2A"/>
          <w:sz w:val="20"/>
          <w:szCs w:val="20"/>
        </w:rPr>
      </w:pPr>
      <w:r>
        <w:rPr>
          <w:color w:val="2A2A2A"/>
        </w:rPr>
        <w:t xml:space="preserve">            </w:t>
      </w:r>
      <w:r>
        <w:rPr>
          <w:color w:val="2A2A2A"/>
          <w:u w:val="single"/>
        </w:rPr>
        <w:t xml:space="preserve">Tool &amp; Die Maker B </w:t>
      </w:r>
    </w:p>
    <w:p w:rsidR="00D20A6C" w:rsidRDefault="00D20A6C" w:rsidP="00D07DDE">
      <w:pPr>
        <w:pStyle w:val="ecxmsonormal"/>
        <w:shd w:val="clear" w:color="auto" w:fill="FFFFFF"/>
        <w:spacing w:after="0"/>
        <w:ind w:firstLine="720"/>
        <w:rPr>
          <w:rFonts w:ascii="Tahoma" w:hAnsi="Tahoma" w:cs="Tahoma"/>
          <w:color w:val="2A2A2A"/>
          <w:sz w:val="20"/>
          <w:szCs w:val="20"/>
        </w:rPr>
      </w:pPr>
      <w:r>
        <w:rPr>
          <w:color w:val="2A2A2A"/>
        </w:rPr>
        <w:t>Duties including but not limited to;</w:t>
      </w:r>
    </w:p>
    <w:p w:rsidR="00D20A6C" w:rsidRDefault="00D20A6C" w:rsidP="00D07DDE">
      <w:pPr>
        <w:pStyle w:val="ecxmsonormal"/>
        <w:shd w:val="clear" w:color="auto" w:fill="FFFFFF"/>
        <w:spacing w:after="0"/>
        <w:ind w:left="720"/>
        <w:rPr>
          <w:rFonts w:ascii="Tahoma" w:hAnsi="Tahoma" w:cs="Tahoma"/>
          <w:color w:val="2A2A2A"/>
          <w:sz w:val="20"/>
          <w:szCs w:val="20"/>
        </w:rPr>
      </w:pPr>
      <w:r>
        <w:rPr>
          <w:color w:val="2A2A2A"/>
        </w:rPr>
        <w:lastRenderedPageBreak/>
        <w:t xml:space="preserve">While working in the Die Fitting Division of New Die I was responsible for the production and completion of tooling for use in our production facility. From the selection and preparation of steel for tooling and the use of blueprints for the work needed. Operation of shop machinery for the completion of work in </w:t>
      </w:r>
      <w:proofErr w:type="spellStart"/>
      <w:proofErr w:type="gramStart"/>
      <w:r>
        <w:rPr>
          <w:color w:val="2A2A2A"/>
        </w:rPr>
        <w:t>a</w:t>
      </w:r>
      <w:proofErr w:type="spellEnd"/>
      <w:proofErr w:type="gramEnd"/>
      <w:r>
        <w:rPr>
          <w:color w:val="2A2A2A"/>
        </w:rPr>
        <w:t xml:space="preserve"> efficient and timely manner. The use of troubleshooting and problem solving were also used to overcome setbacks in the tooling process.</w:t>
      </w:r>
    </w:p>
    <w:p w:rsidR="00D20A6C" w:rsidRDefault="00D20A6C" w:rsidP="00D20A6C">
      <w:pPr>
        <w:pStyle w:val="ecxmsonormal"/>
        <w:shd w:val="clear" w:color="auto" w:fill="FFFFFF"/>
        <w:rPr>
          <w:rFonts w:ascii="Tahoma" w:hAnsi="Tahoma" w:cs="Tahoma"/>
          <w:color w:val="2A2A2A"/>
          <w:sz w:val="20"/>
          <w:szCs w:val="20"/>
        </w:rPr>
      </w:pPr>
      <w:r>
        <w:rPr>
          <w:color w:val="2A2A2A"/>
        </w:rPr>
        <w:t> </w:t>
      </w:r>
    </w:p>
    <w:p w:rsidR="00D20A6C" w:rsidRDefault="00D20A6C" w:rsidP="00D20A6C">
      <w:pPr>
        <w:pStyle w:val="ecxmsonormal"/>
        <w:shd w:val="clear" w:color="auto" w:fill="FFFFFF"/>
        <w:rPr>
          <w:rFonts w:ascii="Tahoma" w:hAnsi="Tahoma" w:cs="Tahoma"/>
          <w:color w:val="2A2A2A"/>
          <w:sz w:val="20"/>
          <w:szCs w:val="20"/>
        </w:rPr>
      </w:pPr>
      <w:r>
        <w:rPr>
          <w:color w:val="2A2A2A"/>
        </w:rPr>
        <w:t> </w:t>
      </w:r>
    </w:p>
    <w:p w:rsidR="00D20A6C" w:rsidRDefault="00D20A6C" w:rsidP="00D20A6C">
      <w:pPr>
        <w:pStyle w:val="ecxmsonormal"/>
        <w:shd w:val="clear" w:color="auto" w:fill="FFFFFF"/>
        <w:rPr>
          <w:rFonts w:ascii="Tahoma" w:hAnsi="Tahoma" w:cs="Tahoma"/>
          <w:color w:val="2A2A2A"/>
          <w:sz w:val="20"/>
          <w:szCs w:val="20"/>
        </w:rPr>
      </w:pPr>
      <w:proofErr w:type="gramStart"/>
      <w:r>
        <w:rPr>
          <w:color w:val="2A2A2A"/>
          <w:u w:val="single"/>
        </w:rPr>
        <w:t xml:space="preserve">March 1991 to Nov. 1992 </w:t>
      </w:r>
      <w:r>
        <w:rPr>
          <w:color w:val="2A2A2A"/>
        </w:rPr>
        <w:t>                              Indian Creek Marina, Monroe City, Mo.</w:t>
      </w:r>
      <w:proofErr w:type="gramEnd"/>
    </w:p>
    <w:p w:rsidR="00D20A6C" w:rsidRDefault="00D20A6C" w:rsidP="00D20A6C">
      <w:pPr>
        <w:pStyle w:val="ecxmsonormal"/>
        <w:shd w:val="clear" w:color="auto" w:fill="FFFFFF"/>
        <w:rPr>
          <w:rFonts w:ascii="Tahoma" w:hAnsi="Tahoma" w:cs="Tahoma"/>
          <w:color w:val="2A2A2A"/>
          <w:sz w:val="20"/>
          <w:szCs w:val="20"/>
        </w:rPr>
      </w:pPr>
      <w:r>
        <w:rPr>
          <w:color w:val="2A2A2A"/>
        </w:rPr>
        <w:t xml:space="preserve">            </w:t>
      </w:r>
      <w:r>
        <w:rPr>
          <w:color w:val="2A2A2A"/>
          <w:u w:val="single"/>
        </w:rPr>
        <w:t>Store Manager</w:t>
      </w:r>
    </w:p>
    <w:p w:rsidR="00D07DDE" w:rsidRDefault="00D20A6C" w:rsidP="00D07DDE">
      <w:pPr>
        <w:pStyle w:val="ecxmsonormal"/>
        <w:shd w:val="clear" w:color="auto" w:fill="FFFFFF"/>
        <w:spacing w:after="0"/>
        <w:ind w:left="720"/>
        <w:rPr>
          <w:color w:val="2A2A2A"/>
        </w:rPr>
      </w:pPr>
      <w:r>
        <w:rPr>
          <w:color w:val="2A2A2A"/>
        </w:rPr>
        <w:t>Duties including but not limited to;</w:t>
      </w:r>
    </w:p>
    <w:p w:rsidR="00D20A6C" w:rsidRDefault="00D20A6C" w:rsidP="00D07DDE">
      <w:pPr>
        <w:pStyle w:val="ecxmsonormal"/>
        <w:shd w:val="clear" w:color="auto" w:fill="FFFFFF"/>
        <w:spacing w:after="0"/>
        <w:ind w:left="720"/>
        <w:rPr>
          <w:rFonts w:ascii="Tahoma" w:hAnsi="Tahoma" w:cs="Tahoma"/>
          <w:color w:val="2A2A2A"/>
          <w:sz w:val="20"/>
          <w:szCs w:val="20"/>
        </w:rPr>
      </w:pPr>
      <w:proofErr w:type="gramStart"/>
      <w:r>
        <w:rPr>
          <w:color w:val="2A2A2A"/>
        </w:rPr>
        <w:t>Hiring and training of employees, staff scheduling, inventory and stock control, balancing of daily receipts, maintenance of facility and rental property.</w:t>
      </w:r>
      <w:proofErr w:type="gramEnd"/>
    </w:p>
    <w:p w:rsidR="00D20A6C" w:rsidRDefault="00D20A6C" w:rsidP="00D20A6C">
      <w:pPr>
        <w:pStyle w:val="ecxmsonormal"/>
        <w:shd w:val="clear" w:color="auto" w:fill="FFFFFF"/>
        <w:rPr>
          <w:rFonts w:ascii="Tahoma" w:hAnsi="Tahoma" w:cs="Tahoma"/>
          <w:color w:val="2A2A2A"/>
          <w:sz w:val="20"/>
          <w:szCs w:val="20"/>
        </w:rPr>
      </w:pPr>
      <w:r>
        <w:rPr>
          <w:b/>
          <w:bCs/>
          <w:color w:val="2A2A2A"/>
        </w:rPr>
        <w:t> </w:t>
      </w:r>
    </w:p>
    <w:p w:rsidR="00D20A6C" w:rsidRDefault="00D20A6C" w:rsidP="00D20A6C">
      <w:pPr>
        <w:pStyle w:val="ecxmsonormal"/>
        <w:shd w:val="clear" w:color="auto" w:fill="FFFFFF"/>
        <w:rPr>
          <w:rFonts w:ascii="Tahoma" w:hAnsi="Tahoma" w:cs="Tahoma"/>
          <w:color w:val="2A2A2A"/>
          <w:sz w:val="20"/>
          <w:szCs w:val="20"/>
        </w:rPr>
      </w:pPr>
      <w:r>
        <w:rPr>
          <w:b/>
          <w:bCs/>
          <w:color w:val="2A2A2A"/>
        </w:rPr>
        <w:t>  </w:t>
      </w:r>
    </w:p>
    <w:p w:rsidR="00D20A6C" w:rsidRDefault="00D20A6C" w:rsidP="00D07DDE">
      <w:pPr>
        <w:pStyle w:val="ecxmsonormal"/>
        <w:shd w:val="clear" w:color="auto" w:fill="FFFFFF"/>
        <w:spacing w:after="0"/>
        <w:rPr>
          <w:rFonts w:ascii="Tahoma" w:hAnsi="Tahoma" w:cs="Tahoma"/>
          <w:color w:val="2A2A2A"/>
          <w:sz w:val="20"/>
          <w:szCs w:val="20"/>
        </w:rPr>
      </w:pPr>
      <w:r>
        <w:rPr>
          <w:b/>
          <w:bCs/>
          <w:color w:val="2A2A2A"/>
          <w:u w:val="single"/>
        </w:rPr>
        <w:t>REFERENCES</w:t>
      </w:r>
    </w:p>
    <w:p w:rsidR="00D20A6C" w:rsidRDefault="00D20A6C" w:rsidP="00D07DDE">
      <w:pPr>
        <w:pStyle w:val="ecxmsonormal"/>
        <w:shd w:val="clear" w:color="auto" w:fill="FFFFFF"/>
        <w:spacing w:after="0"/>
        <w:rPr>
          <w:rFonts w:ascii="Tahoma" w:hAnsi="Tahoma" w:cs="Tahoma"/>
          <w:color w:val="2A2A2A"/>
          <w:sz w:val="20"/>
          <w:szCs w:val="20"/>
        </w:rPr>
      </w:pPr>
      <w:r>
        <w:rPr>
          <w:color w:val="2A2A2A"/>
        </w:rPr>
        <w:t> </w:t>
      </w:r>
    </w:p>
    <w:p w:rsidR="00D20A6C" w:rsidRDefault="00D20A6C" w:rsidP="00D07DDE">
      <w:pPr>
        <w:pStyle w:val="ecxmsonormal"/>
        <w:shd w:val="clear" w:color="auto" w:fill="FFFFFF"/>
        <w:spacing w:after="0"/>
        <w:rPr>
          <w:rFonts w:ascii="Tahoma" w:hAnsi="Tahoma" w:cs="Tahoma"/>
          <w:color w:val="2A2A2A"/>
          <w:sz w:val="20"/>
          <w:szCs w:val="20"/>
        </w:rPr>
      </w:pPr>
      <w:r>
        <w:rPr>
          <w:color w:val="2A2A2A"/>
        </w:rPr>
        <w:t> </w:t>
      </w:r>
    </w:p>
    <w:p w:rsidR="00D20A6C" w:rsidRDefault="00D20A6C" w:rsidP="00D07DDE">
      <w:pPr>
        <w:pStyle w:val="ecxmsonormal"/>
        <w:shd w:val="clear" w:color="auto" w:fill="FFFFFF"/>
        <w:spacing w:after="0"/>
        <w:rPr>
          <w:rFonts w:ascii="Tahoma" w:hAnsi="Tahoma" w:cs="Tahoma"/>
          <w:color w:val="2A2A2A"/>
          <w:sz w:val="20"/>
          <w:szCs w:val="20"/>
        </w:rPr>
      </w:pPr>
      <w:r>
        <w:rPr>
          <w:color w:val="2A2A2A"/>
        </w:rPr>
        <w:t xml:space="preserve">Jim </w:t>
      </w:r>
      <w:proofErr w:type="spellStart"/>
      <w:r>
        <w:rPr>
          <w:color w:val="2A2A2A"/>
        </w:rPr>
        <w:t>Quinlin</w:t>
      </w:r>
      <w:proofErr w:type="spellEnd"/>
    </w:p>
    <w:p w:rsidR="00D20A6C" w:rsidRDefault="00D20A6C" w:rsidP="00D07DDE">
      <w:pPr>
        <w:pStyle w:val="ecxmsonormal"/>
        <w:shd w:val="clear" w:color="auto" w:fill="FFFFFF"/>
        <w:spacing w:after="0"/>
        <w:rPr>
          <w:rFonts w:ascii="Tahoma" w:hAnsi="Tahoma" w:cs="Tahoma"/>
          <w:color w:val="2A2A2A"/>
          <w:sz w:val="20"/>
          <w:szCs w:val="20"/>
        </w:rPr>
      </w:pPr>
      <w:r>
        <w:rPr>
          <w:color w:val="2A2A2A"/>
        </w:rPr>
        <w:t>573-406-7355</w:t>
      </w:r>
    </w:p>
    <w:p w:rsidR="00D20A6C" w:rsidRDefault="00D20A6C" w:rsidP="00D07DDE">
      <w:pPr>
        <w:pStyle w:val="ecxmsonormal"/>
        <w:shd w:val="clear" w:color="auto" w:fill="FFFFFF"/>
        <w:spacing w:after="0"/>
        <w:rPr>
          <w:rFonts w:ascii="Tahoma" w:hAnsi="Tahoma" w:cs="Tahoma"/>
          <w:color w:val="2A2A2A"/>
          <w:sz w:val="20"/>
          <w:szCs w:val="20"/>
        </w:rPr>
      </w:pPr>
      <w:r>
        <w:rPr>
          <w:color w:val="2A2A2A"/>
        </w:rPr>
        <w:t> </w:t>
      </w:r>
    </w:p>
    <w:p w:rsidR="00D20A6C" w:rsidRDefault="00D20A6C" w:rsidP="00D07DDE">
      <w:pPr>
        <w:pStyle w:val="ecxmsonormal"/>
        <w:shd w:val="clear" w:color="auto" w:fill="FFFFFF"/>
        <w:spacing w:after="0"/>
        <w:rPr>
          <w:rFonts w:ascii="Tahoma" w:hAnsi="Tahoma" w:cs="Tahoma"/>
          <w:color w:val="2A2A2A"/>
          <w:sz w:val="20"/>
          <w:szCs w:val="20"/>
        </w:rPr>
      </w:pPr>
      <w:r>
        <w:rPr>
          <w:color w:val="2A2A2A"/>
        </w:rPr>
        <w:t>Peggy Hardy</w:t>
      </w:r>
    </w:p>
    <w:p w:rsidR="00D20A6C" w:rsidRDefault="00D20A6C" w:rsidP="00D07DDE">
      <w:pPr>
        <w:pStyle w:val="ecxmsonormal"/>
        <w:shd w:val="clear" w:color="auto" w:fill="FFFFFF"/>
        <w:spacing w:after="0"/>
        <w:rPr>
          <w:rFonts w:ascii="Tahoma" w:hAnsi="Tahoma" w:cs="Tahoma"/>
          <w:color w:val="2A2A2A"/>
          <w:sz w:val="20"/>
          <w:szCs w:val="20"/>
        </w:rPr>
      </w:pPr>
      <w:r>
        <w:rPr>
          <w:color w:val="2A2A2A"/>
        </w:rPr>
        <w:t>573-719-2267</w:t>
      </w:r>
    </w:p>
    <w:p w:rsidR="00D20A6C" w:rsidRDefault="00D20A6C" w:rsidP="00D07DDE">
      <w:pPr>
        <w:pStyle w:val="ecxmsonormal"/>
        <w:shd w:val="clear" w:color="auto" w:fill="FFFFFF"/>
        <w:spacing w:after="0"/>
        <w:rPr>
          <w:rFonts w:ascii="Tahoma" w:hAnsi="Tahoma" w:cs="Tahoma"/>
          <w:color w:val="2A2A2A"/>
          <w:sz w:val="20"/>
          <w:szCs w:val="20"/>
        </w:rPr>
      </w:pPr>
      <w:r>
        <w:rPr>
          <w:color w:val="2A2A2A"/>
        </w:rPr>
        <w:t> </w:t>
      </w:r>
    </w:p>
    <w:p w:rsidR="00D20A6C" w:rsidRDefault="00D20A6C" w:rsidP="00D07DDE">
      <w:pPr>
        <w:pStyle w:val="ecxmsonormal"/>
        <w:shd w:val="clear" w:color="auto" w:fill="FFFFFF"/>
        <w:spacing w:after="0"/>
        <w:rPr>
          <w:rFonts w:ascii="Tahoma" w:hAnsi="Tahoma" w:cs="Tahoma"/>
          <w:color w:val="2A2A2A"/>
          <w:sz w:val="20"/>
          <w:szCs w:val="20"/>
        </w:rPr>
      </w:pPr>
      <w:r>
        <w:rPr>
          <w:color w:val="2A2A2A"/>
        </w:rPr>
        <w:t>Janice Hagan</w:t>
      </w:r>
    </w:p>
    <w:p w:rsidR="00D20A6C" w:rsidRDefault="00D20A6C" w:rsidP="00D07DDE">
      <w:pPr>
        <w:pStyle w:val="ecxmsonormal"/>
        <w:shd w:val="clear" w:color="auto" w:fill="FFFFFF"/>
        <w:spacing w:after="0"/>
        <w:rPr>
          <w:rFonts w:ascii="Tahoma" w:hAnsi="Tahoma" w:cs="Tahoma"/>
          <w:color w:val="2A2A2A"/>
          <w:sz w:val="20"/>
          <w:szCs w:val="20"/>
        </w:rPr>
      </w:pPr>
      <w:r>
        <w:rPr>
          <w:color w:val="2A2A2A"/>
        </w:rPr>
        <w:t>573-231-5516 (cell)</w:t>
      </w:r>
    </w:p>
    <w:p w:rsidR="00D20A6C" w:rsidRDefault="00D20A6C" w:rsidP="00D07DDE">
      <w:pPr>
        <w:pStyle w:val="ecxmsonormal"/>
        <w:shd w:val="clear" w:color="auto" w:fill="FFFFFF"/>
        <w:spacing w:after="0"/>
        <w:rPr>
          <w:rFonts w:ascii="Tahoma" w:hAnsi="Tahoma" w:cs="Tahoma"/>
          <w:color w:val="2A2A2A"/>
          <w:sz w:val="20"/>
          <w:szCs w:val="20"/>
        </w:rPr>
      </w:pPr>
      <w:r>
        <w:rPr>
          <w:color w:val="2A2A2A"/>
        </w:rPr>
        <w:t>573-221-8263 (work)</w:t>
      </w:r>
    </w:p>
    <w:p w:rsidR="00D20A6C" w:rsidRDefault="00D20A6C" w:rsidP="00D07DDE">
      <w:pPr>
        <w:pStyle w:val="ecxmsonormal"/>
        <w:shd w:val="clear" w:color="auto" w:fill="FFFFFF"/>
        <w:spacing w:after="0"/>
        <w:rPr>
          <w:rFonts w:ascii="Tahoma" w:hAnsi="Tahoma" w:cs="Tahoma"/>
          <w:color w:val="2A2A2A"/>
          <w:sz w:val="20"/>
          <w:szCs w:val="20"/>
        </w:rPr>
      </w:pPr>
      <w:r>
        <w:rPr>
          <w:color w:val="2A2A2A"/>
        </w:rPr>
        <w:t> </w:t>
      </w:r>
    </w:p>
    <w:p w:rsidR="00075A57" w:rsidRDefault="00075A57"/>
    <w:sectPr w:rsidR="00075A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A6C"/>
    <w:rsid w:val="00044A29"/>
    <w:rsid w:val="00075A57"/>
    <w:rsid w:val="00127598"/>
    <w:rsid w:val="00356A0D"/>
    <w:rsid w:val="00487031"/>
    <w:rsid w:val="00595122"/>
    <w:rsid w:val="006B638B"/>
    <w:rsid w:val="006C18E1"/>
    <w:rsid w:val="00745AFC"/>
    <w:rsid w:val="009739C8"/>
    <w:rsid w:val="00D07DDE"/>
    <w:rsid w:val="00D20A6C"/>
    <w:rsid w:val="00F57CA1"/>
    <w:rsid w:val="00FE4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0A6C"/>
    <w:rPr>
      <w:strike w:val="0"/>
      <w:dstrike w:val="0"/>
      <w:color w:val="A2610C"/>
      <w:u w:val="none"/>
      <w:effect w:val="none"/>
    </w:rPr>
  </w:style>
  <w:style w:type="paragraph" w:customStyle="1" w:styleId="ecxmsonormal">
    <w:name w:val="ecxmsonormal"/>
    <w:basedOn w:val="Normal"/>
    <w:rsid w:val="00D20A6C"/>
    <w:pPr>
      <w:spacing w:after="324"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7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D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0A6C"/>
    <w:rPr>
      <w:strike w:val="0"/>
      <w:dstrike w:val="0"/>
      <w:color w:val="A2610C"/>
      <w:u w:val="none"/>
      <w:effect w:val="none"/>
    </w:rPr>
  </w:style>
  <w:style w:type="paragraph" w:customStyle="1" w:styleId="ecxmsonormal">
    <w:name w:val="ecxmsonormal"/>
    <w:basedOn w:val="Normal"/>
    <w:rsid w:val="00D20A6C"/>
    <w:pPr>
      <w:spacing w:after="324"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7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D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361996">
      <w:bodyDiv w:val="1"/>
      <w:marLeft w:val="0"/>
      <w:marRight w:val="0"/>
      <w:marTop w:val="0"/>
      <w:marBottom w:val="0"/>
      <w:divBdr>
        <w:top w:val="none" w:sz="0" w:space="0" w:color="auto"/>
        <w:left w:val="none" w:sz="0" w:space="0" w:color="auto"/>
        <w:bottom w:val="none" w:sz="0" w:space="0" w:color="auto"/>
        <w:right w:val="none" w:sz="0" w:space="0" w:color="auto"/>
      </w:divBdr>
      <w:divsChild>
        <w:div w:id="21981331">
          <w:marLeft w:val="0"/>
          <w:marRight w:val="0"/>
          <w:marTop w:val="0"/>
          <w:marBottom w:val="0"/>
          <w:divBdr>
            <w:top w:val="none" w:sz="0" w:space="0" w:color="auto"/>
            <w:left w:val="none" w:sz="0" w:space="0" w:color="auto"/>
            <w:bottom w:val="none" w:sz="0" w:space="0" w:color="auto"/>
            <w:right w:val="none" w:sz="0" w:space="0" w:color="auto"/>
          </w:divBdr>
          <w:divsChild>
            <w:div w:id="2062704290">
              <w:marLeft w:val="0"/>
              <w:marRight w:val="0"/>
              <w:marTop w:val="0"/>
              <w:marBottom w:val="0"/>
              <w:divBdr>
                <w:top w:val="none" w:sz="0" w:space="0" w:color="auto"/>
                <w:left w:val="none" w:sz="0" w:space="0" w:color="auto"/>
                <w:bottom w:val="none" w:sz="0" w:space="0" w:color="auto"/>
                <w:right w:val="none" w:sz="0" w:space="0" w:color="auto"/>
              </w:divBdr>
              <w:divsChild>
                <w:div w:id="1933661150">
                  <w:marLeft w:val="0"/>
                  <w:marRight w:val="0"/>
                  <w:marTop w:val="0"/>
                  <w:marBottom w:val="0"/>
                  <w:divBdr>
                    <w:top w:val="none" w:sz="0" w:space="0" w:color="auto"/>
                    <w:left w:val="none" w:sz="0" w:space="0" w:color="auto"/>
                    <w:bottom w:val="none" w:sz="0" w:space="0" w:color="auto"/>
                    <w:right w:val="none" w:sz="0" w:space="0" w:color="auto"/>
                  </w:divBdr>
                  <w:divsChild>
                    <w:div w:id="1223833817">
                      <w:marLeft w:val="0"/>
                      <w:marRight w:val="0"/>
                      <w:marTop w:val="0"/>
                      <w:marBottom w:val="0"/>
                      <w:divBdr>
                        <w:top w:val="none" w:sz="0" w:space="0" w:color="auto"/>
                        <w:left w:val="none" w:sz="0" w:space="0" w:color="auto"/>
                        <w:bottom w:val="none" w:sz="0" w:space="0" w:color="auto"/>
                        <w:right w:val="none" w:sz="0" w:space="0" w:color="auto"/>
                      </w:divBdr>
                      <w:divsChild>
                        <w:div w:id="557979238">
                          <w:marLeft w:val="0"/>
                          <w:marRight w:val="0"/>
                          <w:marTop w:val="0"/>
                          <w:marBottom w:val="0"/>
                          <w:divBdr>
                            <w:top w:val="none" w:sz="0" w:space="0" w:color="auto"/>
                            <w:left w:val="none" w:sz="0" w:space="0" w:color="auto"/>
                            <w:bottom w:val="none" w:sz="0" w:space="0" w:color="auto"/>
                            <w:right w:val="none" w:sz="0" w:space="0" w:color="auto"/>
                          </w:divBdr>
                          <w:divsChild>
                            <w:div w:id="1446850290">
                              <w:marLeft w:val="0"/>
                              <w:marRight w:val="0"/>
                              <w:marTop w:val="0"/>
                              <w:marBottom w:val="0"/>
                              <w:divBdr>
                                <w:top w:val="none" w:sz="0" w:space="0" w:color="auto"/>
                                <w:left w:val="none" w:sz="0" w:space="0" w:color="auto"/>
                                <w:bottom w:val="none" w:sz="0" w:space="0" w:color="auto"/>
                                <w:right w:val="none" w:sz="0" w:space="0" w:color="auto"/>
                              </w:divBdr>
                              <w:divsChild>
                                <w:div w:id="1063985797">
                                  <w:marLeft w:val="0"/>
                                  <w:marRight w:val="0"/>
                                  <w:marTop w:val="0"/>
                                  <w:marBottom w:val="0"/>
                                  <w:divBdr>
                                    <w:top w:val="none" w:sz="0" w:space="0" w:color="auto"/>
                                    <w:left w:val="none" w:sz="0" w:space="0" w:color="auto"/>
                                    <w:bottom w:val="none" w:sz="0" w:space="0" w:color="auto"/>
                                    <w:right w:val="none" w:sz="0" w:space="0" w:color="auto"/>
                                  </w:divBdr>
                                  <w:divsChild>
                                    <w:div w:id="1287079525">
                                      <w:marLeft w:val="0"/>
                                      <w:marRight w:val="0"/>
                                      <w:marTop w:val="0"/>
                                      <w:marBottom w:val="0"/>
                                      <w:divBdr>
                                        <w:top w:val="none" w:sz="0" w:space="0" w:color="auto"/>
                                        <w:left w:val="none" w:sz="0" w:space="0" w:color="auto"/>
                                        <w:bottom w:val="none" w:sz="0" w:space="0" w:color="auto"/>
                                        <w:right w:val="none" w:sz="0" w:space="0" w:color="auto"/>
                                      </w:divBdr>
                                      <w:divsChild>
                                        <w:div w:id="148905147">
                                          <w:marLeft w:val="0"/>
                                          <w:marRight w:val="0"/>
                                          <w:marTop w:val="0"/>
                                          <w:marBottom w:val="0"/>
                                          <w:divBdr>
                                            <w:top w:val="none" w:sz="0" w:space="0" w:color="auto"/>
                                            <w:left w:val="none" w:sz="0" w:space="0" w:color="auto"/>
                                            <w:bottom w:val="none" w:sz="0" w:space="0" w:color="auto"/>
                                            <w:right w:val="none" w:sz="0" w:space="0" w:color="auto"/>
                                          </w:divBdr>
                                          <w:divsChild>
                                            <w:div w:id="1575314459">
                                              <w:marLeft w:val="0"/>
                                              <w:marRight w:val="0"/>
                                              <w:marTop w:val="0"/>
                                              <w:marBottom w:val="0"/>
                                              <w:divBdr>
                                                <w:top w:val="none" w:sz="0" w:space="0" w:color="auto"/>
                                                <w:left w:val="none" w:sz="0" w:space="0" w:color="auto"/>
                                                <w:bottom w:val="none" w:sz="0" w:space="0" w:color="auto"/>
                                                <w:right w:val="none" w:sz="0" w:space="0" w:color="auto"/>
                                              </w:divBdr>
                                              <w:divsChild>
                                                <w:div w:id="340469445">
                                                  <w:marLeft w:val="0"/>
                                                  <w:marRight w:val="90"/>
                                                  <w:marTop w:val="0"/>
                                                  <w:marBottom w:val="0"/>
                                                  <w:divBdr>
                                                    <w:top w:val="none" w:sz="0" w:space="0" w:color="auto"/>
                                                    <w:left w:val="none" w:sz="0" w:space="0" w:color="auto"/>
                                                    <w:bottom w:val="none" w:sz="0" w:space="0" w:color="auto"/>
                                                    <w:right w:val="none" w:sz="0" w:space="0" w:color="auto"/>
                                                  </w:divBdr>
                                                  <w:divsChild>
                                                    <w:div w:id="1072585218">
                                                      <w:marLeft w:val="0"/>
                                                      <w:marRight w:val="0"/>
                                                      <w:marTop w:val="0"/>
                                                      <w:marBottom w:val="0"/>
                                                      <w:divBdr>
                                                        <w:top w:val="none" w:sz="0" w:space="0" w:color="auto"/>
                                                        <w:left w:val="none" w:sz="0" w:space="0" w:color="auto"/>
                                                        <w:bottom w:val="none" w:sz="0" w:space="0" w:color="auto"/>
                                                        <w:right w:val="none" w:sz="0" w:space="0" w:color="auto"/>
                                                      </w:divBdr>
                                                      <w:divsChild>
                                                        <w:div w:id="1097289145">
                                                          <w:marLeft w:val="0"/>
                                                          <w:marRight w:val="0"/>
                                                          <w:marTop w:val="0"/>
                                                          <w:marBottom w:val="0"/>
                                                          <w:divBdr>
                                                            <w:top w:val="none" w:sz="0" w:space="0" w:color="auto"/>
                                                            <w:left w:val="none" w:sz="0" w:space="0" w:color="auto"/>
                                                            <w:bottom w:val="none" w:sz="0" w:space="0" w:color="auto"/>
                                                            <w:right w:val="none" w:sz="0" w:space="0" w:color="auto"/>
                                                          </w:divBdr>
                                                          <w:divsChild>
                                                            <w:div w:id="857819419">
                                                              <w:marLeft w:val="0"/>
                                                              <w:marRight w:val="0"/>
                                                              <w:marTop w:val="0"/>
                                                              <w:marBottom w:val="0"/>
                                                              <w:divBdr>
                                                                <w:top w:val="none" w:sz="0" w:space="0" w:color="auto"/>
                                                                <w:left w:val="none" w:sz="0" w:space="0" w:color="auto"/>
                                                                <w:bottom w:val="none" w:sz="0" w:space="0" w:color="auto"/>
                                                                <w:right w:val="none" w:sz="0" w:space="0" w:color="auto"/>
                                                              </w:divBdr>
                                                              <w:divsChild>
                                                                <w:div w:id="671567592">
                                                                  <w:marLeft w:val="0"/>
                                                                  <w:marRight w:val="0"/>
                                                                  <w:marTop w:val="0"/>
                                                                  <w:marBottom w:val="105"/>
                                                                  <w:divBdr>
                                                                    <w:top w:val="single" w:sz="6" w:space="0" w:color="EDEDED"/>
                                                                    <w:left w:val="single" w:sz="6" w:space="0" w:color="EDEDED"/>
                                                                    <w:bottom w:val="single" w:sz="6" w:space="0" w:color="EDEDED"/>
                                                                    <w:right w:val="single" w:sz="6" w:space="0" w:color="EDEDED"/>
                                                                  </w:divBdr>
                                                                  <w:divsChild>
                                                                    <w:div w:id="937058782">
                                                                      <w:marLeft w:val="0"/>
                                                                      <w:marRight w:val="0"/>
                                                                      <w:marTop w:val="0"/>
                                                                      <w:marBottom w:val="0"/>
                                                                      <w:divBdr>
                                                                        <w:top w:val="none" w:sz="0" w:space="0" w:color="auto"/>
                                                                        <w:left w:val="none" w:sz="0" w:space="0" w:color="auto"/>
                                                                        <w:bottom w:val="none" w:sz="0" w:space="0" w:color="auto"/>
                                                                        <w:right w:val="none" w:sz="0" w:space="0" w:color="auto"/>
                                                                      </w:divBdr>
                                                                      <w:divsChild>
                                                                        <w:div w:id="1089741217">
                                                                          <w:marLeft w:val="0"/>
                                                                          <w:marRight w:val="0"/>
                                                                          <w:marTop w:val="0"/>
                                                                          <w:marBottom w:val="0"/>
                                                                          <w:divBdr>
                                                                            <w:top w:val="none" w:sz="0" w:space="0" w:color="auto"/>
                                                                            <w:left w:val="none" w:sz="0" w:space="0" w:color="auto"/>
                                                                            <w:bottom w:val="none" w:sz="0" w:space="0" w:color="auto"/>
                                                                            <w:right w:val="none" w:sz="0" w:space="0" w:color="auto"/>
                                                                          </w:divBdr>
                                                                          <w:divsChild>
                                                                            <w:div w:id="684095405">
                                                                              <w:marLeft w:val="0"/>
                                                                              <w:marRight w:val="0"/>
                                                                              <w:marTop w:val="0"/>
                                                                              <w:marBottom w:val="0"/>
                                                                              <w:divBdr>
                                                                                <w:top w:val="none" w:sz="0" w:space="0" w:color="auto"/>
                                                                                <w:left w:val="none" w:sz="0" w:space="0" w:color="auto"/>
                                                                                <w:bottom w:val="none" w:sz="0" w:space="0" w:color="auto"/>
                                                                                <w:right w:val="none" w:sz="0" w:space="0" w:color="auto"/>
                                                                              </w:divBdr>
                                                                              <w:divsChild>
                                                                                <w:div w:id="1680892722">
                                                                                  <w:marLeft w:val="180"/>
                                                                                  <w:marRight w:val="180"/>
                                                                                  <w:marTop w:val="0"/>
                                                                                  <w:marBottom w:val="0"/>
                                                                                  <w:divBdr>
                                                                                    <w:top w:val="none" w:sz="0" w:space="0" w:color="auto"/>
                                                                                    <w:left w:val="none" w:sz="0" w:space="0" w:color="auto"/>
                                                                                    <w:bottom w:val="none" w:sz="0" w:space="0" w:color="auto"/>
                                                                                    <w:right w:val="none" w:sz="0" w:space="0" w:color="auto"/>
                                                                                  </w:divBdr>
                                                                                  <w:divsChild>
                                                                                    <w:div w:id="1928540446">
                                                                                      <w:marLeft w:val="0"/>
                                                                                      <w:marRight w:val="0"/>
                                                                                      <w:marTop w:val="0"/>
                                                                                      <w:marBottom w:val="0"/>
                                                                                      <w:divBdr>
                                                                                        <w:top w:val="none" w:sz="0" w:space="0" w:color="auto"/>
                                                                                        <w:left w:val="none" w:sz="0" w:space="0" w:color="auto"/>
                                                                                        <w:bottom w:val="none" w:sz="0" w:space="0" w:color="auto"/>
                                                                                        <w:right w:val="none" w:sz="0" w:space="0" w:color="auto"/>
                                                                                      </w:divBdr>
                                                                                      <w:divsChild>
                                                                                        <w:div w:id="18150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Tibbits</dc:creator>
  <cp:lastModifiedBy>Melissa Tibbits</cp:lastModifiedBy>
  <cp:revision>3</cp:revision>
  <cp:lastPrinted>2014-05-30T21:49:00Z</cp:lastPrinted>
  <dcterms:created xsi:type="dcterms:W3CDTF">2014-05-30T21:50:00Z</dcterms:created>
  <dcterms:modified xsi:type="dcterms:W3CDTF">2014-05-30T21:50:00Z</dcterms:modified>
</cp:coreProperties>
</file>