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A6" w:rsidRPr="00EF3829" w:rsidRDefault="007333A6" w:rsidP="007333A6">
      <w:pPr>
        <w:spacing w:after="0" w:line="240" w:lineRule="auto"/>
        <w:jc w:val="center"/>
        <w:rPr>
          <w:rFonts w:cs="Arial"/>
        </w:rPr>
      </w:pPr>
      <w:r w:rsidRPr="00EF3829">
        <w:rPr>
          <w:rFonts w:cs="Arial"/>
        </w:rPr>
        <w:t>Puesta de Sol Calle 4 #11 Vega Alta, PR 00692</w:t>
      </w:r>
    </w:p>
    <w:p w:rsidR="007333A6" w:rsidRPr="00EF3829" w:rsidRDefault="007333A6" w:rsidP="007333A6">
      <w:pPr>
        <w:spacing w:after="0" w:line="240" w:lineRule="auto"/>
        <w:jc w:val="center"/>
        <w:rPr>
          <w:rFonts w:cs="Arial"/>
          <w:lang w:val="en-US"/>
        </w:rPr>
      </w:pPr>
      <w:r w:rsidRPr="00EF3829">
        <w:rPr>
          <w:rFonts w:cs="Arial"/>
          <w:lang w:val="en-US"/>
        </w:rPr>
        <w:t>(787) 614-4746 (787) 346-1750</w:t>
      </w:r>
    </w:p>
    <w:p w:rsidR="007333A6" w:rsidRPr="00EF3829" w:rsidRDefault="007333A6" w:rsidP="007333A6">
      <w:pPr>
        <w:spacing w:after="0" w:line="240" w:lineRule="auto"/>
        <w:jc w:val="center"/>
        <w:rPr>
          <w:rFonts w:cs="Arial"/>
          <w:lang w:val="en-US"/>
        </w:rPr>
      </w:pPr>
      <w:r w:rsidRPr="00EF3829">
        <w:rPr>
          <w:rFonts w:cs="Arial"/>
          <w:lang w:val="en-US"/>
        </w:rPr>
        <w:t>E-mail: epagan_1320@yahoo.com</w:t>
      </w:r>
    </w:p>
    <w:p w:rsidR="007333A6" w:rsidRPr="00EF3829" w:rsidRDefault="007333A6" w:rsidP="007333A6">
      <w:pPr>
        <w:spacing w:after="0" w:line="240" w:lineRule="auto"/>
        <w:jc w:val="center"/>
        <w:rPr>
          <w:rFonts w:cs="Arial"/>
          <w:b/>
          <w:sz w:val="52"/>
          <w:szCs w:val="52"/>
          <w:lang w:val="en-US"/>
        </w:rPr>
      </w:pPr>
      <w:r w:rsidRPr="00EF3829">
        <w:rPr>
          <w:rFonts w:cs="Arial"/>
          <w:b/>
          <w:sz w:val="52"/>
          <w:szCs w:val="52"/>
          <w:lang w:val="en-US"/>
        </w:rPr>
        <w:t>Elinés Pagán Repollet</w:t>
      </w:r>
    </w:p>
    <w:p w:rsidR="007333A6" w:rsidRPr="00EF3829" w:rsidRDefault="007333A6" w:rsidP="007333A6">
      <w:pPr>
        <w:rPr>
          <w:rFonts w:cs="Arial"/>
          <w:lang w:val="en-US"/>
        </w:rPr>
      </w:pPr>
    </w:p>
    <w:p w:rsidR="007333A6" w:rsidRPr="00EF3829" w:rsidRDefault="007333A6" w:rsidP="007333A6">
      <w:pPr>
        <w:rPr>
          <w:rFonts w:cs="Arial"/>
          <w:b/>
          <w:sz w:val="28"/>
          <w:szCs w:val="28"/>
          <w:lang w:val="en-US"/>
        </w:rPr>
      </w:pPr>
      <w:r w:rsidRPr="00EF3829">
        <w:rPr>
          <w:rFonts w:cs="Arial"/>
          <w:b/>
          <w:sz w:val="28"/>
          <w:szCs w:val="28"/>
          <w:lang w:val="en-US"/>
        </w:rPr>
        <w:t>SUMMARY</w:t>
      </w:r>
    </w:p>
    <w:p w:rsidR="007333A6" w:rsidRPr="00EF3829" w:rsidRDefault="007333A6" w:rsidP="007333A6">
      <w:pPr>
        <w:spacing w:after="0" w:line="240" w:lineRule="auto"/>
        <w:contextualSpacing/>
        <w:rPr>
          <w:rFonts w:cs="Arial"/>
          <w:lang w:val="en-US"/>
        </w:rPr>
      </w:pPr>
      <w:r w:rsidRPr="00EF3829">
        <w:rPr>
          <w:rFonts w:cs="Arial"/>
          <w:lang w:val="en-US"/>
        </w:rPr>
        <w:t>Trained in the field of Biology and Biotechnology in areas such as cGMP, validation and documentation of processes, aseptic techniques, medical devices</w:t>
      </w:r>
      <w:r w:rsidR="00BD0D31" w:rsidRPr="00EF3829">
        <w:rPr>
          <w:rFonts w:cs="Arial"/>
          <w:lang w:val="en-US"/>
        </w:rPr>
        <w:t>, pharmaceutical process</w:t>
      </w:r>
      <w:r w:rsidRPr="00EF3829">
        <w:rPr>
          <w:rFonts w:cs="Arial"/>
          <w:lang w:val="en-US"/>
        </w:rPr>
        <w:t xml:space="preserve"> and water treatment. Knowledge and experience in compressing process and document management.  Ability t</w:t>
      </w:r>
      <w:r w:rsidR="00BD0D31" w:rsidRPr="00EF3829">
        <w:rPr>
          <w:rFonts w:cs="Arial"/>
          <w:lang w:val="en-US"/>
        </w:rPr>
        <w:t xml:space="preserve">o work as a team, independently </w:t>
      </w:r>
      <w:r w:rsidRPr="00EF3829">
        <w:rPr>
          <w:rFonts w:cs="Arial"/>
          <w:lang w:val="en-US"/>
        </w:rPr>
        <w:t>under general guidelines and prepared to work under supervision.</w:t>
      </w:r>
    </w:p>
    <w:p w:rsidR="007333A6" w:rsidRPr="00EF3829" w:rsidRDefault="007333A6" w:rsidP="007333A6">
      <w:pPr>
        <w:spacing w:after="0" w:line="240" w:lineRule="auto"/>
        <w:contextualSpacing/>
        <w:rPr>
          <w:rFonts w:cs="Arial"/>
          <w:lang w:val="en-US"/>
        </w:rPr>
      </w:pPr>
    </w:p>
    <w:p w:rsidR="007333A6" w:rsidRPr="00EF3829" w:rsidRDefault="007333A6" w:rsidP="007333A6">
      <w:pPr>
        <w:spacing w:after="0" w:line="240" w:lineRule="auto"/>
        <w:contextualSpacing/>
        <w:rPr>
          <w:rFonts w:cs="Arial"/>
          <w:b/>
          <w:sz w:val="32"/>
          <w:szCs w:val="32"/>
          <w:lang w:val="en-US"/>
        </w:rPr>
      </w:pPr>
      <w:r w:rsidRPr="00EF3829">
        <w:rPr>
          <w:rFonts w:cs="Arial"/>
          <w:b/>
          <w:sz w:val="32"/>
          <w:szCs w:val="32"/>
          <w:lang w:val="en-US"/>
        </w:rPr>
        <w:t>SKILLS</w:t>
      </w:r>
    </w:p>
    <w:p w:rsidR="007333A6" w:rsidRPr="00EF3829" w:rsidRDefault="007333A6" w:rsidP="007333A6">
      <w:pPr>
        <w:spacing w:after="0" w:line="240" w:lineRule="auto"/>
        <w:contextualSpacing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Microsoft Office  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Typing and Abbreviation             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 Knowledge of English                                                       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 Poms Net System 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 Qdoc (Sotax)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 SAP System</w:t>
      </w:r>
    </w:p>
    <w:p w:rsidR="007333A6" w:rsidRPr="00EF3829" w:rsidRDefault="007333A6" w:rsidP="007333A6">
      <w:pPr>
        <w:spacing w:after="0" w:line="240" w:lineRule="auto"/>
        <w:rPr>
          <w:rFonts w:cs="Arial"/>
          <w:b/>
          <w:sz w:val="32"/>
          <w:szCs w:val="32"/>
          <w:lang w:val="en-US"/>
        </w:rPr>
      </w:pPr>
    </w:p>
    <w:p w:rsidR="007333A6" w:rsidRPr="00EF3829" w:rsidRDefault="007333A6" w:rsidP="007333A6">
      <w:pPr>
        <w:spacing w:after="0" w:line="240" w:lineRule="auto"/>
        <w:rPr>
          <w:rFonts w:cs="Arial"/>
          <w:b/>
          <w:sz w:val="32"/>
          <w:szCs w:val="32"/>
          <w:lang w:val="en-US"/>
        </w:rPr>
      </w:pPr>
      <w:r w:rsidRPr="00EF3829">
        <w:rPr>
          <w:rFonts w:cs="Arial"/>
          <w:b/>
          <w:sz w:val="32"/>
          <w:szCs w:val="32"/>
          <w:lang w:val="en-US"/>
        </w:rPr>
        <w:t>EXPERIENCE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2015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Project Support Team Member                              DMCG                                              Arecibo, PR</w:t>
      </w:r>
    </w:p>
    <w:p w:rsidR="007333A6" w:rsidRPr="00EF3829" w:rsidRDefault="007333A6" w:rsidP="007333A6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Document Management</w:t>
      </w:r>
    </w:p>
    <w:p w:rsidR="007333A6" w:rsidRPr="00EF3829" w:rsidRDefault="007333A6" w:rsidP="007333A6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Retention and Decommissioning </w:t>
      </w:r>
    </w:p>
    <w:p w:rsidR="007333A6" w:rsidRPr="00EF3829" w:rsidRDefault="007333A6" w:rsidP="007333A6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Identification, monitoring, managing and resolving project issues </w:t>
      </w:r>
    </w:p>
    <w:p w:rsidR="007333A6" w:rsidRPr="00EF3829" w:rsidRDefault="007333A6" w:rsidP="007333A6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Identify, manage and mitigate project risks</w:t>
      </w:r>
    </w:p>
    <w:p w:rsidR="007333A6" w:rsidRPr="00EF3829" w:rsidRDefault="007333A6" w:rsidP="007333A6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Inventories of documents handled in the project</w:t>
      </w:r>
    </w:p>
    <w:p w:rsidR="00D62316" w:rsidRPr="00EF3829" w:rsidRDefault="00D62316" w:rsidP="00D62316">
      <w:pPr>
        <w:pStyle w:val="ListParagraph"/>
        <w:spacing w:after="0" w:line="240" w:lineRule="auto"/>
        <w:rPr>
          <w:rFonts w:cs="Arial"/>
          <w:lang w:val="en-US"/>
        </w:rPr>
      </w:pP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2011-2014 </w:t>
      </w:r>
    </w:p>
    <w:p w:rsidR="007333A6" w:rsidRPr="00EF3829" w:rsidRDefault="00BD0D31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Pharmaceutical Operator </w:t>
      </w:r>
      <w:r w:rsidR="007333A6" w:rsidRPr="00EF3829">
        <w:rPr>
          <w:rFonts w:cs="Arial"/>
          <w:lang w:val="en-US"/>
        </w:rPr>
        <w:t>(compressing)      Abbott /Abbvie                                   Barceloneta, PR</w:t>
      </w:r>
    </w:p>
    <w:p w:rsidR="007333A6" w:rsidRPr="00EF3829" w:rsidRDefault="007333A6" w:rsidP="007333A6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Operate compress machine (FETTE 3090-2090)</w:t>
      </w:r>
    </w:p>
    <w:p w:rsidR="007333A6" w:rsidRPr="00EF3829" w:rsidRDefault="007333A6" w:rsidP="007333A6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Set up</w:t>
      </w:r>
    </w:p>
    <w:p w:rsidR="007333A6" w:rsidRPr="00EF3829" w:rsidRDefault="007333A6" w:rsidP="007333A6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Cleaning</w:t>
      </w:r>
    </w:p>
    <w:p w:rsidR="007333A6" w:rsidRPr="00EF3829" w:rsidRDefault="007333A6" w:rsidP="007333A6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Conduct quality control test</w:t>
      </w:r>
    </w:p>
    <w:p w:rsidR="007333A6" w:rsidRPr="00EF3829" w:rsidRDefault="007333A6" w:rsidP="007333A6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Make samples for monitoring process</w:t>
      </w:r>
    </w:p>
    <w:p w:rsidR="007333A6" w:rsidRPr="00EF3829" w:rsidRDefault="007333A6" w:rsidP="007333A6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Follow safety rules, SOPs and cGMP guidelines</w:t>
      </w:r>
    </w:p>
    <w:p w:rsidR="009A30CB" w:rsidRPr="00EF3829" w:rsidRDefault="007333A6" w:rsidP="007333A6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Documentation of compressing process</w:t>
      </w:r>
    </w:p>
    <w:p w:rsidR="009A30CB" w:rsidRPr="00EF3829" w:rsidRDefault="009A30CB" w:rsidP="009A30CB">
      <w:pPr>
        <w:spacing w:after="0" w:line="240" w:lineRule="auto"/>
        <w:rPr>
          <w:rFonts w:cs="Arial"/>
          <w:lang w:val="en-US"/>
        </w:rPr>
      </w:pPr>
    </w:p>
    <w:p w:rsidR="007333A6" w:rsidRPr="00EF3829" w:rsidRDefault="007333A6" w:rsidP="009A30CB">
      <w:pPr>
        <w:spacing w:after="0" w:line="240" w:lineRule="auto"/>
        <w:rPr>
          <w:rFonts w:cs="Arial"/>
        </w:rPr>
      </w:pPr>
      <w:r w:rsidRPr="00EF3829">
        <w:rPr>
          <w:rFonts w:cs="Arial"/>
        </w:rPr>
        <w:t xml:space="preserve">2010-2011  </w:t>
      </w:r>
    </w:p>
    <w:p w:rsidR="007333A6" w:rsidRPr="00EF3829" w:rsidRDefault="007333A6" w:rsidP="007333A6">
      <w:pPr>
        <w:spacing w:after="0" w:line="240" w:lineRule="auto"/>
        <w:rPr>
          <w:rFonts w:cs="Arial"/>
        </w:rPr>
      </w:pPr>
      <w:r w:rsidRPr="00EF3829">
        <w:rPr>
          <w:rFonts w:cs="Arial"/>
        </w:rPr>
        <w:t>Laboratory technician                                    Universidad del Turabo</w:t>
      </w:r>
      <w:r w:rsidRPr="00EF3829">
        <w:rPr>
          <w:rFonts w:cs="Arial"/>
        </w:rPr>
        <w:tab/>
        <w:t xml:space="preserve">                          </w:t>
      </w:r>
      <w:r w:rsidR="009A30CB" w:rsidRPr="00EF3829">
        <w:rPr>
          <w:rFonts w:cs="Arial"/>
        </w:rPr>
        <w:t xml:space="preserve">   </w:t>
      </w:r>
      <w:r w:rsidRPr="00EF3829">
        <w:rPr>
          <w:rFonts w:cs="Arial"/>
        </w:rPr>
        <w:t xml:space="preserve">  Barceloneta, PR</w:t>
      </w:r>
    </w:p>
    <w:p w:rsidR="007333A6" w:rsidRPr="00EF3829" w:rsidRDefault="007333A6" w:rsidP="007333A6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Technical support in training to pharmaceutical industry</w:t>
      </w:r>
    </w:p>
    <w:p w:rsidR="007333A6" w:rsidRDefault="007333A6" w:rsidP="007333A6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Performing laboratory tests </w:t>
      </w:r>
    </w:p>
    <w:p w:rsidR="00A53FBB" w:rsidRDefault="00A53FBB" w:rsidP="00A53FBB">
      <w:pPr>
        <w:spacing w:after="0" w:line="240" w:lineRule="auto"/>
        <w:rPr>
          <w:rFonts w:cs="Arial"/>
          <w:lang w:val="en-US"/>
        </w:rPr>
      </w:pPr>
    </w:p>
    <w:p w:rsidR="00A53FBB" w:rsidRPr="00A53FBB" w:rsidRDefault="00A53FBB" w:rsidP="00A53FBB">
      <w:pPr>
        <w:spacing w:after="0" w:line="240" w:lineRule="auto"/>
        <w:rPr>
          <w:rFonts w:cs="Arial"/>
          <w:lang w:val="en-US"/>
        </w:rPr>
      </w:pPr>
      <w:bookmarkStart w:id="0" w:name="_GoBack"/>
      <w:bookmarkEnd w:id="0"/>
    </w:p>
    <w:p w:rsidR="007333A6" w:rsidRPr="00EF3829" w:rsidRDefault="007333A6" w:rsidP="007333A6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Preparing samples.</w:t>
      </w:r>
    </w:p>
    <w:p w:rsidR="007333A6" w:rsidRPr="00EF3829" w:rsidRDefault="007333A6" w:rsidP="007333A6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Maintaining and operating standard laboratory equipment.</w:t>
      </w:r>
    </w:p>
    <w:p w:rsidR="007333A6" w:rsidRPr="00EF3829" w:rsidRDefault="007333A6" w:rsidP="007333A6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Ensuring the laboratory is well-stocked and resourced.</w:t>
      </w:r>
    </w:p>
    <w:p w:rsidR="007333A6" w:rsidRPr="00EF3829" w:rsidRDefault="007333A6" w:rsidP="007333A6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Recording and sometimes interpreting results to present to in forums</w:t>
      </w:r>
    </w:p>
    <w:p w:rsidR="007333A6" w:rsidRPr="00EF3829" w:rsidRDefault="007333A6" w:rsidP="007333A6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Use computers and performing mathematical calculations for the preparation of graphs</w:t>
      </w:r>
    </w:p>
    <w:p w:rsidR="007333A6" w:rsidRPr="00EF3829" w:rsidRDefault="007333A6" w:rsidP="007333A6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Following and ensuring strict safety procedures and safety checks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     </w:t>
      </w:r>
    </w:p>
    <w:p w:rsidR="007333A6" w:rsidRPr="00EF3829" w:rsidRDefault="007333A6" w:rsidP="007333A6">
      <w:pPr>
        <w:spacing w:after="0" w:line="240" w:lineRule="auto"/>
        <w:rPr>
          <w:rFonts w:cs="Arial"/>
        </w:rPr>
      </w:pPr>
      <w:r w:rsidRPr="00EF3829">
        <w:rPr>
          <w:rFonts w:cs="Arial"/>
        </w:rPr>
        <w:t xml:space="preserve">2006 </w:t>
      </w:r>
    </w:p>
    <w:p w:rsidR="007333A6" w:rsidRPr="00EF3829" w:rsidRDefault="007333A6" w:rsidP="007333A6">
      <w:pPr>
        <w:spacing w:after="0" w:line="240" w:lineRule="auto"/>
        <w:rPr>
          <w:rFonts w:cs="Arial"/>
        </w:rPr>
      </w:pPr>
      <w:r w:rsidRPr="00EF3829">
        <w:rPr>
          <w:rFonts w:cs="Arial"/>
        </w:rPr>
        <w:t>Library Area</w:t>
      </w:r>
      <w:r w:rsidRPr="00EF3829">
        <w:rPr>
          <w:rFonts w:cs="Arial"/>
        </w:rPr>
        <w:tab/>
        <w:t xml:space="preserve">                                             Universidad Del Turabo                                         </w:t>
      </w:r>
      <w:r w:rsidR="009A30CB" w:rsidRPr="00EF3829">
        <w:rPr>
          <w:rFonts w:cs="Arial"/>
        </w:rPr>
        <w:t xml:space="preserve"> </w:t>
      </w:r>
      <w:r w:rsidRPr="00EF3829">
        <w:rPr>
          <w:rFonts w:cs="Arial"/>
        </w:rPr>
        <w:t xml:space="preserve">  Barceloneta, PR   </w:t>
      </w:r>
    </w:p>
    <w:p w:rsidR="007333A6" w:rsidRPr="00EF3829" w:rsidRDefault="007333A6" w:rsidP="007333A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Assist user in the use of Internet and education programs</w:t>
      </w:r>
    </w:p>
    <w:p w:rsidR="007333A6" w:rsidRPr="00EF3829" w:rsidRDefault="007333A6" w:rsidP="007333A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Assist user to obtain data for the elaboration of their academic works</w:t>
      </w:r>
    </w:p>
    <w:p w:rsidR="007333A6" w:rsidRPr="00EF3829" w:rsidRDefault="007333A6" w:rsidP="007333A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Help the visitors in the use of several sources of reference such as books and magazines</w:t>
      </w:r>
    </w:p>
    <w:p w:rsidR="007333A6" w:rsidRPr="00EF3829" w:rsidRDefault="007333A6" w:rsidP="007333A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Keep inventory of material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</w:p>
    <w:p w:rsidR="007333A6" w:rsidRPr="00EF3829" w:rsidRDefault="007333A6" w:rsidP="007333A6">
      <w:pPr>
        <w:spacing w:after="0" w:line="240" w:lineRule="auto"/>
        <w:rPr>
          <w:rFonts w:cs="Arial"/>
        </w:rPr>
      </w:pPr>
      <w:r w:rsidRPr="00EF3829">
        <w:rPr>
          <w:rFonts w:cs="Arial"/>
        </w:rPr>
        <w:t>2005/2006</w:t>
      </w:r>
      <w:r w:rsidRPr="00EF3829">
        <w:rPr>
          <w:rFonts w:cs="Arial"/>
        </w:rPr>
        <w:tab/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Secretary                                                          Rovira Auto Air Dist.</w:t>
      </w:r>
      <w:r w:rsidRPr="00EF3829">
        <w:rPr>
          <w:rFonts w:cs="Arial"/>
          <w:lang w:val="en-US"/>
        </w:rPr>
        <w:tab/>
        <w:t xml:space="preserve">                                            </w:t>
      </w:r>
      <w:r w:rsidR="009A30CB" w:rsidRPr="00EF3829">
        <w:rPr>
          <w:rFonts w:cs="Arial"/>
          <w:lang w:val="en-US"/>
        </w:rPr>
        <w:t xml:space="preserve">   </w:t>
      </w:r>
      <w:r w:rsidRPr="00EF3829">
        <w:rPr>
          <w:rFonts w:cs="Arial"/>
          <w:lang w:val="en-US"/>
        </w:rPr>
        <w:t xml:space="preserve">  Vega Baja, PR</w:t>
      </w:r>
    </w:p>
    <w:p w:rsidR="007333A6" w:rsidRPr="00EF3829" w:rsidRDefault="007333A6" w:rsidP="007333A6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Verify and report the inventory </w:t>
      </w:r>
    </w:p>
    <w:p w:rsidR="007333A6" w:rsidRPr="00EF3829" w:rsidRDefault="007333A6" w:rsidP="007333A6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Balancing payroll</w:t>
      </w:r>
    </w:p>
    <w:p w:rsidR="007333A6" w:rsidRPr="00EF3829" w:rsidRDefault="007333A6" w:rsidP="007333A6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Preparing  documents</w:t>
      </w:r>
    </w:p>
    <w:p w:rsidR="007333A6" w:rsidRPr="00EF3829" w:rsidRDefault="007333A6" w:rsidP="007333A6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Archive documents</w:t>
      </w:r>
    </w:p>
    <w:p w:rsidR="007333A6" w:rsidRPr="00EF3829" w:rsidRDefault="007333A6" w:rsidP="007333A6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Answering phone calls</w:t>
      </w:r>
    </w:p>
    <w:p w:rsidR="007333A6" w:rsidRPr="00EF3829" w:rsidRDefault="007333A6" w:rsidP="007333A6">
      <w:pPr>
        <w:spacing w:after="0" w:line="240" w:lineRule="auto"/>
        <w:rPr>
          <w:rFonts w:cs="Arial"/>
          <w:b/>
          <w:sz w:val="32"/>
          <w:szCs w:val="32"/>
          <w:lang w:val="en-US"/>
        </w:rPr>
      </w:pPr>
    </w:p>
    <w:p w:rsidR="007333A6" w:rsidRPr="00EF3829" w:rsidRDefault="007333A6" w:rsidP="007333A6">
      <w:pPr>
        <w:spacing w:after="0" w:line="240" w:lineRule="auto"/>
        <w:rPr>
          <w:rFonts w:cs="Arial"/>
          <w:b/>
          <w:sz w:val="32"/>
          <w:szCs w:val="32"/>
          <w:lang w:val="en-US"/>
        </w:rPr>
      </w:pPr>
      <w:r w:rsidRPr="00EF3829">
        <w:rPr>
          <w:rFonts w:cs="Arial"/>
          <w:b/>
          <w:sz w:val="32"/>
          <w:szCs w:val="32"/>
          <w:lang w:val="en-US"/>
        </w:rPr>
        <w:t>EDUCATION</w:t>
      </w:r>
    </w:p>
    <w:p w:rsidR="007333A6" w:rsidRPr="00EF3829" w:rsidRDefault="007333A6" w:rsidP="007333A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2003 /2006</w:t>
      </w:r>
      <w:r w:rsidRPr="00EF3829">
        <w:rPr>
          <w:rFonts w:cs="Arial"/>
          <w:lang w:val="en-US"/>
        </w:rPr>
        <w:tab/>
        <w:t xml:space="preserve">                    Fernando Suria Chaves High School                         </w:t>
      </w:r>
      <w:r w:rsidR="009A30CB" w:rsidRPr="00EF3829">
        <w:rPr>
          <w:rFonts w:cs="Arial"/>
          <w:lang w:val="en-US"/>
        </w:rPr>
        <w:t xml:space="preserve">     </w:t>
      </w:r>
      <w:r w:rsidRPr="00EF3829">
        <w:rPr>
          <w:rFonts w:cs="Arial"/>
          <w:lang w:val="en-US"/>
        </w:rPr>
        <w:tab/>
        <w:t>Barceloneta, PR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              Graduated, High School Diploma and Commercial Education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</w:p>
    <w:p w:rsidR="007333A6" w:rsidRPr="00EF3829" w:rsidRDefault="007333A6" w:rsidP="007333A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</w:rPr>
      </w:pPr>
      <w:r w:rsidRPr="00EF3829">
        <w:rPr>
          <w:rFonts w:cs="Arial"/>
        </w:rPr>
        <w:t>2006 – 2013                              Universidad Del Turabo                                                Barceloneta, PR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               Bachelor in Science, Concentration Biology/Biotechnology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 xml:space="preserve">               Biotechnology Associate, Practice in Bristol Myers Squibb.                                           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</w:p>
    <w:p w:rsidR="007333A6" w:rsidRPr="00EF3829" w:rsidRDefault="009A30CB" w:rsidP="007333A6">
      <w:pPr>
        <w:spacing w:after="0" w:line="240" w:lineRule="auto"/>
        <w:rPr>
          <w:rFonts w:cs="Arial"/>
          <w:b/>
          <w:lang w:val="en-US"/>
        </w:rPr>
      </w:pPr>
      <w:r w:rsidRPr="00EF3829">
        <w:rPr>
          <w:rFonts w:cs="Arial"/>
          <w:b/>
          <w:lang w:val="en-US"/>
        </w:rPr>
        <w:t>Association’s</w:t>
      </w:r>
      <w:r w:rsidR="007333A6" w:rsidRPr="00EF3829">
        <w:rPr>
          <w:rFonts w:cs="Arial"/>
          <w:b/>
          <w:lang w:val="en-US"/>
        </w:rPr>
        <w:t xml:space="preserve"> experience</w:t>
      </w:r>
    </w:p>
    <w:p w:rsidR="007333A6" w:rsidRPr="00EF3829" w:rsidRDefault="007333A6" w:rsidP="007333A6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Christian Church Assembly, PR. President Youth Society, 2 years</w:t>
      </w:r>
    </w:p>
    <w:p w:rsidR="007333A6" w:rsidRPr="00EF3829" w:rsidRDefault="007333A6" w:rsidP="007333A6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Deparment of Christian Education, MB</w:t>
      </w:r>
    </w:p>
    <w:p w:rsidR="007333A6" w:rsidRPr="00EF3829" w:rsidRDefault="007333A6" w:rsidP="007333A6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lang w:val="en-US"/>
        </w:rPr>
      </w:pPr>
      <w:r w:rsidRPr="00EF3829">
        <w:rPr>
          <w:rFonts w:cs="Arial"/>
          <w:lang w:val="en-US"/>
        </w:rPr>
        <w:t>Life and Ministry Education</w:t>
      </w: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</w:p>
    <w:p w:rsidR="007333A6" w:rsidRPr="00EF3829" w:rsidRDefault="007333A6" w:rsidP="007333A6">
      <w:pPr>
        <w:spacing w:after="0" w:line="240" w:lineRule="auto"/>
        <w:rPr>
          <w:rFonts w:cs="Arial"/>
          <w:lang w:val="en-US"/>
        </w:rPr>
      </w:pPr>
    </w:p>
    <w:p w:rsidR="00BF7E0A" w:rsidRPr="00EF3829" w:rsidRDefault="007333A6" w:rsidP="007333A6">
      <w:pPr>
        <w:spacing w:after="0" w:line="240" w:lineRule="auto"/>
        <w:rPr>
          <w:rFonts w:cs="Arial"/>
          <w:b/>
          <w:sz w:val="28"/>
          <w:szCs w:val="28"/>
          <w:lang w:val="en-US"/>
        </w:rPr>
      </w:pPr>
      <w:r w:rsidRPr="00EF3829">
        <w:rPr>
          <w:rFonts w:cs="Arial"/>
          <w:b/>
          <w:sz w:val="28"/>
          <w:szCs w:val="28"/>
          <w:lang w:val="en-US"/>
        </w:rPr>
        <w:t>References Available Upon Request</w:t>
      </w:r>
    </w:p>
    <w:sectPr w:rsidR="00BF7E0A" w:rsidRPr="00EF3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39E"/>
    <w:multiLevelType w:val="hybridMultilevel"/>
    <w:tmpl w:val="744E5FE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768F1"/>
    <w:multiLevelType w:val="hybridMultilevel"/>
    <w:tmpl w:val="7F78C764"/>
    <w:lvl w:ilvl="0" w:tplc="5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E2B80"/>
    <w:multiLevelType w:val="hybridMultilevel"/>
    <w:tmpl w:val="2E7A857E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651E0"/>
    <w:multiLevelType w:val="hybridMultilevel"/>
    <w:tmpl w:val="82C2E146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4511D"/>
    <w:multiLevelType w:val="hybridMultilevel"/>
    <w:tmpl w:val="138E8F14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617B5"/>
    <w:multiLevelType w:val="hybridMultilevel"/>
    <w:tmpl w:val="8214C17C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57D9B"/>
    <w:multiLevelType w:val="hybridMultilevel"/>
    <w:tmpl w:val="057CBBD4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974A8"/>
    <w:multiLevelType w:val="hybridMultilevel"/>
    <w:tmpl w:val="207A3C2C"/>
    <w:lvl w:ilvl="0" w:tplc="5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D3763"/>
    <w:multiLevelType w:val="hybridMultilevel"/>
    <w:tmpl w:val="3A74E726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A6"/>
    <w:rsid w:val="0017040D"/>
    <w:rsid w:val="002809C4"/>
    <w:rsid w:val="007333A6"/>
    <w:rsid w:val="009A30CB"/>
    <w:rsid w:val="00A53FBB"/>
    <w:rsid w:val="00BD0D31"/>
    <w:rsid w:val="00D62316"/>
    <w:rsid w:val="00E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Merck &amp; Co., Inc.</dc:creator>
  <cp:lastModifiedBy>Merck &amp; Co., Inc.</cp:lastModifiedBy>
  <cp:revision>5</cp:revision>
  <dcterms:created xsi:type="dcterms:W3CDTF">2015-04-20T00:59:00Z</dcterms:created>
  <dcterms:modified xsi:type="dcterms:W3CDTF">2015-05-12T14:20:00Z</dcterms:modified>
</cp:coreProperties>
</file>