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68" w:rsidRDefault="00CD7D68">
      <w:pPr>
        <w:keepNext/>
        <w:spacing w:before="240"/>
        <w:jc w:val="center"/>
        <w:rPr>
          <w:rFonts w:ascii="Century Gothic" w:eastAsia="Batang" w:hAnsi="Century Gothic" w:cs="Century Gothic"/>
          <w:b/>
          <w:bCs/>
          <w:kern w:val="32"/>
          <w:sz w:val="44"/>
          <w:szCs w:val="44"/>
        </w:rPr>
      </w:pPr>
      <w:r>
        <w:rPr>
          <w:rFonts w:ascii="Century Gothic" w:eastAsia="Batang" w:hAnsi="Century Gothic" w:cs="Century Gothic"/>
          <w:b/>
          <w:bCs/>
          <w:kern w:val="32"/>
          <w:sz w:val="44"/>
          <w:szCs w:val="44"/>
        </w:rPr>
        <w:t>Patrick J. Childs</w:t>
      </w:r>
    </w:p>
    <w:p w:rsidR="00CD7D68" w:rsidRDefault="00CD7D68">
      <w:pPr>
        <w:jc w:val="center"/>
      </w:pPr>
      <w:r>
        <w:t>7312 Blaisdell Ave So Richfield, MN 55423</w:t>
      </w:r>
    </w:p>
    <w:p w:rsidR="00CD7D68" w:rsidRDefault="00CD7D68">
      <w:pPr>
        <w:jc w:val="center"/>
      </w:pPr>
      <w:r>
        <w:t>Mobile: 612-454-9181   Home: 612-861-0010</w:t>
      </w:r>
    </w:p>
    <w:p w:rsidR="00CD7D68" w:rsidRDefault="00CD7D68">
      <w:pPr>
        <w:jc w:val="center"/>
        <w:rPr>
          <w:rFonts w:ascii="Arial" w:hAnsi="Arial" w:cs="Arial"/>
          <w:i/>
          <w:iCs/>
          <w:kern w:val="32"/>
          <w:sz w:val="18"/>
          <w:szCs w:val="18"/>
          <w:u w:val="single"/>
        </w:rPr>
      </w:pPr>
      <w:hyperlink r:id="rId6" w:history="1">
        <w:r>
          <w:rPr>
            <w:color w:val="0000FF"/>
            <w:u w:val="single"/>
          </w:rPr>
          <w:t>pchilds.mn.64@hotmail.com</w:t>
        </w:r>
      </w:hyperlink>
    </w:p>
    <w:p w:rsidR="00CD7D68" w:rsidRDefault="00CD7D68">
      <w:pPr>
        <w:keepNext/>
        <w:spacing w:before="240"/>
        <w:rPr>
          <w:rFonts w:ascii="Arial" w:hAnsi="Arial" w:cs="Arial"/>
          <w:b/>
          <w:bCs/>
          <w:i/>
          <w:iCs/>
          <w:kern w:val="32"/>
          <w:sz w:val="18"/>
          <w:szCs w:val="18"/>
          <w:u w:val="single"/>
        </w:rPr>
      </w:pPr>
    </w:p>
    <w:p w:rsidR="00CD7D68" w:rsidRDefault="00CD7D68">
      <w:pPr>
        <w:keepNext/>
        <w:spacing w:before="240"/>
        <w:rPr>
          <w:rFonts w:ascii="Arial" w:hAnsi="Arial" w:cs="Arial"/>
          <w:b/>
          <w:bCs/>
          <w:kern w:val="32"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kern w:val="32"/>
          <w:sz w:val="28"/>
          <w:szCs w:val="28"/>
          <w:u w:val="single"/>
        </w:rPr>
        <w:t>Experience</w:t>
      </w:r>
      <w:r>
        <w:rPr>
          <w:rFonts w:ascii="Arial" w:hAnsi="Arial" w:cs="Arial"/>
          <w:b/>
          <w:bCs/>
          <w:kern w:val="32"/>
          <w:sz w:val="28"/>
          <w:szCs w:val="28"/>
          <w:u w:val="single"/>
        </w:rPr>
        <w:t>:</w:t>
      </w:r>
    </w:p>
    <w:p w:rsidR="00CD7D68" w:rsidRDefault="00CD7D68">
      <w:pPr>
        <w:rPr>
          <w:rFonts w:ascii="Arial" w:hAnsi="Arial" w:cs="Arial"/>
        </w:rPr>
      </w:pPr>
    </w:p>
    <w:p w:rsidR="00CD7D68" w:rsidRDefault="00CD7D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9/2006-12/2013</w:t>
      </w:r>
    </w:p>
    <w:p w:rsidR="00CD7D68" w:rsidRDefault="00CD7D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Site/Operations Manager:</w:t>
      </w:r>
      <w:r>
        <w:rPr>
          <w:rFonts w:ascii="Arial" w:hAnsi="Arial" w:cs="Arial"/>
          <w:sz w:val="22"/>
          <w:szCs w:val="22"/>
        </w:rPr>
        <w:t xml:space="preserve"> Caliber Auto Transfer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Saint Paul MN </w:t>
      </w:r>
    </w:p>
    <w:p w:rsidR="00CD7D68" w:rsidRDefault="00CD7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 daily activities of 24 employees including Assistant Managers.  Coordinating all services for the site including P/L and annual budgeting.  Payroll, reports, many outstanding audits for inventory, most recently receiving a 99.4% on a safety and procedure audit.  Secure 24 hr site, coordinate with auto manufacturers, railroads, haulers, dealerships and auction houses around the Midwest.</w:t>
      </w:r>
    </w:p>
    <w:p w:rsidR="00CD7D68" w:rsidRDefault="00CD7D68">
      <w:pPr>
        <w:rPr>
          <w:rFonts w:ascii="Arial" w:hAnsi="Arial" w:cs="Arial"/>
          <w:b/>
          <w:bCs/>
          <w:sz w:val="22"/>
          <w:szCs w:val="22"/>
        </w:rPr>
      </w:pPr>
    </w:p>
    <w:p w:rsidR="00CD7D68" w:rsidRDefault="00CD7D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Bus Driver(On-Call):  </w:t>
      </w:r>
      <w:r>
        <w:rPr>
          <w:rFonts w:ascii="Arial" w:hAnsi="Arial" w:cs="Arial"/>
          <w:sz w:val="22"/>
          <w:szCs w:val="22"/>
        </w:rPr>
        <w:t xml:space="preserve">Richfield School Disrict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Richfield, MN</w:t>
      </w:r>
    </w:p>
    <w:p w:rsidR="00CD7D68" w:rsidRDefault="00CD7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Transport students  for sports events, work with schools over discipline problems.  Deal with extreme pupil misbehavior in an effective manner as well as maintained a creative, positive atmosphere on the bus.</w:t>
      </w:r>
    </w:p>
    <w:p w:rsidR="00CD7D68" w:rsidRDefault="00CD7D68">
      <w:pPr>
        <w:rPr>
          <w:rFonts w:ascii="Arial" w:hAnsi="Arial" w:cs="Arial"/>
          <w:sz w:val="22"/>
          <w:szCs w:val="22"/>
        </w:rPr>
      </w:pPr>
    </w:p>
    <w:p w:rsidR="00CD7D68" w:rsidRDefault="00CD7D68">
      <w:pPr>
        <w:spacing w:line="24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Operations Management-Purchasing:</w:t>
      </w:r>
      <w:r>
        <w:rPr>
          <w:rFonts w:ascii="Arial" w:hAnsi="Arial" w:cs="Arial"/>
          <w:sz w:val="22"/>
          <w:szCs w:val="22"/>
        </w:rPr>
        <w:t xml:space="preserve">  Newcom Group Inc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MPLS, MN</w:t>
      </w:r>
    </w:p>
    <w:p w:rsidR="00CD7D68" w:rsidRDefault="00CD7D68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Operations manager for seventy employees.  Dealing with all aspects of the operation: Hiring, training, development of sales and marketing; reports and statistics to president.  Having the most successful facility of multiple branches, bringing in the largest portion of a 20 million dollar gross profit.</w:t>
      </w:r>
    </w:p>
    <w:p w:rsidR="00CD7D68" w:rsidRDefault="00CD7D68">
      <w:pPr>
        <w:rPr>
          <w:rFonts w:ascii="Arial" w:hAnsi="Arial" w:cs="Arial"/>
          <w:b/>
          <w:bCs/>
          <w:sz w:val="22"/>
          <w:szCs w:val="22"/>
        </w:rPr>
      </w:pPr>
    </w:p>
    <w:p w:rsidR="00CD7D68" w:rsidRDefault="00CD7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Retail Sales Associate:</w:t>
      </w:r>
      <w:r>
        <w:rPr>
          <w:rFonts w:ascii="Arial" w:hAnsi="Arial" w:cs="Arial"/>
          <w:sz w:val="22"/>
          <w:szCs w:val="22"/>
        </w:rPr>
        <w:t xml:space="preserve">  HOM Furniture Inc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Bloomington, MN</w:t>
      </w:r>
    </w:p>
    <w:p w:rsidR="00CD7D68" w:rsidRDefault="00CD7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Assisting showroom clients with technical information for informed purchasing, guiding them to the best fit situation and finalizing the sale.  Continuous training regarding sales techniques and customer service.</w:t>
      </w:r>
    </w:p>
    <w:p w:rsidR="00CD7D68" w:rsidRDefault="00CD7D68">
      <w:pPr>
        <w:rPr>
          <w:rFonts w:ascii="Arial" w:hAnsi="Arial" w:cs="Arial"/>
          <w:b/>
          <w:bCs/>
          <w:sz w:val="22"/>
          <w:szCs w:val="22"/>
        </w:rPr>
      </w:pPr>
    </w:p>
    <w:p w:rsidR="00CD7D68" w:rsidRDefault="00CD7D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Bus Driver:  </w:t>
      </w:r>
      <w:r>
        <w:rPr>
          <w:rFonts w:ascii="Arial" w:hAnsi="Arial" w:cs="Arial"/>
          <w:sz w:val="22"/>
          <w:szCs w:val="22"/>
        </w:rPr>
        <w:t>Ryder Student Transportation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 Paul, MN</w:t>
      </w:r>
    </w:p>
    <w:p w:rsidR="00CD7D68" w:rsidRDefault="00CD7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Transport students, work with schools over discipline problems. </w:t>
      </w:r>
      <w:r>
        <w:rPr>
          <w:rFonts w:ascii="Arial" w:hAnsi="Arial" w:cs="Arial"/>
          <w:sz w:val="22"/>
          <w:szCs w:val="22"/>
        </w:rPr>
        <w:tab/>
        <w:t>Dealt with extreme pupil misbehavior in an effective manner as well as maintained a creative, positive atmosphere on the bus.</w:t>
      </w:r>
    </w:p>
    <w:p w:rsidR="00CD7D68" w:rsidRDefault="00CD7D68">
      <w:pPr>
        <w:rPr>
          <w:rFonts w:ascii="Arial" w:hAnsi="Arial" w:cs="Arial"/>
          <w:b/>
          <w:bCs/>
          <w:sz w:val="22"/>
          <w:szCs w:val="22"/>
        </w:rPr>
      </w:pPr>
    </w:p>
    <w:p w:rsidR="00CD7D68" w:rsidRDefault="00CD7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Carman:  </w:t>
      </w:r>
      <w:r>
        <w:rPr>
          <w:rFonts w:ascii="Arial" w:hAnsi="Arial" w:cs="Arial"/>
          <w:sz w:val="22"/>
          <w:szCs w:val="22"/>
        </w:rPr>
        <w:t>BNSF Railroad Minneapolis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 MPLS, MN</w:t>
      </w:r>
    </w:p>
    <w:p w:rsidR="00CD7D68" w:rsidRDefault="00CD7D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Laborer in charge of Inspecting railcars for broken, worn or missing items:  Reroute to shop for repair, replace and return to service.  Working with welders, fork lifts and heavy equipment. Receiving promotion to the transportation yard tower</w:t>
      </w:r>
    </w:p>
    <w:p w:rsidR="00CD7D68" w:rsidRDefault="00CD7D68">
      <w:pPr>
        <w:rPr>
          <w:rFonts w:ascii="Arial" w:hAnsi="Arial" w:cs="Arial"/>
          <w:b/>
          <w:bCs/>
          <w:sz w:val="22"/>
          <w:szCs w:val="22"/>
        </w:rPr>
      </w:pPr>
    </w:p>
    <w:p w:rsidR="00CD7D68" w:rsidRDefault="00CD7D68">
      <w:pPr>
        <w:rPr>
          <w:rFonts w:ascii="Arial" w:hAnsi="Arial" w:cs="Arial"/>
          <w:b/>
          <w:bCs/>
          <w:sz w:val="22"/>
          <w:szCs w:val="22"/>
        </w:rPr>
      </w:pPr>
    </w:p>
    <w:p w:rsidR="00CD7D68" w:rsidRDefault="00CD7D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Education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CD7D68" w:rsidRDefault="00CD7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Edison Community College- Fort Myers, Florida</w:t>
      </w:r>
      <w:r>
        <w:rPr>
          <w:rFonts w:ascii="Arial" w:hAnsi="Arial" w:cs="Arial"/>
          <w:sz w:val="22"/>
          <w:szCs w:val="22"/>
        </w:rPr>
        <w:tab/>
        <w:t xml:space="preserve">Associates Degree </w:t>
      </w:r>
    </w:p>
    <w:p w:rsidR="00CD7D68" w:rsidRDefault="00CD7D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Minnesota- Minneapolis, MN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BS Degree Child Development (2016)</w:t>
      </w:r>
    </w:p>
    <w:sectPr w:rsidR="00CD7D68" w:rsidSect="00CD7D68">
      <w:headerReference w:type="default" r:id="rId7"/>
      <w:footerReference w:type="default" r:id="rId8"/>
      <w:pgSz w:w="12240" w:h="15840"/>
      <w:pgMar w:top="720" w:right="1008" w:bottom="720" w:left="1008" w:header="287" w:footer="95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D68" w:rsidRDefault="00CD7D68" w:rsidP="00CD7D68">
      <w:r>
        <w:separator/>
      </w:r>
    </w:p>
  </w:endnote>
  <w:endnote w:type="continuationSeparator" w:id="0">
    <w:p w:rsidR="00CD7D68" w:rsidRDefault="00CD7D68" w:rsidP="00CD7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68" w:rsidRDefault="00CD7D68">
    <w:pPr>
      <w:tabs>
        <w:tab w:val="center" w:pos="5112"/>
        <w:tab w:val="right" w:pos="10224"/>
      </w:tabs>
      <w:rPr>
        <w:kern w:val="0"/>
      </w:rPr>
    </w:pPr>
  </w:p>
  <w:p w:rsidR="00CD7D68" w:rsidRDefault="00CD7D68">
    <w:pPr>
      <w:tabs>
        <w:tab w:val="center" w:pos="5112"/>
        <w:tab w:val="right" w:pos="10224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D68" w:rsidRDefault="00CD7D68" w:rsidP="00CD7D68">
      <w:r>
        <w:separator/>
      </w:r>
    </w:p>
  </w:footnote>
  <w:footnote w:type="continuationSeparator" w:id="0">
    <w:p w:rsidR="00CD7D68" w:rsidRDefault="00CD7D68" w:rsidP="00CD7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68" w:rsidRDefault="00CD7D68">
    <w:pPr>
      <w:tabs>
        <w:tab w:val="center" w:pos="5112"/>
        <w:tab w:val="right" w:pos="10224"/>
      </w:tabs>
      <w:rPr>
        <w:kern w:val="0"/>
      </w:rPr>
    </w:pPr>
  </w:p>
  <w:p w:rsidR="00CD7D68" w:rsidRDefault="00CD7D68">
    <w:pPr>
      <w:tabs>
        <w:tab w:val="center" w:pos="5112"/>
        <w:tab w:val="right" w:pos="10224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CD7D68"/>
    <w:rsid w:val="00CD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hilds.mn.64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