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EB" w:rsidRPr="00AF35A0" w:rsidRDefault="00E6384E" w:rsidP="003202EB">
      <w:pPr>
        <w:pStyle w:val="Title"/>
        <w:rPr>
          <w:lang w:val="es-PR"/>
        </w:rPr>
      </w:pPr>
      <w:r w:rsidRPr="00AF35A0">
        <w:rPr>
          <w:lang w:val="es-PR"/>
        </w:rPr>
        <w:t>‍</w:t>
      </w:r>
      <w:r w:rsidR="003202EB" w:rsidRPr="003202EB">
        <w:rPr>
          <w:rFonts w:asciiTheme="minorHAnsi" w:hAnsiTheme="minorHAnsi"/>
          <w:b/>
          <w:color w:val="auto"/>
          <w:lang w:val="es-PR"/>
        </w:rPr>
        <w:t xml:space="preserve"> </w:t>
      </w:r>
      <w:sdt>
        <w:sdtPr>
          <w:rPr>
            <w:rFonts w:asciiTheme="minorHAnsi" w:hAnsiTheme="minorHAnsi"/>
            <w:b/>
            <w:color w:val="auto"/>
            <w:lang w:val="es-PR"/>
          </w:rPr>
          <w:alias w:val="Your Name"/>
          <w:tag w:val=""/>
          <w:id w:val="1246310863"/>
          <w:placeholder>
            <w:docPart w:val="5C58FC766B824C6E924B15AD7F48098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202EB" w:rsidRPr="00FD2CE5">
            <w:rPr>
              <w:rFonts w:asciiTheme="minorHAnsi" w:hAnsiTheme="minorHAnsi"/>
              <w:b/>
              <w:color w:val="auto"/>
              <w:lang w:val="es-PR"/>
            </w:rPr>
            <w:t>Jose G. Pérez Marrero</w:t>
          </w:r>
        </w:sdtContent>
      </w:sdt>
    </w:p>
    <w:p w:rsidR="003202EB" w:rsidRPr="00005873" w:rsidRDefault="003202EB" w:rsidP="003202EB">
      <w:pPr>
        <w:contextualSpacing/>
        <w:rPr>
          <w:lang w:val="es-PR"/>
        </w:rPr>
      </w:pPr>
      <w:sdt>
        <w:sdtPr>
          <w:rPr>
            <w:szCs w:val="18"/>
            <w:lang w:val="es-PR"/>
          </w:rPr>
          <w:alias w:val="Address"/>
          <w:tag w:val=""/>
          <w:id w:val="-593780209"/>
          <w:placeholder>
            <w:docPart w:val="AB62E406000842FAB5137938643D9D9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>
            <w:rPr>
              <w:szCs w:val="18"/>
              <w:lang w:val="es-PR"/>
            </w:rPr>
            <w:t>Cond. Málaga Park 14 Calle Juan Martínez 14 Guaynabo P.R 00971</w:t>
          </w:r>
        </w:sdtContent>
      </w:sdt>
      <w:r w:rsidRPr="00005873">
        <w:rPr>
          <w:lang w:val="es-PR"/>
        </w:rPr>
        <w:t>| </w:t>
      </w:r>
      <w:sdt>
        <w:sdtPr>
          <w:rPr>
            <w:lang w:val="es-PR"/>
          </w:rPr>
          <w:alias w:val="Telephone"/>
          <w:tag w:val=""/>
          <w:id w:val="-1416317146"/>
          <w:placeholder>
            <w:docPart w:val="47AA2B874FAB4AE297D5DF2F69E8259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rPr>
              <w:lang w:val="es-PR"/>
            </w:rPr>
            <w:t>787.553.1849</w:t>
          </w:r>
        </w:sdtContent>
      </w:sdt>
      <w:r w:rsidRPr="00005873">
        <w:rPr>
          <w:lang w:val="es-PR"/>
        </w:rPr>
        <w:t> </w:t>
      </w:r>
      <w:r>
        <w:rPr>
          <w:lang w:val="es-PR"/>
        </w:rPr>
        <w:t>| gperez5y10@gmail.com</w:t>
      </w:r>
    </w:p>
    <w:p w:rsidR="003202EB" w:rsidRPr="0098039D" w:rsidRDefault="003202EB" w:rsidP="003202EB">
      <w:pPr>
        <w:pStyle w:val="SectionHeading"/>
        <w:pBdr>
          <w:bottom w:val="single" w:sz="4" w:space="1" w:color="auto"/>
        </w:pBdr>
        <w:spacing w:before="0"/>
        <w:rPr>
          <w:color w:val="auto"/>
        </w:rPr>
      </w:pPr>
      <w:r w:rsidRPr="0098039D">
        <w:rPr>
          <w:color w:val="auto"/>
        </w:rPr>
        <w:t>Executive Profile</w:t>
      </w:r>
    </w:p>
    <w:p w:rsidR="003202EB" w:rsidRPr="003A6241" w:rsidRDefault="003202EB" w:rsidP="003202EB">
      <w:pPr>
        <w:pStyle w:val="ListBullet"/>
        <w:numPr>
          <w:ilvl w:val="0"/>
          <w:numId w:val="0"/>
        </w:numPr>
        <w:rPr>
          <w:sz w:val="22"/>
        </w:rPr>
      </w:pPr>
      <w:r w:rsidRPr="003A6241">
        <w:rPr>
          <w:sz w:val="22"/>
        </w:rPr>
        <w:t>Over 20</w:t>
      </w:r>
      <w:r>
        <w:rPr>
          <w:sz w:val="22"/>
        </w:rPr>
        <w:t xml:space="preserve"> y</w:t>
      </w:r>
      <w:r w:rsidRPr="003A6241">
        <w:rPr>
          <w:sz w:val="22"/>
        </w:rPr>
        <w:t>e</w:t>
      </w:r>
      <w:r>
        <w:rPr>
          <w:sz w:val="22"/>
        </w:rPr>
        <w:t xml:space="preserve">ars of experience in sales, management </w:t>
      </w:r>
      <w:r w:rsidRPr="003A6241">
        <w:rPr>
          <w:sz w:val="22"/>
        </w:rPr>
        <w:t>and accounting.   Responsible for expanding business to meet market demand and innovate to improve return of investment. Vast experience in buying process, full selling cycle, management and accounting.</w:t>
      </w:r>
      <w:r>
        <w:rPr>
          <w:sz w:val="22"/>
        </w:rPr>
        <w:t xml:space="preserve">  Expert in customer service and brand loyalty.</w:t>
      </w:r>
    </w:p>
    <w:p w:rsidR="003202EB" w:rsidRPr="003A6241" w:rsidRDefault="003202EB" w:rsidP="003202EB">
      <w:pPr>
        <w:pStyle w:val="SectionHeading"/>
        <w:pBdr>
          <w:bottom w:val="single" w:sz="4" w:space="1" w:color="auto"/>
        </w:pBdr>
        <w:rPr>
          <w:color w:val="auto"/>
          <w:sz w:val="28"/>
        </w:rPr>
      </w:pPr>
      <w:r w:rsidRPr="003A6241">
        <w:rPr>
          <w:color w:val="auto"/>
          <w:sz w:val="28"/>
        </w:rPr>
        <w:t>Experience</w:t>
      </w:r>
    </w:p>
    <w:sdt>
      <w:sdtPr>
        <w:rPr>
          <w:b w:val="0"/>
          <w:bCs w:val="0"/>
          <w:caps w:val="0"/>
          <w:color w:val="404040" w:themeColor="text1" w:themeTint="BF"/>
          <w:sz w:val="24"/>
          <w:szCs w:val="24"/>
        </w:rPr>
        <w:id w:val="2524932"/>
      </w:sdtPr>
      <w:sdtContent>
        <w:p w:rsidR="003202EB" w:rsidRPr="003A6241" w:rsidRDefault="003202EB" w:rsidP="003202EB">
          <w:pPr>
            <w:pStyle w:val="Subsection"/>
            <w:spacing w:before="100"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>General manager| SAn Jose 5&amp;10 Pro-shop | 2012- Present</w:t>
          </w:r>
        </w:p>
        <w:p w:rsidR="003202EB" w:rsidRPr="003A6241" w:rsidRDefault="003202EB" w:rsidP="003202EB">
          <w:pPr>
            <w:numPr>
              <w:ilvl w:val="0"/>
              <w:numId w:val="3"/>
            </w:numPr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 xml:space="preserve">Performed all </w:t>
          </w:r>
          <w:r w:rsidRPr="007F112B">
            <w:rPr>
              <w:b/>
              <w:sz w:val="24"/>
              <w:szCs w:val="24"/>
            </w:rPr>
            <w:t>primary accounting functions in the operation</w:t>
          </w:r>
          <w:r w:rsidRPr="003A6241">
            <w:rPr>
              <w:sz w:val="24"/>
              <w:szCs w:val="24"/>
            </w:rPr>
            <w:t>, including 3 locations</w:t>
          </w:r>
          <w:r>
            <w:rPr>
              <w:sz w:val="24"/>
              <w:szCs w:val="24"/>
            </w:rPr>
            <w:t>.</w:t>
          </w:r>
          <w:r w:rsidRPr="003A6241">
            <w:rPr>
              <w:sz w:val="24"/>
              <w:szCs w:val="24"/>
            </w:rPr>
            <w:t xml:space="preserve">  Responsible for the administration, sales and customer service of the business.</w:t>
          </w:r>
        </w:p>
        <w:p w:rsidR="003202EB" w:rsidRPr="003A6241" w:rsidRDefault="003202EB" w:rsidP="003202EB">
          <w:pPr>
            <w:numPr>
              <w:ilvl w:val="0"/>
              <w:numId w:val="3"/>
            </w:numPr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 xml:space="preserve">Consistently </w:t>
          </w:r>
          <w:r w:rsidRPr="007F112B">
            <w:rPr>
              <w:b/>
              <w:sz w:val="24"/>
              <w:szCs w:val="24"/>
            </w:rPr>
            <w:t>grow client satisfaction</w:t>
          </w:r>
          <w:r w:rsidRPr="003A6241">
            <w:rPr>
              <w:sz w:val="24"/>
              <w:szCs w:val="24"/>
            </w:rPr>
            <w:t xml:space="preserve"> in regular merchandise and bowling equipment or accessories.  Personal assistance, measures tailored to individual customer. </w:t>
          </w:r>
        </w:p>
        <w:p w:rsidR="003202EB" w:rsidRPr="003A6241" w:rsidRDefault="003202EB" w:rsidP="003202EB">
          <w:pPr>
            <w:numPr>
              <w:ilvl w:val="0"/>
              <w:numId w:val="2"/>
            </w:numPr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>Extensive knowledge and hands on experience in business regulations.</w:t>
          </w:r>
        </w:p>
        <w:p w:rsidR="003202EB" w:rsidRPr="003A6241" w:rsidRDefault="003202EB" w:rsidP="003202EB">
          <w:pPr>
            <w:numPr>
              <w:ilvl w:val="0"/>
              <w:numId w:val="2"/>
            </w:numPr>
            <w:spacing w:after="0"/>
            <w:rPr>
              <w:sz w:val="24"/>
              <w:szCs w:val="24"/>
            </w:rPr>
          </w:pPr>
          <w:r w:rsidRPr="007F112B">
            <w:rPr>
              <w:b/>
              <w:sz w:val="24"/>
              <w:szCs w:val="24"/>
            </w:rPr>
            <w:t>Payroll Audit</w:t>
          </w:r>
          <w:r w:rsidRPr="003A6241">
            <w:rPr>
              <w:sz w:val="24"/>
              <w:szCs w:val="24"/>
            </w:rPr>
            <w:t xml:space="preserve">- Review timekeeping system for accuracy and proper authorizations. </w:t>
          </w:r>
        </w:p>
        <w:p w:rsidR="003202EB" w:rsidRPr="003A6241" w:rsidRDefault="003202EB" w:rsidP="003202EB">
          <w:pPr>
            <w:numPr>
              <w:ilvl w:val="0"/>
              <w:numId w:val="2"/>
            </w:numPr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 xml:space="preserve">Extensive experience working </w:t>
          </w:r>
          <w:r w:rsidRPr="007F112B">
            <w:rPr>
              <w:b/>
              <w:sz w:val="24"/>
              <w:szCs w:val="24"/>
            </w:rPr>
            <w:t>with corporate and individual tenants</w:t>
          </w:r>
          <w:r w:rsidRPr="003A6241">
            <w:rPr>
              <w:sz w:val="24"/>
              <w:szCs w:val="24"/>
            </w:rPr>
            <w:t>.  Responsible for tenant entries, billing including rent, percentage rent, fines and security deposits.  Responsible to track the operation with receipts.</w:t>
          </w:r>
        </w:p>
        <w:p w:rsidR="003202EB" w:rsidRPr="003A6241" w:rsidRDefault="003202EB" w:rsidP="003202EB">
          <w:pPr>
            <w:numPr>
              <w:ilvl w:val="0"/>
              <w:numId w:val="2"/>
            </w:numPr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 xml:space="preserve">Responsible for all the </w:t>
          </w:r>
          <w:r w:rsidRPr="007F112B">
            <w:rPr>
              <w:b/>
              <w:sz w:val="24"/>
              <w:szCs w:val="24"/>
            </w:rPr>
            <w:t>financial tasks</w:t>
          </w:r>
          <w:r w:rsidRPr="003A6241">
            <w:rPr>
              <w:sz w:val="24"/>
              <w:szCs w:val="24"/>
            </w:rPr>
            <w:t xml:space="preserve"> associated to business management as </w:t>
          </w:r>
          <w:r w:rsidRPr="007F112B">
            <w:rPr>
              <w:b/>
              <w:sz w:val="24"/>
              <w:szCs w:val="24"/>
            </w:rPr>
            <w:t>book keeping, record keeping, buying process and payroll</w:t>
          </w:r>
          <w:r w:rsidRPr="003A6241">
            <w:rPr>
              <w:sz w:val="24"/>
              <w:szCs w:val="24"/>
            </w:rPr>
            <w:t xml:space="preserve">. Purchase order full cycle and account payables.  </w:t>
          </w:r>
        </w:p>
        <w:p w:rsidR="003202EB" w:rsidRPr="003A6241" w:rsidRDefault="003202EB" w:rsidP="003202EB">
          <w:pPr>
            <w:numPr>
              <w:ilvl w:val="0"/>
              <w:numId w:val="2"/>
            </w:numPr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>Hired, trained and supervised drillers and customer services representatives, providing guidance in the use of tools, on the job safety guidelines, effective customer interactions.</w:t>
          </w:r>
        </w:p>
        <w:p w:rsidR="003202EB" w:rsidRPr="003A6241" w:rsidRDefault="003202EB" w:rsidP="003202EB">
          <w:pPr>
            <w:pStyle w:val="Subsection"/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>Manager| san jose 5&amp;10 store and pro-shops| 1983-2012</w:t>
          </w:r>
        </w:p>
        <w:p w:rsidR="003202EB" w:rsidRPr="003A6241" w:rsidRDefault="003202EB" w:rsidP="003202EB">
          <w:pPr>
            <w:pStyle w:val="Subsection"/>
            <w:spacing w:before="0" w:after="0"/>
            <w:rPr>
              <w:sz w:val="24"/>
              <w:szCs w:val="24"/>
            </w:rPr>
          </w:pP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3A6241">
            <w:rPr>
              <w:rFonts w:asciiTheme="minorHAnsi" w:hAnsiTheme="minorHAnsi"/>
            </w:rPr>
            <w:t xml:space="preserve">Managed all aspects of business </w:t>
          </w:r>
          <w:r w:rsidRPr="007F112B">
            <w:rPr>
              <w:rFonts w:asciiTheme="minorHAnsi" w:hAnsiTheme="minorHAnsi"/>
              <w:b/>
            </w:rPr>
            <w:t>inventory management</w:t>
          </w:r>
          <w:r w:rsidRPr="003A6241">
            <w:rPr>
              <w:rFonts w:asciiTheme="minorHAnsi" w:hAnsiTheme="minorHAnsi"/>
            </w:rPr>
            <w:t>, finance, accounting and sales.  Produce reports for management meetings and decision making.</w:t>
          </w: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3A6241">
            <w:rPr>
              <w:rFonts w:asciiTheme="minorHAnsi" w:hAnsiTheme="minorHAnsi"/>
            </w:rPr>
            <w:t xml:space="preserve">Participated in the preparation and development of annual expense and revenue operating budget on a quarterly basis. </w:t>
          </w: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7F112B">
            <w:rPr>
              <w:rFonts w:asciiTheme="minorHAnsi" w:hAnsiTheme="minorHAnsi"/>
              <w:b/>
            </w:rPr>
            <w:t>Cash management</w:t>
          </w:r>
          <w:r w:rsidRPr="003A6241">
            <w:rPr>
              <w:rFonts w:asciiTheme="minorHAnsi" w:hAnsiTheme="minorHAnsi"/>
            </w:rPr>
            <w:t xml:space="preserve"> with accuracy in financial reconciliations.</w:t>
          </w: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3A6241">
            <w:rPr>
              <w:rFonts w:asciiTheme="minorHAnsi" w:hAnsiTheme="minorHAnsi"/>
            </w:rPr>
            <w:t>Maintained internal audit controls and reports.</w:t>
          </w: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3A6241">
            <w:rPr>
              <w:rFonts w:asciiTheme="minorHAnsi" w:hAnsiTheme="minorHAnsi"/>
            </w:rPr>
            <w:t>Opened the market ahead of competition controlling over 50% of the bowling business in Puerto Rico.</w:t>
          </w:r>
        </w:p>
        <w:p w:rsidR="003202EB" w:rsidRPr="00E65721" w:rsidRDefault="003202EB" w:rsidP="003202EB">
          <w:pPr>
            <w:pStyle w:val="ListParagraph"/>
            <w:numPr>
              <w:ilvl w:val="0"/>
              <w:numId w:val="4"/>
            </w:numPr>
          </w:pPr>
          <w:r w:rsidRPr="003A6241">
            <w:rPr>
              <w:rFonts w:asciiTheme="minorHAnsi" w:hAnsiTheme="minorHAnsi"/>
            </w:rPr>
            <w:t>Effectively managed San José 5&amp;10 Store with Pro-Shop and two additional Pro-</w:t>
          </w:r>
          <w:r>
            <w:rPr>
              <w:rFonts w:asciiTheme="minorHAnsi" w:hAnsiTheme="minorHAnsi"/>
            </w:rPr>
            <w:t>Shops Carolina and Puerto Nuevo.</w:t>
          </w:r>
        </w:p>
        <w:p w:rsidR="003202EB" w:rsidRPr="003A6241" w:rsidRDefault="003202EB" w:rsidP="003202EB">
          <w:pPr>
            <w:numPr>
              <w:ilvl w:val="0"/>
              <w:numId w:val="4"/>
            </w:numPr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t>Hired, trained and supervised drillers, providing guidance in the use of tools, on the job safety guidelines, effective customer interactions.</w:t>
          </w: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7F112B">
            <w:rPr>
              <w:rFonts w:asciiTheme="minorHAnsi" w:hAnsiTheme="minorHAnsi"/>
              <w:b/>
            </w:rPr>
            <w:t>Coached sales team in customer centric techniques</w:t>
          </w:r>
          <w:r w:rsidRPr="003A6241">
            <w:rPr>
              <w:rFonts w:asciiTheme="minorHAnsi" w:hAnsiTheme="minorHAnsi"/>
            </w:rPr>
            <w:t xml:space="preserve"> and selling process.</w:t>
          </w:r>
        </w:p>
        <w:p w:rsidR="003202EB" w:rsidRDefault="003202EB" w:rsidP="003202EB">
          <w:pPr>
            <w:pStyle w:val="Subsection"/>
            <w:spacing w:after="0"/>
            <w:rPr>
              <w:sz w:val="24"/>
              <w:szCs w:val="24"/>
            </w:rPr>
          </w:pPr>
        </w:p>
        <w:p w:rsidR="00B14666" w:rsidRDefault="00B14666" w:rsidP="003202EB">
          <w:pPr>
            <w:pStyle w:val="Subsection"/>
            <w:spacing w:after="0"/>
            <w:rPr>
              <w:sz w:val="24"/>
              <w:szCs w:val="24"/>
            </w:rPr>
          </w:pPr>
        </w:p>
        <w:p w:rsidR="003202EB" w:rsidRPr="003A6241" w:rsidRDefault="003202EB" w:rsidP="003202EB">
          <w:pPr>
            <w:pStyle w:val="Subsection"/>
            <w:spacing w:after="0"/>
            <w:rPr>
              <w:sz w:val="24"/>
              <w:szCs w:val="24"/>
            </w:rPr>
          </w:pPr>
          <w:r w:rsidRPr="003A6241">
            <w:rPr>
              <w:sz w:val="24"/>
              <w:szCs w:val="24"/>
            </w:rPr>
            <w:lastRenderedPageBreak/>
            <w:t>Sales and Driller| san jose 5&amp;10 store | 1978-1983</w:t>
          </w: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3A6241">
            <w:rPr>
              <w:rFonts w:asciiTheme="minorHAnsi" w:hAnsiTheme="minorHAnsi"/>
            </w:rPr>
            <w:t xml:space="preserve">Field sales and customer service </w:t>
          </w:r>
        </w:p>
        <w:p w:rsidR="003202EB" w:rsidRPr="003A6241" w:rsidRDefault="003202EB" w:rsidP="003202EB">
          <w:pPr>
            <w:pStyle w:val="ListParagraph"/>
            <w:numPr>
              <w:ilvl w:val="0"/>
              <w:numId w:val="4"/>
            </w:numPr>
            <w:rPr>
              <w:rFonts w:asciiTheme="minorHAnsi" w:hAnsiTheme="minorHAnsi"/>
            </w:rPr>
          </w:pPr>
          <w:r w:rsidRPr="003A6241">
            <w:rPr>
              <w:rFonts w:asciiTheme="minorHAnsi" w:hAnsiTheme="minorHAnsi"/>
            </w:rPr>
            <w:t xml:space="preserve">Responsible for inventory and merchandising.  </w:t>
          </w:r>
        </w:p>
        <w:p w:rsidR="003202EB" w:rsidRPr="003A6241" w:rsidRDefault="003202EB" w:rsidP="003202EB">
          <w:pPr>
            <w:pStyle w:val="ListBullet"/>
            <w:numPr>
              <w:ilvl w:val="0"/>
              <w:numId w:val="0"/>
            </w:numPr>
            <w:spacing w:after="0"/>
            <w:ind w:left="144"/>
            <w:rPr>
              <w:sz w:val="24"/>
              <w:szCs w:val="24"/>
            </w:rPr>
          </w:pPr>
        </w:p>
      </w:sdtContent>
    </w:sdt>
    <w:p w:rsidR="003202EB" w:rsidRDefault="003202EB" w:rsidP="003202EB">
      <w:pPr>
        <w:pStyle w:val="Subsection"/>
        <w:spacing w:before="100" w:after="0"/>
      </w:pPr>
    </w:p>
    <w:p w:rsidR="003202EB" w:rsidRDefault="003202EB" w:rsidP="003202EB">
      <w:pPr>
        <w:pStyle w:val="ListBullet"/>
        <w:numPr>
          <w:ilvl w:val="0"/>
          <w:numId w:val="0"/>
        </w:numPr>
        <w:spacing w:after="0"/>
      </w:pPr>
    </w:p>
    <w:p w:rsidR="003202EB" w:rsidRPr="003A6241" w:rsidRDefault="003202EB" w:rsidP="003202EB">
      <w:pPr>
        <w:pStyle w:val="SectionHeading"/>
        <w:pBdr>
          <w:bottom w:val="single" w:sz="4" w:space="1" w:color="auto"/>
        </w:pBdr>
        <w:rPr>
          <w:color w:val="auto"/>
          <w:sz w:val="28"/>
        </w:rPr>
      </w:pPr>
      <w:r w:rsidRPr="003A6241">
        <w:rPr>
          <w:color w:val="auto"/>
          <w:sz w:val="28"/>
        </w:rPr>
        <w:t>Skills &amp; Abilities</w:t>
      </w:r>
    </w:p>
    <w:p w:rsidR="003202EB" w:rsidRPr="003A6241" w:rsidRDefault="003202EB" w:rsidP="003202EB">
      <w:pPr>
        <w:pStyle w:val="Subsection"/>
        <w:spacing w:before="100"/>
        <w:rPr>
          <w:sz w:val="24"/>
        </w:rPr>
      </w:pPr>
      <w:r w:rsidRPr="003A6241">
        <w:rPr>
          <w:sz w:val="24"/>
        </w:rPr>
        <w:t>Management</w:t>
      </w:r>
    </w:p>
    <w:p w:rsidR="003202EB" w:rsidRPr="003A6241" w:rsidRDefault="003202EB" w:rsidP="003202EB">
      <w:pPr>
        <w:pStyle w:val="ListBullet"/>
        <w:rPr>
          <w:sz w:val="24"/>
        </w:rPr>
      </w:pPr>
      <w:r w:rsidRPr="003A6241">
        <w:rPr>
          <w:sz w:val="24"/>
        </w:rPr>
        <w:t xml:space="preserve">Able to work under pressure and/or in-groups. Ability to learn and adapt to a new job atmosphere. </w:t>
      </w:r>
      <w:r>
        <w:rPr>
          <w:sz w:val="24"/>
        </w:rPr>
        <w:t>G</w:t>
      </w:r>
      <w:r w:rsidRPr="003A6241">
        <w:rPr>
          <w:sz w:val="24"/>
        </w:rPr>
        <w:t>oal oriented.</w:t>
      </w:r>
    </w:p>
    <w:p w:rsidR="003202EB" w:rsidRPr="003A6241" w:rsidRDefault="003202EB" w:rsidP="003202EB">
      <w:pPr>
        <w:pStyle w:val="ListBullet"/>
        <w:rPr>
          <w:sz w:val="24"/>
        </w:rPr>
      </w:pPr>
      <w:r w:rsidRPr="003A6241">
        <w:rPr>
          <w:sz w:val="24"/>
        </w:rPr>
        <w:t xml:space="preserve">Strong customer centric vision and delivery.  </w:t>
      </w:r>
    </w:p>
    <w:p w:rsidR="003202EB" w:rsidRPr="003A6241" w:rsidRDefault="003202EB" w:rsidP="003202EB">
      <w:pPr>
        <w:pStyle w:val="ListBullet"/>
        <w:rPr>
          <w:sz w:val="24"/>
        </w:rPr>
      </w:pPr>
      <w:r w:rsidRPr="003A6241">
        <w:rPr>
          <w:sz w:val="24"/>
        </w:rPr>
        <w:t>Computer knowledge word, peachtree  and excel.  Capable of learning specific applications particular to the position.</w:t>
      </w:r>
    </w:p>
    <w:p w:rsidR="003202EB" w:rsidRPr="003A6241" w:rsidRDefault="003202EB" w:rsidP="003202EB">
      <w:pPr>
        <w:pStyle w:val="Subsection"/>
        <w:rPr>
          <w:sz w:val="24"/>
        </w:rPr>
      </w:pPr>
      <w:r w:rsidRPr="003A6241">
        <w:rPr>
          <w:sz w:val="24"/>
        </w:rPr>
        <w:t>Communication</w:t>
      </w:r>
    </w:p>
    <w:p w:rsidR="003202EB" w:rsidRPr="003A6241" w:rsidRDefault="003202EB" w:rsidP="003202EB">
      <w:pPr>
        <w:pStyle w:val="ListBullet"/>
        <w:rPr>
          <w:sz w:val="24"/>
        </w:rPr>
      </w:pPr>
      <w:r w:rsidRPr="003A6241">
        <w:rPr>
          <w:sz w:val="24"/>
        </w:rPr>
        <w:t>Ability to educate and transmit knowledge.  Able to work in partnership and implement action plans efficiently .</w:t>
      </w:r>
    </w:p>
    <w:p w:rsidR="003202EB" w:rsidRPr="003A6241" w:rsidRDefault="003202EB" w:rsidP="003202EB">
      <w:pPr>
        <w:pStyle w:val="ListBullet"/>
        <w:rPr>
          <w:sz w:val="24"/>
        </w:rPr>
      </w:pPr>
      <w:r w:rsidRPr="003A6241">
        <w:rPr>
          <w:sz w:val="24"/>
        </w:rPr>
        <w:t>Bilingual, fluent in written and spoken English and Spanish.</w:t>
      </w:r>
    </w:p>
    <w:p w:rsidR="003202EB" w:rsidRPr="003A6241" w:rsidRDefault="003202EB" w:rsidP="003202EB">
      <w:pPr>
        <w:pStyle w:val="Subsection"/>
        <w:rPr>
          <w:sz w:val="24"/>
        </w:rPr>
      </w:pPr>
      <w:r w:rsidRPr="003A6241">
        <w:rPr>
          <w:sz w:val="24"/>
        </w:rPr>
        <w:t>Leadership</w:t>
      </w:r>
    </w:p>
    <w:p w:rsidR="003202EB" w:rsidRPr="003A6241" w:rsidRDefault="003202EB" w:rsidP="003202EB">
      <w:pPr>
        <w:pStyle w:val="ListBullet"/>
        <w:rPr>
          <w:sz w:val="24"/>
        </w:rPr>
      </w:pPr>
      <w:r w:rsidRPr="003A6241">
        <w:rPr>
          <w:sz w:val="24"/>
        </w:rPr>
        <w:t xml:space="preserve">Ability to mentor and educate people and support them in their path to learning.  </w:t>
      </w:r>
    </w:p>
    <w:p w:rsidR="003202EB" w:rsidRPr="003A6241" w:rsidRDefault="003202EB" w:rsidP="003202EB">
      <w:pPr>
        <w:pStyle w:val="ListBullet"/>
        <w:rPr>
          <w:sz w:val="24"/>
        </w:rPr>
      </w:pPr>
      <w:r w:rsidRPr="003A6241">
        <w:rPr>
          <w:sz w:val="24"/>
        </w:rPr>
        <w:t xml:space="preserve">Team sport oriented achieving results in an inclusive way. </w:t>
      </w:r>
    </w:p>
    <w:p w:rsidR="003202EB" w:rsidRDefault="003202EB" w:rsidP="003202EB">
      <w:pPr>
        <w:pStyle w:val="ListBullet"/>
        <w:numPr>
          <w:ilvl w:val="0"/>
          <w:numId w:val="0"/>
        </w:numPr>
        <w:spacing w:after="0"/>
      </w:pPr>
    </w:p>
    <w:p w:rsidR="003202EB" w:rsidRPr="003A6241" w:rsidRDefault="003202EB" w:rsidP="003202EB">
      <w:pPr>
        <w:pStyle w:val="SectionHeading"/>
        <w:pBdr>
          <w:bottom w:val="single" w:sz="4" w:space="1" w:color="auto"/>
        </w:pBdr>
        <w:tabs>
          <w:tab w:val="center" w:pos="4680"/>
        </w:tabs>
        <w:rPr>
          <w:sz w:val="28"/>
          <w:szCs w:val="28"/>
          <w:lang w:val="es-PR"/>
        </w:rPr>
      </w:pPr>
      <w:r w:rsidRPr="003A6241">
        <w:rPr>
          <w:color w:val="auto"/>
          <w:sz w:val="28"/>
          <w:szCs w:val="28"/>
          <w:lang w:val="es-PR"/>
        </w:rPr>
        <w:t>Education</w:t>
      </w:r>
      <w:r w:rsidRPr="003A6241">
        <w:rPr>
          <w:sz w:val="28"/>
          <w:szCs w:val="28"/>
          <w:lang w:val="es-PR"/>
        </w:rPr>
        <w:tab/>
      </w:r>
    </w:p>
    <w:sdt>
      <w:sdtPr>
        <w:rPr>
          <w:b w:val="0"/>
          <w:caps w:val="0"/>
          <w:color w:val="404040" w:themeColor="text1" w:themeTint="BF"/>
        </w:rPr>
        <w:id w:val="-1106653387"/>
      </w:sdtPr>
      <w:sdtEndPr>
        <w:rPr>
          <w:b/>
          <w:bCs w:val="0"/>
          <w:caps/>
          <w:color w:val="1D1B11" w:themeColor="background2" w:themeShade="1A"/>
          <w:sz w:val="24"/>
        </w:rPr>
      </w:sdtEndPr>
      <w:sdtContent>
        <w:sdt>
          <w:sdtPr>
            <w:rPr>
              <w:b w:val="0"/>
              <w:caps w:val="0"/>
              <w:color w:val="404040" w:themeColor="text1" w:themeTint="BF"/>
              <w:sz w:val="24"/>
            </w:rPr>
            <w:id w:val="-514004892"/>
          </w:sdtPr>
          <w:sdtEndPr>
            <w:rPr>
              <w:b/>
              <w:bCs w:val="0"/>
              <w:caps/>
              <w:color w:val="1D1B11" w:themeColor="background2" w:themeShade="1A"/>
            </w:rPr>
          </w:sdtEndPr>
          <w:sdtContent>
            <w:p w:rsidR="003202EB" w:rsidRPr="003A6241" w:rsidRDefault="003202EB" w:rsidP="003202EB">
              <w:pPr>
                <w:pStyle w:val="Subsection"/>
                <w:rPr>
                  <w:bCs w:val="0"/>
                  <w:sz w:val="24"/>
                  <w:lang w:val="es-PR"/>
                </w:rPr>
              </w:pPr>
              <w:r w:rsidRPr="003A6241">
                <w:rPr>
                  <w:sz w:val="24"/>
                  <w:lang w:val="es-PR"/>
                </w:rPr>
                <w:t>Accounting | universidad de puerto rico, Bayamón| </w:t>
              </w:r>
              <w:r w:rsidRPr="003A6241">
                <w:rPr>
                  <w:bCs w:val="0"/>
                  <w:sz w:val="24"/>
                  <w:lang w:val="es-PR"/>
                </w:rPr>
                <w:t>1982</w:t>
              </w:r>
            </w:p>
            <w:p w:rsidR="003202EB" w:rsidRPr="00E65721" w:rsidRDefault="003202EB" w:rsidP="003202EB">
              <w:pPr>
                <w:pStyle w:val="Subsection"/>
                <w:rPr>
                  <w:sz w:val="24"/>
                  <w:lang w:val="es-PR"/>
                </w:rPr>
              </w:pPr>
              <w:r w:rsidRPr="003A6241">
                <w:rPr>
                  <w:bCs w:val="0"/>
                  <w:sz w:val="24"/>
                  <w:lang w:val="es-PR"/>
                </w:rPr>
                <w:t>High School |Colegio Nstra. Senora de Belen, Guaynabo| 1979</w:t>
              </w:r>
            </w:p>
          </w:sdtContent>
        </w:sdt>
      </w:sdtContent>
    </w:sdt>
    <w:p w:rsidR="003202EB" w:rsidRPr="003A6241" w:rsidRDefault="003202EB" w:rsidP="003202EB">
      <w:pPr>
        <w:pStyle w:val="SectionHeading"/>
        <w:pBdr>
          <w:bottom w:val="single" w:sz="4" w:space="1" w:color="auto"/>
        </w:pBdr>
        <w:rPr>
          <w:color w:val="auto"/>
          <w:sz w:val="28"/>
        </w:rPr>
      </w:pPr>
      <w:r>
        <w:rPr>
          <w:color w:val="auto"/>
          <w:sz w:val="28"/>
        </w:rPr>
        <w:t>References</w:t>
      </w:r>
    </w:p>
    <w:p w:rsidR="003202EB" w:rsidRDefault="003202EB" w:rsidP="003202EB">
      <w:pPr>
        <w:pStyle w:val="ListBullet"/>
        <w:numPr>
          <w:ilvl w:val="0"/>
          <w:numId w:val="10"/>
        </w:numPr>
        <w:spacing w:after="0"/>
      </w:pPr>
      <w:r>
        <w:t>Junior Rodríguez- Levittown Memorial- 787-318-3010</w:t>
      </w:r>
    </w:p>
    <w:p w:rsidR="003202EB" w:rsidRPr="00A13DD3" w:rsidRDefault="003202EB" w:rsidP="003202EB">
      <w:pPr>
        <w:pStyle w:val="ListBullet"/>
        <w:numPr>
          <w:ilvl w:val="0"/>
          <w:numId w:val="10"/>
        </w:numPr>
        <w:spacing w:after="0"/>
        <w:rPr>
          <w:lang w:val="es-PR"/>
        </w:rPr>
      </w:pPr>
      <w:r w:rsidRPr="00A13DD3">
        <w:rPr>
          <w:lang w:val="es-PR"/>
        </w:rPr>
        <w:t>Angel López- Loto de Puerto Rico- 787-922-3372</w:t>
      </w:r>
    </w:p>
    <w:p w:rsidR="003202EB" w:rsidRPr="00A13DD3" w:rsidRDefault="003202EB" w:rsidP="003202EB">
      <w:pPr>
        <w:pStyle w:val="ListBullet"/>
        <w:numPr>
          <w:ilvl w:val="0"/>
          <w:numId w:val="10"/>
        </w:numPr>
        <w:spacing w:after="0"/>
        <w:rPr>
          <w:lang w:val="es-PR"/>
        </w:rPr>
      </w:pPr>
      <w:r>
        <w:rPr>
          <w:lang w:val="es-PR"/>
        </w:rPr>
        <w:t>Bruno Díaz- Teddy Díaz- 787-633-3470</w:t>
      </w:r>
    </w:p>
    <w:p w:rsidR="00E6384E" w:rsidRDefault="00E6384E" w:rsidP="00E6384E">
      <w:pPr>
        <w:pStyle w:val="Subsection"/>
        <w:spacing w:before="100" w:after="0"/>
      </w:pPr>
    </w:p>
    <w:p w:rsidR="003202EB" w:rsidRDefault="003202EB" w:rsidP="00E6384E">
      <w:pPr>
        <w:pStyle w:val="Subsection"/>
        <w:spacing w:before="100" w:after="0"/>
      </w:pPr>
    </w:p>
    <w:p w:rsidR="003202EB" w:rsidRDefault="003202EB" w:rsidP="00E6384E">
      <w:pPr>
        <w:pStyle w:val="Subsection"/>
        <w:spacing w:before="100" w:after="0"/>
      </w:pPr>
    </w:p>
    <w:p w:rsidR="003202EB" w:rsidRDefault="003202EB" w:rsidP="00E6384E">
      <w:pPr>
        <w:pStyle w:val="Subsection"/>
        <w:spacing w:before="100" w:after="0"/>
      </w:pPr>
    </w:p>
    <w:p w:rsidR="00E6384E" w:rsidRDefault="00E6384E" w:rsidP="00E6384E">
      <w:pPr>
        <w:pStyle w:val="ListBullet"/>
        <w:numPr>
          <w:ilvl w:val="0"/>
          <w:numId w:val="0"/>
        </w:numPr>
        <w:spacing w:after="0"/>
        <w:ind w:left="144" w:hanging="144"/>
      </w:pPr>
    </w:p>
    <w:p w:rsidR="00E6384E" w:rsidRPr="003202EB" w:rsidRDefault="00A44F21" w:rsidP="00E6384E">
      <w:pPr>
        <w:pStyle w:val="Heading1"/>
        <w:jc w:val="center"/>
        <w:rPr>
          <w:color w:val="auto"/>
        </w:rPr>
      </w:pPr>
      <w:r w:rsidRPr="003202EB">
        <w:rPr>
          <w:color w:val="auto"/>
        </w:rPr>
        <w:lastRenderedPageBreak/>
        <w:t>Jo</w:t>
      </w:r>
      <w:r w:rsidR="00C60F6E" w:rsidRPr="003202EB">
        <w:rPr>
          <w:color w:val="auto"/>
        </w:rPr>
        <w:t>se G. Pérez Marrero</w:t>
      </w:r>
    </w:p>
    <w:p w:rsidR="00E6384E" w:rsidRPr="003D63A4" w:rsidRDefault="00E6384E" w:rsidP="00E6384E">
      <w:pPr>
        <w:pStyle w:val="Heading1"/>
        <w:pBdr>
          <w:bottom w:val="single" w:sz="12" w:space="1" w:color="auto"/>
        </w:pBdr>
        <w:jc w:val="center"/>
        <w:rPr>
          <w:color w:val="auto"/>
          <w:sz w:val="20"/>
          <w:szCs w:val="20"/>
        </w:rPr>
      </w:pPr>
      <w:r w:rsidRPr="003202EB">
        <w:rPr>
          <w:color w:val="auto"/>
          <w:sz w:val="18"/>
          <w:szCs w:val="18"/>
        </w:rPr>
        <w:t xml:space="preserve">| Cond. </w:t>
      </w:r>
      <w:r w:rsidRPr="003D63A4">
        <w:rPr>
          <w:color w:val="auto"/>
          <w:sz w:val="18"/>
          <w:szCs w:val="18"/>
        </w:rPr>
        <w:t>Málaga Park 14 Juan Martinez St. 14 Guaynabo PR 00971</w:t>
      </w:r>
      <w:r>
        <w:rPr>
          <w:color w:val="auto"/>
          <w:sz w:val="18"/>
          <w:szCs w:val="18"/>
        </w:rPr>
        <w:t>|</w:t>
      </w:r>
      <w:r w:rsidRPr="0064100A">
        <w:rPr>
          <w:color w:val="auto"/>
          <w:sz w:val="20"/>
          <w:szCs w:val="20"/>
        </w:rPr>
        <w:t xml:space="preserve"> Tel.</w:t>
      </w:r>
      <w:r w:rsidR="0098039D">
        <w:rPr>
          <w:color w:val="auto"/>
          <w:sz w:val="20"/>
          <w:szCs w:val="20"/>
        </w:rPr>
        <w:t>787.553.1849</w:t>
      </w:r>
    </w:p>
    <w:p w:rsidR="00E6384E" w:rsidRPr="003D63A4" w:rsidRDefault="00E6384E" w:rsidP="00E6384E"/>
    <w:p w:rsidR="00E6384E" w:rsidRDefault="00E6384E" w:rsidP="00E6384E"/>
    <w:p w:rsidR="00E6384E" w:rsidRDefault="00E6384E" w:rsidP="00E6384E"/>
    <w:p w:rsidR="00E6384E" w:rsidRDefault="00E6384E" w:rsidP="00E6384E"/>
    <w:p w:rsidR="00E6384E" w:rsidRPr="0098039D" w:rsidRDefault="003202EB" w:rsidP="00E6384E">
      <w:pPr>
        <w:rPr>
          <w:sz w:val="24"/>
          <w:szCs w:val="24"/>
        </w:rPr>
      </w:pPr>
      <w:r>
        <w:rPr>
          <w:sz w:val="24"/>
          <w:szCs w:val="24"/>
        </w:rPr>
        <w:t>February 10</w:t>
      </w:r>
      <w:r w:rsidR="00350A78">
        <w:rPr>
          <w:sz w:val="24"/>
          <w:szCs w:val="24"/>
        </w:rPr>
        <w:t>, 2015</w:t>
      </w:r>
      <w:r w:rsidR="00E6384E" w:rsidRPr="0098039D">
        <w:rPr>
          <w:sz w:val="24"/>
          <w:szCs w:val="24"/>
        </w:rPr>
        <w:t>.</w:t>
      </w:r>
    </w:p>
    <w:p w:rsidR="00E6384E" w:rsidRPr="0098039D" w:rsidRDefault="00E6384E" w:rsidP="00E6384E">
      <w:pPr>
        <w:rPr>
          <w:sz w:val="24"/>
          <w:szCs w:val="24"/>
        </w:rPr>
      </w:pPr>
    </w:p>
    <w:p w:rsidR="00E6384E" w:rsidRPr="0098039D" w:rsidRDefault="00E6384E" w:rsidP="00E6384E">
      <w:pPr>
        <w:rPr>
          <w:sz w:val="24"/>
          <w:szCs w:val="24"/>
        </w:rPr>
      </w:pPr>
      <w:r w:rsidRPr="0098039D">
        <w:rPr>
          <w:sz w:val="24"/>
          <w:szCs w:val="24"/>
        </w:rPr>
        <w:t>Human Resources Department:</w:t>
      </w:r>
    </w:p>
    <w:p w:rsidR="00E6384E" w:rsidRPr="0098039D" w:rsidRDefault="003202EB" w:rsidP="00E6384E">
      <w:pPr>
        <w:rPr>
          <w:sz w:val="24"/>
          <w:szCs w:val="24"/>
        </w:rPr>
      </w:pPr>
      <w:r>
        <w:rPr>
          <w:sz w:val="24"/>
          <w:szCs w:val="24"/>
        </w:rPr>
        <w:t xml:space="preserve">Professional with </w:t>
      </w:r>
      <w:r w:rsidR="00C60F6E" w:rsidRPr="0098039D">
        <w:rPr>
          <w:sz w:val="24"/>
          <w:szCs w:val="24"/>
        </w:rPr>
        <w:t xml:space="preserve"> 20</w:t>
      </w:r>
      <w:r w:rsidR="00E6384E" w:rsidRPr="0098039D">
        <w:rPr>
          <w:sz w:val="24"/>
          <w:szCs w:val="24"/>
        </w:rPr>
        <w:t xml:space="preserve"> years of experience in </w:t>
      </w:r>
      <w:r w:rsidR="00C60F6E" w:rsidRPr="0098039D">
        <w:rPr>
          <w:sz w:val="24"/>
          <w:szCs w:val="24"/>
        </w:rPr>
        <w:t xml:space="preserve">management and accounting </w:t>
      </w:r>
      <w:r w:rsidR="00E6384E" w:rsidRPr="0098039D">
        <w:rPr>
          <w:sz w:val="24"/>
          <w:szCs w:val="24"/>
        </w:rPr>
        <w:t xml:space="preserve"> had  the opportunity  to expand  business </w:t>
      </w:r>
      <w:r w:rsidR="00560E14">
        <w:rPr>
          <w:sz w:val="24"/>
          <w:szCs w:val="24"/>
        </w:rPr>
        <w:t>and have a very successful care</w:t>
      </w:r>
      <w:r w:rsidR="00E6384E" w:rsidRPr="0098039D">
        <w:rPr>
          <w:sz w:val="24"/>
          <w:szCs w:val="24"/>
        </w:rPr>
        <w:t xml:space="preserve">er in </w:t>
      </w:r>
      <w:r w:rsidR="00422BC9">
        <w:rPr>
          <w:sz w:val="24"/>
          <w:szCs w:val="24"/>
        </w:rPr>
        <w:t xml:space="preserve">sales, customer service </w:t>
      </w:r>
      <w:r w:rsidR="001C54D7" w:rsidRPr="0098039D">
        <w:rPr>
          <w:sz w:val="24"/>
          <w:szCs w:val="24"/>
        </w:rPr>
        <w:t>and bowling market</w:t>
      </w:r>
      <w:r w:rsidR="00E6384E" w:rsidRPr="0098039D">
        <w:rPr>
          <w:sz w:val="24"/>
          <w:szCs w:val="24"/>
        </w:rPr>
        <w:t xml:space="preserve">.  </w:t>
      </w:r>
    </w:p>
    <w:p w:rsidR="00E6384E" w:rsidRPr="0098039D" w:rsidRDefault="00E6384E" w:rsidP="00E6384E">
      <w:pPr>
        <w:rPr>
          <w:sz w:val="24"/>
          <w:szCs w:val="24"/>
        </w:rPr>
      </w:pPr>
      <w:r w:rsidRPr="0098039D">
        <w:rPr>
          <w:sz w:val="24"/>
          <w:szCs w:val="24"/>
        </w:rPr>
        <w:t xml:space="preserve"> Sales driven and result oriented with a track record to prove it.     </w:t>
      </w:r>
      <w:r w:rsidR="001C54D7" w:rsidRPr="0098039D">
        <w:rPr>
          <w:sz w:val="24"/>
          <w:szCs w:val="24"/>
        </w:rPr>
        <w:t xml:space="preserve">Customer centric with </w:t>
      </w:r>
      <w:r w:rsidRPr="0098039D">
        <w:rPr>
          <w:sz w:val="24"/>
          <w:szCs w:val="24"/>
        </w:rPr>
        <w:t xml:space="preserve"> the capability of developing strong business relations with customers</w:t>
      </w:r>
      <w:r w:rsidR="001C54D7" w:rsidRPr="0098039D">
        <w:rPr>
          <w:sz w:val="24"/>
          <w:szCs w:val="24"/>
        </w:rPr>
        <w:t xml:space="preserve"> and all management levels</w:t>
      </w:r>
      <w:r w:rsidRPr="0098039D">
        <w:rPr>
          <w:sz w:val="24"/>
          <w:szCs w:val="24"/>
        </w:rPr>
        <w:t xml:space="preserve">.  </w:t>
      </w:r>
    </w:p>
    <w:p w:rsidR="00E6384E" w:rsidRPr="0098039D" w:rsidRDefault="00E6384E" w:rsidP="00E6384E">
      <w:pPr>
        <w:rPr>
          <w:sz w:val="24"/>
          <w:szCs w:val="24"/>
        </w:rPr>
      </w:pPr>
      <w:r w:rsidRPr="0098039D">
        <w:rPr>
          <w:sz w:val="24"/>
          <w:szCs w:val="24"/>
        </w:rPr>
        <w:t>I would like the opportunity to discuss my resume and capabilities with you</w:t>
      </w:r>
      <w:r w:rsidR="00560E14">
        <w:rPr>
          <w:sz w:val="24"/>
          <w:szCs w:val="24"/>
        </w:rPr>
        <w:t xml:space="preserve"> and learn more about your care</w:t>
      </w:r>
      <w:r w:rsidRPr="0098039D">
        <w:rPr>
          <w:sz w:val="24"/>
          <w:szCs w:val="24"/>
        </w:rPr>
        <w:t>er opportunities.</w:t>
      </w:r>
    </w:p>
    <w:p w:rsidR="00E6384E" w:rsidRPr="0098039D" w:rsidRDefault="00E6384E" w:rsidP="00E6384E">
      <w:pPr>
        <w:rPr>
          <w:sz w:val="24"/>
          <w:szCs w:val="24"/>
        </w:rPr>
      </w:pPr>
    </w:p>
    <w:p w:rsidR="00E6384E" w:rsidRPr="0098039D" w:rsidRDefault="00E6384E" w:rsidP="00E6384E">
      <w:pPr>
        <w:rPr>
          <w:sz w:val="24"/>
          <w:szCs w:val="24"/>
        </w:rPr>
      </w:pPr>
      <w:r w:rsidRPr="0098039D">
        <w:rPr>
          <w:sz w:val="24"/>
          <w:szCs w:val="24"/>
        </w:rPr>
        <w:t>Regards,</w:t>
      </w:r>
    </w:p>
    <w:p w:rsidR="0098039D" w:rsidRPr="0098039D" w:rsidRDefault="0098039D" w:rsidP="00E6384E">
      <w:pPr>
        <w:rPr>
          <w:sz w:val="24"/>
          <w:szCs w:val="24"/>
        </w:rPr>
      </w:pPr>
    </w:p>
    <w:p w:rsidR="00E6384E" w:rsidRPr="0098039D" w:rsidRDefault="001C54D7" w:rsidP="00E6384E">
      <w:pPr>
        <w:rPr>
          <w:sz w:val="24"/>
          <w:szCs w:val="24"/>
        </w:rPr>
      </w:pPr>
      <w:r w:rsidRPr="0098039D">
        <w:rPr>
          <w:sz w:val="24"/>
          <w:szCs w:val="24"/>
        </w:rPr>
        <w:t xml:space="preserve">Jose G. Pérez Marrero </w:t>
      </w:r>
    </w:p>
    <w:p w:rsidR="00E6384E" w:rsidRPr="0098039D" w:rsidRDefault="00E6384E" w:rsidP="00E6384E">
      <w:pPr>
        <w:rPr>
          <w:sz w:val="24"/>
          <w:szCs w:val="24"/>
        </w:rPr>
      </w:pPr>
    </w:p>
    <w:p w:rsidR="00E6384E" w:rsidRDefault="00E6384E" w:rsidP="00E6384E"/>
    <w:p w:rsidR="00E6384E" w:rsidRDefault="00E6384E" w:rsidP="00E6384E"/>
    <w:p w:rsidR="00E6384E" w:rsidRPr="00DE5A93" w:rsidRDefault="00E6384E" w:rsidP="00E6384E"/>
    <w:p w:rsidR="00E6384E" w:rsidRPr="00712D1D" w:rsidRDefault="00E6384E" w:rsidP="00E6384E">
      <w:pPr>
        <w:pStyle w:val="ListBullet"/>
        <w:numPr>
          <w:ilvl w:val="0"/>
          <w:numId w:val="0"/>
        </w:numPr>
        <w:spacing w:after="0"/>
        <w:ind w:left="144" w:hanging="144"/>
      </w:pPr>
    </w:p>
    <w:p w:rsidR="00DF048F" w:rsidRDefault="00DF048F"/>
    <w:sectPr w:rsidR="00DF048F" w:rsidSect="00E73D6F">
      <w:footerReference w:type="default" r:id="rId8"/>
      <w:pgSz w:w="12240" w:h="15840"/>
      <w:pgMar w:top="1296" w:right="1440" w:bottom="45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0E0" w:rsidRDefault="008840E0">
      <w:pPr>
        <w:spacing w:after="0"/>
      </w:pPr>
      <w:r>
        <w:separator/>
      </w:r>
    </w:p>
  </w:endnote>
  <w:endnote w:type="continuationSeparator" w:id="1">
    <w:p w:rsidR="008840E0" w:rsidRDefault="008840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7C" w:rsidRDefault="00A44F21">
    <w:pPr>
      <w:pStyle w:val="Footer"/>
    </w:pPr>
    <w:r>
      <w:t xml:space="preserve">Page </w:t>
    </w:r>
    <w:r w:rsidR="00EC7690">
      <w:fldChar w:fldCharType="begin"/>
    </w:r>
    <w:r>
      <w:instrText xml:space="preserve"> PAGE   \* MERGEFORMAT </w:instrText>
    </w:r>
    <w:r w:rsidR="00EC7690">
      <w:fldChar w:fldCharType="separate"/>
    </w:r>
    <w:r w:rsidR="00B14666">
      <w:rPr>
        <w:noProof/>
      </w:rPr>
      <w:t>3</w:t>
    </w:r>
    <w:r w:rsidR="00EC7690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0E0" w:rsidRDefault="008840E0">
      <w:pPr>
        <w:spacing w:after="0"/>
      </w:pPr>
      <w:r>
        <w:separator/>
      </w:r>
    </w:p>
  </w:footnote>
  <w:footnote w:type="continuationSeparator" w:id="1">
    <w:p w:rsidR="008840E0" w:rsidRDefault="008840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F2E56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50008A6"/>
    <w:multiLevelType w:val="hybridMultilevel"/>
    <w:tmpl w:val="12D4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4187"/>
    <w:multiLevelType w:val="hybridMultilevel"/>
    <w:tmpl w:val="C8C01B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EE3FCF"/>
    <w:multiLevelType w:val="hybridMultilevel"/>
    <w:tmpl w:val="3D1CD3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D983014"/>
    <w:multiLevelType w:val="hybridMultilevel"/>
    <w:tmpl w:val="127207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EDA71A6"/>
    <w:multiLevelType w:val="hybridMultilevel"/>
    <w:tmpl w:val="82FEE1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FBA3AD0"/>
    <w:multiLevelType w:val="hybridMultilevel"/>
    <w:tmpl w:val="0D7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E414A"/>
    <w:multiLevelType w:val="hybridMultilevel"/>
    <w:tmpl w:val="007AAC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47A66A7"/>
    <w:multiLevelType w:val="hybridMultilevel"/>
    <w:tmpl w:val="153A98AA"/>
    <w:lvl w:ilvl="0" w:tplc="4DD68C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s-PR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4507708"/>
    <w:multiLevelType w:val="hybridMultilevel"/>
    <w:tmpl w:val="97AAD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4E"/>
    <w:rsid w:val="00193716"/>
    <w:rsid w:val="001C54D7"/>
    <w:rsid w:val="00286397"/>
    <w:rsid w:val="00304C9B"/>
    <w:rsid w:val="003202EB"/>
    <w:rsid w:val="00350A78"/>
    <w:rsid w:val="003A28EB"/>
    <w:rsid w:val="003B55BB"/>
    <w:rsid w:val="003C6ABA"/>
    <w:rsid w:val="00422BC9"/>
    <w:rsid w:val="00560E14"/>
    <w:rsid w:val="00567BC9"/>
    <w:rsid w:val="0068219F"/>
    <w:rsid w:val="00690D5E"/>
    <w:rsid w:val="006A51A5"/>
    <w:rsid w:val="00797F04"/>
    <w:rsid w:val="00817A3F"/>
    <w:rsid w:val="008840E0"/>
    <w:rsid w:val="008D0580"/>
    <w:rsid w:val="0098039D"/>
    <w:rsid w:val="009B66A0"/>
    <w:rsid w:val="00A44F21"/>
    <w:rsid w:val="00A61AD0"/>
    <w:rsid w:val="00A72B51"/>
    <w:rsid w:val="00AE6C83"/>
    <w:rsid w:val="00B14666"/>
    <w:rsid w:val="00BD0828"/>
    <w:rsid w:val="00C60F6E"/>
    <w:rsid w:val="00CF74A4"/>
    <w:rsid w:val="00D516C2"/>
    <w:rsid w:val="00DB302B"/>
    <w:rsid w:val="00DF048F"/>
    <w:rsid w:val="00E502C7"/>
    <w:rsid w:val="00E6384E"/>
    <w:rsid w:val="00EC7690"/>
    <w:rsid w:val="00F801FE"/>
    <w:rsid w:val="00F93230"/>
    <w:rsid w:val="00FF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4E"/>
    <w:pPr>
      <w:spacing w:after="280" w:line="240" w:lineRule="auto"/>
    </w:pPr>
    <w:rPr>
      <w:color w:val="404040" w:themeColor="text1" w:themeTint="BF"/>
      <w:sz w:val="1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8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2"/>
    <w:qFormat/>
    <w:rsid w:val="00E6384E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E6384E"/>
    <w:rPr>
      <w:rFonts w:asciiTheme="majorHAnsi" w:eastAsiaTheme="majorEastAsia" w:hAnsiTheme="majorHAnsi" w:cstheme="majorBidi"/>
      <w:color w:val="4F81BD" w:themeColor="accent1"/>
      <w:kern w:val="28"/>
      <w:sz w:val="52"/>
      <w:szCs w:val="20"/>
      <w:lang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E6384E"/>
    <w:pPr>
      <w:spacing w:before="240" w:after="100"/>
    </w:pPr>
    <w:rPr>
      <w:rFonts w:asciiTheme="majorHAnsi" w:eastAsiaTheme="majorEastAsia" w:hAnsiTheme="majorHAnsi" w:cstheme="majorBidi"/>
      <w:b/>
      <w:bCs/>
      <w:color w:val="7BA0CD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rsid w:val="00E6384E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E6384E"/>
    <w:pPr>
      <w:spacing w:before="280" w:after="120"/>
    </w:pPr>
    <w:rPr>
      <w:b/>
      <w:bCs/>
      <w:caps/>
      <w:color w:val="1D1B11" w:themeColor="background2" w:themeShade="1A"/>
    </w:rPr>
  </w:style>
  <w:style w:type="paragraph" w:styleId="Footer">
    <w:name w:val="footer"/>
    <w:basedOn w:val="Normal"/>
    <w:link w:val="FooterChar"/>
    <w:uiPriority w:val="99"/>
    <w:unhideWhenUsed/>
    <w:rsid w:val="00E6384E"/>
    <w:pPr>
      <w:spacing w:after="0"/>
      <w:jc w:val="right"/>
    </w:pPr>
    <w:rPr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6384E"/>
    <w:rPr>
      <w:color w:val="4F81BD" w:themeColor="accent1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6384E"/>
    <w:pPr>
      <w:spacing w:after="0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8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4E"/>
    <w:rPr>
      <w:rFonts w:ascii="Tahoma" w:hAnsi="Tahoma" w:cs="Tahoma"/>
      <w:color w:val="404040" w:themeColor="text1" w:themeTint="BF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4E"/>
    <w:pPr>
      <w:spacing w:after="280" w:line="240" w:lineRule="auto"/>
    </w:pPr>
    <w:rPr>
      <w:color w:val="404040" w:themeColor="text1" w:themeTint="BF"/>
      <w:sz w:val="18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8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2"/>
    <w:qFormat/>
    <w:rsid w:val="00E6384E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E6384E"/>
    <w:rPr>
      <w:rFonts w:asciiTheme="majorHAnsi" w:eastAsiaTheme="majorEastAsia" w:hAnsiTheme="majorHAnsi" w:cstheme="majorBidi"/>
      <w:color w:val="4F81BD" w:themeColor="accent1"/>
      <w:kern w:val="28"/>
      <w:sz w:val="52"/>
      <w:szCs w:val="20"/>
      <w:lang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E6384E"/>
    <w:pPr>
      <w:spacing w:before="240" w:after="100"/>
    </w:pPr>
    <w:rPr>
      <w:rFonts w:asciiTheme="majorHAnsi" w:eastAsiaTheme="majorEastAsia" w:hAnsiTheme="majorHAnsi" w:cstheme="majorBidi"/>
      <w:b/>
      <w:bCs/>
      <w:color w:val="7BA0CD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rsid w:val="00E6384E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E6384E"/>
    <w:pPr>
      <w:spacing w:before="280" w:after="120"/>
    </w:pPr>
    <w:rPr>
      <w:b/>
      <w:bCs/>
      <w:caps/>
      <w:color w:val="1D1B11" w:themeColor="background2" w:themeShade="1A"/>
    </w:rPr>
  </w:style>
  <w:style w:type="paragraph" w:styleId="Footer">
    <w:name w:val="footer"/>
    <w:basedOn w:val="Normal"/>
    <w:link w:val="FooterChar"/>
    <w:uiPriority w:val="99"/>
    <w:unhideWhenUsed/>
    <w:rsid w:val="00E6384E"/>
    <w:pPr>
      <w:spacing w:after="0"/>
      <w:jc w:val="right"/>
    </w:pPr>
    <w:rPr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6384E"/>
    <w:rPr>
      <w:color w:val="4F81BD" w:themeColor="accent1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6384E"/>
    <w:pPr>
      <w:spacing w:after="0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8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4E"/>
    <w:rPr>
      <w:rFonts w:ascii="Tahoma" w:hAnsi="Tahoma" w:cs="Tahoma"/>
      <w:color w:val="404040" w:themeColor="text1" w:themeTint="BF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58FC766B824C6E924B15AD7F48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1314-B033-4AFF-A749-639DD548387D}"/>
      </w:docPartPr>
      <w:docPartBody>
        <w:p w:rsidR="00000000" w:rsidRDefault="004C2FD3" w:rsidP="004C2FD3">
          <w:pPr>
            <w:pStyle w:val="5C58FC766B824C6E924B15AD7F48098E"/>
          </w:pPr>
          <w:r>
            <w:t>[Your Name]</w:t>
          </w:r>
        </w:p>
      </w:docPartBody>
    </w:docPart>
    <w:docPart>
      <w:docPartPr>
        <w:name w:val="AB62E406000842FAB5137938643D9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DAF52-2F1D-4A21-81D5-C648642C76DA}"/>
      </w:docPartPr>
      <w:docPartBody>
        <w:p w:rsidR="00000000" w:rsidRDefault="004C2FD3" w:rsidP="004C2FD3">
          <w:pPr>
            <w:pStyle w:val="AB62E406000842FAB5137938643D9D96"/>
          </w:pPr>
          <w:r>
            <w:t>[Address, City, ST  ZIP Code]</w:t>
          </w:r>
        </w:p>
      </w:docPartBody>
    </w:docPart>
    <w:docPart>
      <w:docPartPr>
        <w:name w:val="47AA2B874FAB4AE297D5DF2F69E8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CDA5E-CB1D-4B3A-B638-DDE806185A89}"/>
      </w:docPartPr>
      <w:docPartBody>
        <w:p w:rsidR="00000000" w:rsidRDefault="004C2FD3" w:rsidP="004C2FD3">
          <w:pPr>
            <w:pStyle w:val="47AA2B874FAB4AE297D5DF2F69E82591"/>
          </w:pPr>
          <w:r>
            <w:t>[Telephone]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73CEB"/>
    <w:rsid w:val="00052B1A"/>
    <w:rsid w:val="000C6893"/>
    <w:rsid w:val="00273CEB"/>
    <w:rsid w:val="004C2FD3"/>
    <w:rsid w:val="006536EB"/>
    <w:rsid w:val="00857AD6"/>
    <w:rsid w:val="0095517A"/>
    <w:rsid w:val="009A5749"/>
    <w:rsid w:val="00BF7A01"/>
    <w:rsid w:val="00D646B4"/>
    <w:rsid w:val="00D77717"/>
    <w:rsid w:val="00E4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64C2548D7B4FE0B554D93D09605001">
    <w:name w:val="8D64C2548D7B4FE0B554D93D09605001"/>
    <w:rsid w:val="00273CEB"/>
  </w:style>
  <w:style w:type="paragraph" w:customStyle="1" w:styleId="25168DF0146A4A1B960FA9693631AD09">
    <w:name w:val="25168DF0146A4A1B960FA9693631AD09"/>
    <w:rsid w:val="00273CEB"/>
  </w:style>
  <w:style w:type="paragraph" w:customStyle="1" w:styleId="EAB2CE13B9E24C3C95EAA7CA550E9651">
    <w:name w:val="EAB2CE13B9E24C3C95EAA7CA550E9651"/>
    <w:rsid w:val="00273CEB"/>
  </w:style>
  <w:style w:type="paragraph" w:customStyle="1" w:styleId="7F29FC91682047EAB933D6838F72D473">
    <w:name w:val="7F29FC91682047EAB933D6838F72D473"/>
    <w:rsid w:val="00273CEB"/>
  </w:style>
  <w:style w:type="paragraph" w:customStyle="1" w:styleId="5C58FC766B824C6E924B15AD7F48098E">
    <w:name w:val="5C58FC766B824C6E924B15AD7F48098E"/>
    <w:rsid w:val="004C2FD3"/>
  </w:style>
  <w:style w:type="paragraph" w:customStyle="1" w:styleId="AB62E406000842FAB5137938643D9D96">
    <w:name w:val="AB62E406000842FAB5137938643D9D96"/>
    <w:rsid w:val="004C2FD3"/>
  </w:style>
  <w:style w:type="paragraph" w:customStyle="1" w:styleId="47AA2B874FAB4AE297D5DF2F69E82591">
    <w:name w:val="47AA2B874FAB4AE297D5DF2F69E82591"/>
    <w:rsid w:val="004C2F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Cond. Málaga Park 14 Calle Juan Martínez 14 Guaynabo P.R 00971</CompanyAddress>
  <CompanyPhone>787.553.1849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Pérez Marrero</dc:creator>
  <cp:lastModifiedBy>Kari</cp:lastModifiedBy>
  <cp:revision>5</cp:revision>
  <cp:lastPrinted>2014-05-22T12:56:00Z</cp:lastPrinted>
  <dcterms:created xsi:type="dcterms:W3CDTF">2014-10-14T21:24:00Z</dcterms:created>
  <dcterms:modified xsi:type="dcterms:W3CDTF">2015-02-10T20:28:00Z</dcterms:modified>
</cp:coreProperties>
</file>