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495" w:rsidRPr="006237BB" w:rsidRDefault="00D73495" w:rsidP="00D73495">
      <w:pPr>
        <w:jc w:val="center"/>
        <w:rPr>
          <w:rFonts w:ascii="Arial" w:hAnsi="Arial" w:cs="Arial"/>
          <w:b/>
          <w:sz w:val="22"/>
          <w:szCs w:val="22"/>
        </w:rPr>
      </w:pPr>
      <w:r w:rsidRPr="006237BB">
        <w:rPr>
          <w:rFonts w:ascii="Arial" w:hAnsi="Arial" w:cs="Arial"/>
          <w:b/>
          <w:sz w:val="22"/>
          <w:szCs w:val="22"/>
        </w:rPr>
        <w:t>JOSEPH A. VELA</w:t>
      </w:r>
    </w:p>
    <w:p w:rsidR="00D73495" w:rsidRPr="006237BB" w:rsidRDefault="00D73495" w:rsidP="00D73495">
      <w:pPr>
        <w:jc w:val="center"/>
        <w:rPr>
          <w:rFonts w:ascii="Arial" w:hAnsi="Arial" w:cs="Arial"/>
          <w:sz w:val="20"/>
          <w:szCs w:val="20"/>
        </w:rPr>
      </w:pPr>
      <w:r w:rsidRPr="006237BB">
        <w:rPr>
          <w:rFonts w:ascii="Arial" w:hAnsi="Arial" w:cs="Arial"/>
          <w:sz w:val="20"/>
          <w:szCs w:val="20"/>
        </w:rPr>
        <w:t>3009 East 152 Place</w:t>
      </w:r>
      <w:r w:rsidRPr="006237BB">
        <w:rPr>
          <w:rFonts w:ascii="Arial" w:hAnsi="Arial" w:cs="Arial"/>
          <w:b/>
          <w:sz w:val="20"/>
          <w:szCs w:val="20"/>
        </w:rPr>
        <w:t xml:space="preserve"> </w:t>
      </w:r>
      <w:r w:rsidRPr="006237BB">
        <w:rPr>
          <w:rFonts w:ascii="Arial" w:hAnsi="Arial" w:cs="Arial"/>
          <w:b/>
          <w:sz w:val="20"/>
          <w:szCs w:val="20"/>
        </w:rPr>
        <w:sym w:font="Symbol" w:char="F0B7"/>
      </w:r>
      <w:r w:rsidRPr="006237BB">
        <w:rPr>
          <w:rFonts w:ascii="Arial" w:hAnsi="Arial" w:cs="Arial"/>
          <w:b/>
          <w:sz w:val="20"/>
          <w:szCs w:val="20"/>
        </w:rPr>
        <w:t xml:space="preserve"> </w:t>
      </w:r>
      <w:r w:rsidRPr="006237BB">
        <w:rPr>
          <w:rFonts w:ascii="Arial" w:hAnsi="Arial" w:cs="Arial"/>
          <w:sz w:val="20"/>
          <w:szCs w:val="20"/>
        </w:rPr>
        <w:t>Thornton, Colorado 80602</w:t>
      </w:r>
    </w:p>
    <w:p w:rsidR="00D73495" w:rsidRPr="006237BB" w:rsidRDefault="00D73495" w:rsidP="00D73495">
      <w:pPr>
        <w:jc w:val="center"/>
        <w:rPr>
          <w:rFonts w:ascii="Arial" w:hAnsi="Arial" w:cs="Arial"/>
          <w:sz w:val="20"/>
          <w:szCs w:val="20"/>
        </w:rPr>
      </w:pPr>
      <w:r w:rsidRPr="006237BB">
        <w:rPr>
          <w:rFonts w:ascii="Arial" w:hAnsi="Arial" w:cs="Arial"/>
          <w:sz w:val="20"/>
          <w:szCs w:val="20"/>
        </w:rPr>
        <w:t xml:space="preserve">303-709-0010 </w:t>
      </w:r>
      <w:r w:rsidRPr="006237BB">
        <w:rPr>
          <w:rFonts w:ascii="Arial" w:hAnsi="Arial" w:cs="Arial"/>
          <w:b/>
          <w:sz w:val="20"/>
          <w:szCs w:val="20"/>
        </w:rPr>
        <w:sym w:font="Symbol" w:char="F0B7"/>
      </w:r>
      <w:r w:rsidRPr="006237BB">
        <w:rPr>
          <w:rFonts w:ascii="Arial" w:hAnsi="Arial" w:cs="Arial"/>
          <w:b/>
          <w:sz w:val="20"/>
          <w:szCs w:val="20"/>
        </w:rPr>
        <w:t xml:space="preserve"> </w:t>
      </w:r>
      <w:hyperlink r:id="rId5" w:history="1">
        <w:r w:rsidRPr="006237BB">
          <w:rPr>
            <w:rStyle w:val="Hyperlink"/>
            <w:rFonts w:ascii="Arial" w:hAnsi="Arial" w:cs="Arial"/>
            <w:sz w:val="20"/>
            <w:szCs w:val="20"/>
          </w:rPr>
          <w:t>velaja@outlook.com</w:t>
        </w:r>
      </w:hyperlink>
    </w:p>
    <w:p w:rsidR="00D73495" w:rsidRPr="006237BB" w:rsidRDefault="00D73495" w:rsidP="00D73495">
      <w:pPr>
        <w:spacing w:line="200" w:lineRule="exact"/>
        <w:jc w:val="center"/>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p>
    <w:p w:rsidR="00D73495" w:rsidRPr="006237BB" w:rsidRDefault="00D73495" w:rsidP="00D73495">
      <w:pPr>
        <w:tabs>
          <w:tab w:val="left" w:pos="0"/>
        </w:tabs>
        <w:suppressAutoHyphens/>
        <w:spacing w:line="230" w:lineRule="exact"/>
        <w:jc w:val="both"/>
        <w:rPr>
          <w:rFonts w:ascii="Arial" w:hAnsi="Arial" w:cs="Arial"/>
          <w:sz w:val="20"/>
          <w:szCs w:val="20"/>
        </w:rPr>
      </w:pPr>
      <w:r w:rsidRPr="006237BB">
        <w:rPr>
          <w:rFonts w:ascii="Arial" w:hAnsi="Arial" w:cs="Arial"/>
          <w:sz w:val="20"/>
          <w:szCs w:val="20"/>
        </w:rPr>
        <w:t>Dynamic and accomplished professional with excellent track record of cultivating, managing and directing centers of excellence in Operations, Customer Service and Support across worldwide locations and time zones for global industry giants utilizing various quality and lean philosophies.</w:t>
      </w:r>
    </w:p>
    <w:p w:rsidR="00D73495" w:rsidRPr="006237BB" w:rsidRDefault="00D73495" w:rsidP="00D73495">
      <w:pPr>
        <w:numPr>
          <w:ilvl w:val="0"/>
          <w:numId w:val="1"/>
        </w:numPr>
        <w:spacing w:line="230" w:lineRule="exact"/>
        <w:jc w:val="both"/>
        <w:rPr>
          <w:rFonts w:ascii="Arial" w:hAnsi="Arial" w:cs="Arial"/>
          <w:sz w:val="20"/>
          <w:szCs w:val="20"/>
        </w:rPr>
      </w:pPr>
      <w:r w:rsidRPr="006237BB">
        <w:rPr>
          <w:rFonts w:ascii="Arial" w:hAnsi="Arial" w:cs="Arial"/>
          <w:sz w:val="20"/>
          <w:szCs w:val="20"/>
        </w:rPr>
        <w:t>Twenty-Four years’ experience in customer support, client relations, supply chain management and business operations. Eleven years’ experience in program and project management.</w:t>
      </w:r>
    </w:p>
    <w:p w:rsidR="00D73495" w:rsidRPr="006237BB" w:rsidRDefault="00D73495" w:rsidP="00D73495">
      <w:pPr>
        <w:numPr>
          <w:ilvl w:val="0"/>
          <w:numId w:val="1"/>
        </w:numPr>
        <w:spacing w:line="230" w:lineRule="exact"/>
        <w:jc w:val="both"/>
        <w:rPr>
          <w:rFonts w:ascii="Arial" w:hAnsi="Arial" w:cs="Arial"/>
          <w:sz w:val="20"/>
          <w:szCs w:val="20"/>
        </w:rPr>
      </w:pPr>
      <w:r w:rsidRPr="006237BB">
        <w:rPr>
          <w:rFonts w:ascii="Arial" w:hAnsi="Arial" w:cs="Arial"/>
          <w:sz w:val="20"/>
          <w:szCs w:val="20"/>
        </w:rPr>
        <w:t>Actively contributes to team, organization and company growth and success; spearheading data collection, strategic analysis, planning, and innovation.</w:t>
      </w:r>
    </w:p>
    <w:p w:rsidR="00D73495" w:rsidRPr="006237BB" w:rsidRDefault="00D73495" w:rsidP="00D73495">
      <w:pPr>
        <w:numPr>
          <w:ilvl w:val="0"/>
          <w:numId w:val="1"/>
        </w:numPr>
        <w:spacing w:line="230" w:lineRule="exact"/>
        <w:jc w:val="both"/>
        <w:rPr>
          <w:rFonts w:ascii="Arial" w:hAnsi="Arial" w:cs="Arial"/>
          <w:sz w:val="20"/>
          <w:szCs w:val="20"/>
        </w:rPr>
      </w:pPr>
      <w:r w:rsidRPr="006237BB">
        <w:rPr>
          <w:rFonts w:ascii="Arial" w:hAnsi="Arial" w:cs="Arial"/>
          <w:sz w:val="20"/>
          <w:szCs w:val="20"/>
        </w:rPr>
        <w:t>Maximizes productivity and efficiency, developing Lean processes, procedures, systems, and tools.</w:t>
      </w:r>
    </w:p>
    <w:p w:rsidR="00D73495" w:rsidRPr="006237BB" w:rsidRDefault="00D73495" w:rsidP="00D73495">
      <w:pPr>
        <w:numPr>
          <w:ilvl w:val="0"/>
          <w:numId w:val="1"/>
        </w:numPr>
        <w:spacing w:line="230" w:lineRule="exact"/>
        <w:jc w:val="both"/>
        <w:rPr>
          <w:rFonts w:ascii="Arial" w:hAnsi="Arial" w:cs="Arial"/>
          <w:sz w:val="20"/>
          <w:szCs w:val="20"/>
        </w:rPr>
      </w:pPr>
      <w:r w:rsidRPr="006237BB">
        <w:rPr>
          <w:rFonts w:ascii="Arial" w:hAnsi="Arial" w:cs="Arial"/>
          <w:sz w:val="20"/>
          <w:szCs w:val="20"/>
        </w:rPr>
        <w:t>Increases revenue and profitability, identifying opportunities to improve status quo, and save time and costs.</w:t>
      </w:r>
    </w:p>
    <w:p w:rsidR="00D73495" w:rsidRPr="006237BB" w:rsidRDefault="00D73495" w:rsidP="00D73495">
      <w:pPr>
        <w:numPr>
          <w:ilvl w:val="0"/>
          <w:numId w:val="1"/>
        </w:numPr>
        <w:spacing w:line="230" w:lineRule="exact"/>
        <w:jc w:val="both"/>
        <w:rPr>
          <w:rFonts w:ascii="Arial" w:hAnsi="Arial" w:cs="Arial"/>
          <w:sz w:val="20"/>
          <w:szCs w:val="20"/>
        </w:rPr>
      </w:pPr>
      <w:r w:rsidRPr="006237BB">
        <w:rPr>
          <w:rFonts w:ascii="Arial" w:hAnsi="Arial" w:cs="Arial"/>
          <w:sz w:val="20"/>
          <w:szCs w:val="20"/>
        </w:rPr>
        <w:t>Tackles complex problems and challenges under pressure, devising effective solutions via clear decision-making.</w:t>
      </w:r>
    </w:p>
    <w:p w:rsidR="00D73495" w:rsidRPr="006237BB" w:rsidRDefault="00D73495" w:rsidP="00D73495">
      <w:pPr>
        <w:numPr>
          <w:ilvl w:val="0"/>
          <w:numId w:val="1"/>
        </w:numPr>
        <w:spacing w:line="230" w:lineRule="exact"/>
        <w:jc w:val="both"/>
        <w:rPr>
          <w:rFonts w:ascii="Arial" w:hAnsi="Arial" w:cs="Arial"/>
          <w:sz w:val="20"/>
          <w:szCs w:val="20"/>
        </w:rPr>
      </w:pPr>
      <w:r w:rsidRPr="006237BB">
        <w:rPr>
          <w:rFonts w:ascii="Arial" w:hAnsi="Arial" w:cs="Arial"/>
          <w:sz w:val="20"/>
          <w:szCs w:val="20"/>
        </w:rPr>
        <w:t>Builds, coaches, and leads high-performance teams, mentoring each member to reach their highest potential.</w:t>
      </w:r>
    </w:p>
    <w:p w:rsidR="00D73495" w:rsidRPr="006237BB" w:rsidRDefault="00D73495" w:rsidP="00D73495">
      <w:pPr>
        <w:spacing w:line="230" w:lineRule="exact"/>
        <w:ind w:left="360"/>
        <w:jc w:val="both"/>
        <w:rPr>
          <w:rFonts w:ascii="Arial" w:hAnsi="Arial" w:cs="Arial"/>
          <w:sz w:val="20"/>
          <w:szCs w:val="20"/>
        </w:rPr>
      </w:pPr>
    </w:p>
    <w:p w:rsidR="00D73495" w:rsidRPr="006237BB" w:rsidRDefault="00D73495" w:rsidP="00D73495">
      <w:pPr>
        <w:pBdr>
          <w:top w:val="thinThickSmallGap" w:sz="12" w:space="1" w:color="auto"/>
        </w:pBdr>
        <w:spacing w:line="120" w:lineRule="exact"/>
        <w:jc w:val="both"/>
        <w:rPr>
          <w:rFonts w:ascii="Arial" w:hAnsi="Arial" w:cs="Arial"/>
          <w:sz w:val="20"/>
          <w:szCs w:val="20"/>
        </w:rPr>
      </w:pPr>
    </w:p>
    <w:p w:rsidR="00D73495" w:rsidRPr="006237BB" w:rsidRDefault="00D73495" w:rsidP="006237BB">
      <w:pPr>
        <w:rPr>
          <w:rFonts w:ascii="Arial" w:hAnsi="Arial" w:cs="Arial"/>
          <w:sz w:val="20"/>
          <w:szCs w:val="20"/>
        </w:rPr>
      </w:pPr>
      <w:r w:rsidRPr="006237BB">
        <w:rPr>
          <w:rFonts w:ascii="Arial" w:hAnsi="Arial" w:cs="Arial"/>
          <w:sz w:val="20"/>
          <w:szCs w:val="20"/>
        </w:rPr>
        <w:t xml:space="preserve">Data Analysis </w:t>
      </w:r>
      <w:r w:rsidRPr="006237BB">
        <w:rPr>
          <w:rFonts w:ascii="Arial" w:hAnsi="Arial" w:cs="Arial"/>
          <w:sz w:val="20"/>
          <w:szCs w:val="20"/>
        </w:rPr>
        <w:sym w:font="Symbol" w:char="F0B7"/>
      </w:r>
      <w:r w:rsidRPr="006237BB">
        <w:rPr>
          <w:rFonts w:ascii="Arial" w:hAnsi="Arial" w:cs="Arial"/>
          <w:sz w:val="20"/>
          <w:szCs w:val="20"/>
        </w:rPr>
        <w:t xml:space="preserve"> Strategic Planning </w:t>
      </w:r>
      <w:r w:rsidRPr="006237BB">
        <w:rPr>
          <w:rFonts w:ascii="Arial" w:hAnsi="Arial" w:cs="Arial"/>
          <w:sz w:val="20"/>
          <w:szCs w:val="20"/>
        </w:rPr>
        <w:sym w:font="Symbol" w:char="F0B7"/>
      </w:r>
      <w:r w:rsidRPr="006237BB">
        <w:rPr>
          <w:rFonts w:ascii="Arial" w:hAnsi="Arial" w:cs="Arial"/>
          <w:sz w:val="20"/>
          <w:szCs w:val="20"/>
        </w:rPr>
        <w:t xml:space="preserve"> Global Customer Service &amp; Support </w:t>
      </w:r>
      <w:r w:rsidRPr="006237BB">
        <w:rPr>
          <w:rFonts w:ascii="Arial" w:hAnsi="Arial" w:cs="Arial"/>
          <w:sz w:val="20"/>
          <w:szCs w:val="20"/>
        </w:rPr>
        <w:sym w:font="Symbol" w:char="F0B7"/>
      </w:r>
      <w:r w:rsidRPr="006237BB">
        <w:rPr>
          <w:rFonts w:ascii="Arial" w:hAnsi="Arial" w:cs="Arial"/>
          <w:sz w:val="20"/>
          <w:szCs w:val="20"/>
        </w:rPr>
        <w:t xml:space="preserve"> Operational Excellence </w:t>
      </w:r>
      <w:r w:rsidRPr="006237BB">
        <w:rPr>
          <w:rFonts w:ascii="Arial" w:hAnsi="Arial" w:cs="Arial"/>
          <w:sz w:val="20"/>
          <w:szCs w:val="20"/>
        </w:rPr>
        <w:sym w:font="Symbol" w:char="F0B7"/>
      </w:r>
      <w:r w:rsidR="006237BB" w:rsidRPr="006237BB">
        <w:rPr>
          <w:rFonts w:ascii="Arial" w:hAnsi="Arial" w:cs="Arial"/>
          <w:sz w:val="20"/>
          <w:szCs w:val="20"/>
        </w:rPr>
        <w:t xml:space="preserve"> Lean </w:t>
      </w:r>
      <w:r w:rsidRPr="006237BB">
        <w:rPr>
          <w:rFonts w:ascii="Arial" w:hAnsi="Arial" w:cs="Arial"/>
          <w:sz w:val="20"/>
          <w:szCs w:val="20"/>
        </w:rPr>
        <w:t>Principles</w:t>
      </w:r>
      <w:r w:rsidR="006237BB" w:rsidRPr="006237BB">
        <w:rPr>
          <w:rFonts w:ascii="Arial" w:hAnsi="Arial" w:cs="Arial"/>
          <w:sz w:val="20"/>
          <w:szCs w:val="20"/>
        </w:rPr>
        <w:t xml:space="preserve"> </w:t>
      </w:r>
      <w:r w:rsidR="006237BB" w:rsidRPr="006237BB">
        <w:rPr>
          <w:rFonts w:ascii="Arial" w:hAnsi="Arial" w:cs="Arial"/>
          <w:sz w:val="20"/>
          <w:szCs w:val="20"/>
        </w:rPr>
        <w:sym w:font="Symbol" w:char="F0B7"/>
      </w:r>
      <w:r w:rsidR="006237BB" w:rsidRPr="006237BB">
        <w:rPr>
          <w:rFonts w:ascii="Arial" w:hAnsi="Arial" w:cs="Arial"/>
          <w:sz w:val="20"/>
          <w:szCs w:val="20"/>
        </w:rPr>
        <w:t xml:space="preserve"> </w:t>
      </w:r>
      <w:r w:rsidRPr="006237BB">
        <w:rPr>
          <w:rFonts w:ascii="Arial" w:hAnsi="Arial" w:cs="Arial"/>
          <w:sz w:val="20"/>
          <w:szCs w:val="20"/>
        </w:rPr>
        <w:t xml:space="preserve">Continuous Improvements </w:t>
      </w:r>
      <w:r w:rsidRPr="006237BB">
        <w:rPr>
          <w:rFonts w:ascii="Arial" w:hAnsi="Arial" w:cs="Arial"/>
          <w:sz w:val="20"/>
          <w:szCs w:val="20"/>
        </w:rPr>
        <w:sym w:font="Symbol" w:char="F0B7"/>
      </w:r>
      <w:r w:rsidRPr="006237BB">
        <w:rPr>
          <w:rFonts w:ascii="Arial" w:hAnsi="Arial" w:cs="Arial"/>
          <w:sz w:val="20"/>
          <w:szCs w:val="20"/>
        </w:rPr>
        <w:t xml:space="preserve"> Tool &amp; Method Development </w:t>
      </w:r>
      <w:r w:rsidRPr="006237BB">
        <w:rPr>
          <w:rFonts w:ascii="Arial" w:hAnsi="Arial" w:cs="Arial"/>
          <w:sz w:val="20"/>
          <w:szCs w:val="20"/>
        </w:rPr>
        <w:sym w:font="Symbol" w:char="F0B7"/>
      </w:r>
      <w:r w:rsidRPr="006237BB">
        <w:rPr>
          <w:rFonts w:ascii="Arial" w:hAnsi="Arial" w:cs="Arial"/>
          <w:sz w:val="20"/>
          <w:szCs w:val="20"/>
        </w:rPr>
        <w:t xml:space="preserve"> Supply Chain Management </w:t>
      </w:r>
      <w:r w:rsidRPr="006237BB">
        <w:rPr>
          <w:rFonts w:ascii="Arial" w:hAnsi="Arial" w:cs="Arial"/>
          <w:sz w:val="20"/>
          <w:szCs w:val="20"/>
        </w:rPr>
        <w:sym w:font="Symbol" w:char="F0B7"/>
      </w:r>
      <w:r w:rsidRPr="006237BB">
        <w:rPr>
          <w:rFonts w:ascii="Arial" w:hAnsi="Arial" w:cs="Arial"/>
          <w:sz w:val="20"/>
          <w:szCs w:val="20"/>
        </w:rPr>
        <w:t xml:space="preserve"> Negotiations </w:t>
      </w:r>
      <w:r w:rsidRPr="006237BB">
        <w:rPr>
          <w:rFonts w:ascii="Arial" w:hAnsi="Arial" w:cs="Arial"/>
          <w:sz w:val="20"/>
          <w:szCs w:val="20"/>
        </w:rPr>
        <w:sym w:font="Symbol" w:char="F0B7"/>
      </w:r>
      <w:r w:rsidRPr="006237BB">
        <w:rPr>
          <w:rFonts w:ascii="Arial" w:hAnsi="Arial" w:cs="Arial"/>
          <w:sz w:val="20"/>
          <w:szCs w:val="20"/>
        </w:rPr>
        <w:t xml:space="preserve"> Liaising</w:t>
      </w:r>
      <w:r w:rsidR="006237BB" w:rsidRPr="006237BB">
        <w:rPr>
          <w:rFonts w:ascii="Arial" w:hAnsi="Arial" w:cs="Arial"/>
          <w:sz w:val="20"/>
          <w:szCs w:val="20"/>
        </w:rPr>
        <w:t xml:space="preserve"> </w:t>
      </w:r>
      <w:r w:rsidR="006237BB" w:rsidRPr="006237BB">
        <w:rPr>
          <w:rFonts w:ascii="Arial" w:hAnsi="Arial" w:cs="Arial"/>
          <w:sz w:val="20"/>
          <w:szCs w:val="20"/>
        </w:rPr>
        <w:sym w:font="Symbol" w:char="F0B7"/>
      </w:r>
      <w:r w:rsidR="006237BB" w:rsidRPr="006237BB">
        <w:rPr>
          <w:rFonts w:ascii="Arial" w:hAnsi="Arial" w:cs="Arial"/>
          <w:sz w:val="20"/>
          <w:szCs w:val="20"/>
        </w:rPr>
        <w:t xml:space="preserve"> </w:t>
      </w:r>
      <w:r w:rsidRPr="006237BB">
        <w:rPr>
          <w:rFonts w:ascii="Arial" w:hAnsi="Arial" w:cs="Arial"/>
          <w:sz w:val="20"/>
          <w:szCs w:val="20"/>
        </w:rPr>
        <w:t xml:space="preserve">Team Building &amp; Development </w:t>
      </w:r>
      <w:r w:rsidRPr="006237BB">
        <w:rPr>
          <w:rFonts w:ascii="Arial" w:hAnsi="Arial" w:cs="Arial"/>
          <w:sz w:val="20"/>
          <w:szCs w:val="20"/>
        </w:rPr>
        <w:sym w:font="Symbol" w:char="F0B7"/>
      </w:r>
      <w:r w:rsidRPr="006237BB">
        <w:rPr>
          <w:rFonts w:ascii="Arial" w:hAnsi="Arial" w:cs="Arial"/>
          <w:sz w:val="20"/>
          <w:szCs w:val="20"/>
        </w:rPr>
        <w:t xml:space="preserve"> Virtual &amp; Onsite Management </w:t>
      </w:r>
      <w:r w:rsidRPr="006237BB">
        <w:rPr>
          <w:rFonts w:ascii="Arial" w:hAnsi="Arial" w:cs="Arial"/>
          <w:sz w:val="20"/>
          <w:szCs w:val="20"/>
        </w:rPr>
        <w:sym w:font="Symbol" w:char="F0B7"/>
      </w:r>
      <w:r w:rsidRPr="006237BB">
        <w:rPr>
          <w:rFonts w:ascii="Arial" w:hAnsi="Arial" w:cs="Arial"/>
          <w:sz w:val="20"/>
          <w:szCs w:val="20"/>
        </w:rPr>
        <w:t xml:space="preserve"> Program, Project &amp; Change Management </w:t>
      </w:r>
      <w:r w:rsidRPr="006237BB">
        <w:rPr>
          <w:rFonts w:ascii="Arial" w:hAnsi="Arial" w:cs="Arial"/>
          <w:sz w:val="20"/>
          <w:szCs w:val="20"/>
        </w:rPr>
        <w:sym w:font="Symbol" w:char="F0B7"/>
      </w:r>
      <w:r w:rsidRPr="006237BB">
        <w:rPr>
          <w:rFonts w:ascii="Arial" w:hAnsi="Arial" w:cs="Arial"/>
          <w:sz w:val="20"/>
          <w:szCs w:val="20"/>
        </w:rPr>
        <w:t xml:space="preserve"> M&amp;A </w:t>
      </w:r>
    </w:p>
    <w:p w:rsidR="00D73495" w:rsidRPr="006237BB" w:rsidRDefault="00D73495" w:rsidP="00D73495">
      <w:pPr>
        <w:pBdr>
          <w:bottom w:val="thinThickSmallGap" w:sz="12" w:space="1" w:color="auto"/>
        </w:pBdr>
        <w:spacing w:line="120" w:lineRule="exact"/>
        <w:jc w:val="both"/>
        <w:rPr>
          <w:rFonts w:ascii="Arial" w:hAnsi="Arial" w:cs="Arial"/>
          <w:smallCaps/>
          <w:spacing w:val="-4"/>
          <w:sz w:val="20"/>
          <w:szCs w:val="20"/>
        </w:rPr>
      </w:pPr>
    </w:p>
    <w:p w:rsidR="00D73495" w:rsidRPr="006237BB" w:rsidRDefault="00D73495" w:rsidP="00D73495">
      <w:pPr>
        <w:spacing w:line="230" w:lineRule="exact"/>
        <w:jc w:val="both"/>
        <w:rPr>
          <w:rFonts w:ascii="Arial" w:hAnsi="Arial" w:cs="Arial"/>
          <w:b/>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ORACLE AMERICAS INC., Broomfield, Colorado </w:t>
      </w:r>
      <w:r w:rsidRPr="006237BB">
        <w:rPr>
          <w:rFonts w:ascii="Arial" w:hAnsi="Arial" w:cs="Arial"/>
          <w:b/>
          <w:sz w:val="20"/>
          <w:szCs w:val="20"/>
        </w:rPr>
        <w:sym w:font="Symbol" w:char="F0B7"/>
      </w:r>
      <w:r w:rsidRPr="006237BB">
        <w:rPr>
          <w:rFonts w:ascii="Arial" w:hAnsi="Arial" w:cs="Arial"/>
          <w:b/>
          <w:sz w:val="20"/>
          <w:szCs w:val="20"/>
        </w:rPr>
        <w:t xml:space="preserve"> 2010 – April 2014 </w:t>
      </w: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Senior Manager</w:t>
      </w:r>
    </w:p>
    <w:p w:rsidR="00D73495" w:rsidRPr="006237BB" w:rsidRDefault="00D73495" w:rsidP="00D73495">
      <w:pPr>
        <w:spacing w:line="230" w:lineRule="exact"/>
        <w:jc w:val="both"/>
        <w:rPr>
          <w:rFonts w:ascii="Arial" w:hAnsi="Arial" w:cs="Arial"/>
          <w:sz w:val="20"/>
          <w:szCs w:val="20"/>
        </w:rPr>
      </w:pPr>
      <w:r w:rsidRPr="006237BB">
        <w:rPr>
          <w:rFonts w:ascii="Arial" w:hAnsi="Arial" w:cs="Arial"/>
          <w:sz w:val="20"/>
          <w:szCs w:val="20"/>
        </w:rPr>
        <w:t xml:space="preserve">Manage virtual team of +15 individual contributors supporting public sector, NSG, </w:t>
      </w:r>
      <w:r w:rsidR="00FE3ED1">
        <w:rPr>
          <w:rFonts w:ascii="Arial" w:hAnsi="Arial" w:cs="Arial"/>
          <w:sz w:val="20"/>
          <w:szCs w:val="20"/>
        </w:rPr>
        <w:t>ISV,</w:t>
      </w:r>
      <w:r w:rsidR="009C0BB4">
        <w:rPr>
          <w:rFonts w:ascii="Arial" w:hAnsi="Arial" w:cs="Arial"/>
          <w:sz w:val="20"/>
          <w:szCs w:val="20"/>
        </w:rPr>
        <w:t xml:space="preserve"> </w:t>
      </w:r>
      <w:bookmarkStart w:id="0" w:name="_GoBack"/>
      <w:bookmarkEnd w:id="0"/>
      <w:r w:rsidR="00FE3ED1">
        <w:rPr>
          <w:rFonts w:ascii="Arial" w:hAnsi="Arial" w:cs="Arial"/>
          <w:sz w:val="20"/>
          <w:szCs w:val="20"/>
        </w:rPr>
        <w:t>OEM, and P</w:t>
      </w:r>
      <w:r w:rsidRPr="006237BB">
        <w:rPr>
          <w:rFonts w:ascii="Arial" w:hAnsi="Arial" w:cs="Arial"/>
          <w:sz w:val="20"/>
          <w:szCs w:val="20"/>
        </w:rPr>
        <w:t>artner lines of business by configuring and generating customer quotes for data storage hardware and software products. Create, run, and analyze system reports to ensure effective resource structure to meet KPI. Identify account trends and opportunities for improvement. Interface with internal and external customers to resolve escalations, support issues, and quoting errors. Direct Global Storage Order Management Team and JPAC Virtual Service Quoting Team administering global service contracts. Travel globally.</w:t>
      </w:r>
      <w:r w:rsidRPr="006237BB">
        <w:rPr>
          <w:rFonts w:ascii="Arial" w:hAnsi="Arial" w:cs="Arial"/>
          <w:b/>
          <w:sz w:val="20"/>
          <w:szCs w:val="20"/>
        </w:rPr>
        <w:t xml:space="preserve"> </w:t>
      </w:r>
    </w:p>
    <w:p w:rsidR="00D73495" w:rsidRPr="006237BB" w:rsidRDefault="00D73495" w:rsidP="00D73495">
      <w:pPr>
        <w:spacing w:line="230" w:lineRule="exact"/>
        <w:jc w:val="both"/>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Achievements: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Brought clarity and cohesion to a team by building open and honest lines of communication, holding weekly staff and 1:1 meetings, and engaging everyone on improvements.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 xml:space="preserve">Enabled accurate capture and visibility into volumes and cycle times according to line of business, account, and individual </w:t>
      </w:r>
      <w:proofErr w:type="spellStart"/>
      <w:r w:rsidRPr="006237BB">
        <w:rPr>
          <w:rFonts w:ascii="Arial" w:hAnsi="Arial" w:cs="Arial"/>
          <w:sz w:val="20"/>
          <w:szCs w:val="20"/>
        </w:rPr>
        <w:t>quoter</w:t>
      </w:r>
      <w:proofErr w:type="spellEnd"/>
      <w:r w:rsidRPr="006237BB">
        <w:rPr>
          <w:rFonts w:ascii="Arial" w:hAnsi="Arial" w:cs="Arial"/>
          <w:sz w:val="20"/>
          <w:szCs w:val="20"/>
        </w:rPr>
        <w:t>, designing, developing, and implementing reporting mechanism.</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Reduced cycle time by analyzing and leveraging report data to create and implement hybrid support model providing factual data for annual performance reviews.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Recognized by Management for contributions and leadership.</w:t>
      </w:r>
    </w:p>
    <w:p w:rsidR="00D73495" w:rsidRPr="006237BB" w:rsidRDefault="00D73495" w:rsidP="00D73495">
      <w:pPr>
        <w:spacing w:line="230" w:lineRule="exact"/>
        <w:jc w:val="both"/>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SUN MICROSYSTEMS, Broomfield, Colorado </w:t>
      </w:r>
      <w:r w:rsidRPr="006237BB">
        <w:rPr>
          <w:rFonts w:ascii="Arial" w:hAnsi="Arial" w:cs="Arial"/>
          <w:b/>
          <w:sz w:val="20"/>
          <w:szCs w:val="20"/>
        </w:rPr>
        <w:sym w:font="Symbol" w:char="F0B7"/>
      </w:r>
      <w:r w:rsidRPr="006237BB">
        <w:rPr>
          <w:rFonts w:ascii="Arial" w:hAnsi="Arial" w:cs="Arial"/>
          <w:b/>
          <w:sz w:val="20"/>
          <w:szCs w:val="20"/>
        </w:rPr>
        <w:t xml:space="preserve"> 2005 – 2010 </w:t>
      </w: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Senior Manager </w:t>
      </w:r>
      <w:r w:rsidRPr="006237BB">
        <w:rPr>
          <w:rFonts w:ascii="Arial" w:hAnsi="Arial" w:cs="Arial"/>
          <w:b/>
          <w:sz w:val="20"/>
          <w:szCs w:val="20"/>
        </w:rPr>
        <w:sym w:font="Symbol" w:char="F0B7"/>
      </w:r>
      <w:r w:rsidRPr="006237BB">
        <w:rPr>
          <w:rFonts w:ascii="Arial" w:hAnsi="Arial" w:cs="Arial"/>
          <w:b/>
          <w:sz w:val="20"/>
          <w:szCs w:val="20"/>
        </w:rPr>
        <w:t xml:space="preserve"> 2009 – 2010 </w:t>
      </w: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Business Improvement Manager </w:t>
      </w:r>
      <w:r w:rsidRPr="006237BB">
        <w:rPr>
          <w:rFonts w:ascii="Arial" w:hAnsi="Arial" w:cs="Arial"/>
          <w:b/>
          <w:sz w:val="20"/>
          <w:szCs w:val="20"/>
        </w:rPr>
        <w:sym w:font="Symbol" w:char="F0B7"/>
      </w:r>
      <w:r w:rsidRPr="006237BB">
        <w:rPr>
          <w:rFonts w:ascii="Arial" w:hAnsi="Arial" w:cs="Arial"/>
          <w:b/>
          <w:sz w:val="20"/>
          <w:szCs w:val="20"/>
        </w:rPr>
        <w:t xml:space="preserve"> 2005 – 2009 </w:t>
      </w:r>
    </w:p>
    <w:p w:rsidR="00D73495" w:rsidRPr="006237BB" w:rsidRDefault="00D73495" w:rsidP="00D73495">
      <w:pPr>
        <w:spacing w:line="230" w:lineRule="exact"/>
        <w:jc w:val="both"/>
        <w:rPr>
          <w:rFonts w:ascii="Arial" w:hAnsi="Arial" w:cs="Arial"/>
          <w:sz w:val="20"/>
          <w:szCs w:val="20"/>
        </w:rPr>
      </w:pPr>
      <w:r w:rsidRPr="006237BB">
        <w:rPr>
          <w:rFonts w:ascii="Arial" w:hAnsi="Arial" w:cs="Arial"/>
          <w:sz w:val="20"/>
          <w:szCs w:val="20"/>
        </w:rPr>
        <w:t>Directed 18 individual contributors and managers located in Singapore, Beijing, and Prague who generated customer quotes for support-based contract terms and conditions; supported Global Order Storage Management Team (quote &amp; OM), MySQL, and OEM software sales. Managed all system, process, and reporting change and enhancement projects. Designed, facilitated, and/or delivered all relevant training. Ran and analyzed system reports to ensure optimal resource structure. Represented global contracts for variety of support programs and projects. Traveled to worldwide locations during quarter end and periods of organizational restructuring.</w:t>
      </w:r>
    </w:p>
    <w:p w:rsidR="00D73495" w:rsidRPr="006237BB" w:rsidRDefault="00D73495" w:rsidP="00D73495">
      <w:pPr>
        <w:spacing w:line="230" w:lineRule="exact"/>
        <w:jc w:val="both"/>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lastRenderedPageBreak/>
        <w:t>Achievements: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Cultivated high-performance cohesive team across time zones in US, Singapore, Beijing, and Prague, building strong lines of communication, modifying work hours to regularly overlap Asian and European time zones, and maintaining ongoing communication via weekly staff and 1:1 meetings.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Handpicked to represent global organization in development, implementation, and training of all phases of new global ERP system including supply chain operations.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Cut quoting window for renewal support from 120 to 90 days, developing innovative reporting mechanisms, and conducting and leveraging data analysis; workflow tool adopted by global organization.</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Instrumental in successful execution of multiple major projects such as leading acquisition of new business line, and serving as management lead for LOB India transition project.</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Commended by top executive management for superior work on new work flow system.</w:t>
      </w:r>
    </w:p>
    <w:p w:rsidR="00D73495" w:rsidRPr="006237BB" w:rsidRDefault="00D73495" w:rsidP="00D73495">
      <w:pPr>
        <w:jc w:val="center"/>
        <w:rPr>
          <w:rFonts w:ascii="Arial" w:hAnsi="Arial" w:cs="Arial"/>
          <w:b/>
          <w:sz w:val="20"/>
          <w:szCs w:val="20"/>
        </w:rPr>
      </w:pPr>
    </w:p>
    <w:p w:rsidR="00D73495" w:rsidRPr="006237BB" w:rsidRDefault="00D73495" w:rsidP="00D73495">
      <w:pPr>
        <w:pBdr>
          <w:bottom w:val="thinThickSmallGap" w:sz="12" w:space="1" w:color="auto"/>
        </w:pBdr>
        <w:jc w:val="center"/>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p>
    <w:p w:rsidR="00D73495" w:rsidRPr="006237BB" w:rsidRDefault="00D73495" w:rsidP="00D73495">
      <w:pPr>
        <w:spacing w:line="230" w:lineRule="exact"/>
        <w:jc w:val="center"/>
        <w:rPr>
          <w:rFonts w:ascii="Arial" w:hAnsi="Arial" w:cs="Arial"/>
          <w:b/>
          <w:sz w:val="20"/>
          <w:szCs w:val="20"/>
        </w:rPr>
      </w:pPr>
      <w:r w:rsidRPr="006237BB">
        <w:rPr>
          <w:rFonts w:ascii="Arial" w:hAnsi="Arial" w:cs="Arial"/>
          <w:b/>
          <w:sz w:val="20"/>
          <w:szCs w:val="20"/>
        </w:rPr>
        <w:t>ADDITIONAL PROFESSIONAL HISTORY</w:t>
      </w:r>
    </w:p>
    <w:p w:rsidR="00D73495" w:rsidRPr="006237BB" w:rsidRDefault="00D73495" w:rsidP="00D73495">
      <w:pPr>
        <w:spacing w:line="230" w:lineRule="exact"/>
        <w:jc w:val="both"/>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STORAGETEK, Louisville, Colorado </w:t>
      </w:r>
      <w:r w:rsidRPr="006237BB">
        <w:rPr>
          <w:rFonts w:ascii="Arial" w:hAnsi="Arial" w:cs="Arial"/>
          <w:b/>
          <w:sz w:val="20"/>
          <w:szCs w:val="20"/>
        </w:rPr>
        <w:sym w:font="Symbol" w:char="F0B7"/>
      </w:r>
      <w:r w:rsidRPr="006237BB">
        <w:rPr>
          <w:rFonts w:ascii="Arial" w:hAnsi="Arial" w:cs="Arial"/>
          <w:b/>
          <w:sz w:val="20"/>
          <w:szCs w:val="20"/>
        </w:rPr>
        <w:t xml:space="preserve"> 1987 – 2005 </w:t>
      </w: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Manager of OEM Orders Management </w:t>
      </w:r>
      <w:r w:rsidRPr="006237BB">
        <w:rPr>
          <w:rFonts w:ascii="Arial" w:hAnsi="Arial" w:cs="Arial"/>
          <w:b/>
          <w:sz w:val="20"/>
          <w:szCs w:val="20"/>
        </w:rPr>
        <w:sym w:font="Symbol" w:char="F0B7"/>
      </w:r>
      <w:r w:rsidRPr="006237BB">
        <w:rPr>
          <w:rFonts w:ascii="Arial" w:hAnsi="Arial" w:cs="Arial"/>
          <w:b/>
          <w:sz w:val="20"/>
          <w:szCs w:val="20"/>
        </w:rPr>
        <w:t xml:space="preserve"> 2002 – 2005 </w:t>
      </w: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 xml:space="preserve">Global Account / Senior Account Representative </w:t>
      </w:r>
      <w:r w:rsidRPr="006237BB">
        <w:rPr>
          <w:rFonts w:ascii="Arial" w:hAnsi="Arial" w:cs="Arial"/>
          <w:b/>
          <w:sz w:val="20"/>
          <w:szCs w:val="20"/>
        </w:rPr>
        <w:sym w:font="Symbol" w:char="F0B7"/>
      </w:r>
      <w:r w:rsidRPr="006237BB">
        <w:rPr>
          <w:rFonts w:ascii="Arial" w:hAnsi="Arial" w:cs="Arial"/>
          <w:b/>
          <w:sz w:val="20"/>
          <w:szCs w:val="20"/>
        </w:rPr>
        <w:t xml:space="preserve"> 1999 – 2002 </w:t>
      </w:r>
    </w:p>
    <w:p w:rsidR="00D73495" w:rsidRPr="006237BB" w:rsidRDefault="00D73495" w:rsidP="00D73495">
      <w:pPr>
        <w:spacing w:line="230" w:lineRule="exact"/>
        <w:jc w:val="both"/>
        <w:rPr>
          <w:rFonts w:ascii="Arial" w:hAnsi="Arial" w:cs="Arial"/>
          <w:sz w:val="20"/>
          <w:szCs w:val="20"/>
        </w:rPr>
      </w:pPr>
      <w:r w:rsidRPr="006237BB">
        <w:rPr>
          <w:rFonts w:ascii="Arial" w:hAnsi="Arial" w:cs="Arial"/>
          <w:sz w:val="20"/>
          <w:szCs w:val="20"/>
        </w:rPr>
        <w:t>Managed individual contributors configuring and generating customer quotes for data storage hardware products and support. Developed and analyzed system reports to ensure achievement of KPI and recommend changes and enhancements. Interfaced with external customers to resolve escalations, support issues, and quoting errors. Coordinated with external customers on process improvements. Created support processes for global requirements in collaboration with manufacturing sites and 3</w:t>
      </w:r>
      <w:r w:rsidRPr="006237BB">
        <w:rPr>
          <w:rFonts w:ascii="Arial" w:hAnsi="Arial" w:cs="Arial"/>
          <w:sz w:val="20"/>
          <w:szCs w:val="20"/>
          <w:vertAlign w:val="superscript"/>
        </w:rPr>
        <w:t>rd</w:t>
      </w:r>
      <w:r w:rsidRPr="006237BB">
        <w:rPr>
          <w:rFonts w:ascii="Arial" w:hAnsi="Arial" w:cs="Arial"/>
          <w:sz w:val="20"/>
          <w:szCs w:val="20"/>
        </w:rPr>
        <w:t xml:space="preserve"> party providers. Collaborated with Legal, Sales, and indirect partners on contract negotiations, modifications, and to ensure compliance with order management requirements.</w:t>
      </w:r>
    </w:p>
    <w:p w:rsidR="00D73495" w:rsidRPr="006237BB" w:rsidRDefault="00D73495" w:rsidP="00D73495">
      <w:pPr>
        <w:spacing w:line="230" w:lineRule="exact"/>
        <w:jc w:val="both"/>
        <w:rPr>
          <w:rFonts w:ascii="Arial" w:hAnsi="Arial" w:cs="Arial"/>
          <w:b/>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b/>
          <w:sz w:val="20"/>
          <w:szCs w:val="20"/>
        </w:rPr>
        <w:t>Achievements: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Reduced cycle time from quote to delivery from weeks to within 24 hours, partnering with 2 top OEM customers to develop, implement, and train internal and external resources on Vendor Management Inventory Process; in existence to date and continues to be major selling point for potential new customers.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Played active role in successful ISO 9000 certification, representing and training organization on documenting processes including travelling globally to onsite locations.</w:t>
      </w:r>
    </w:p>
    <w:p w:rsidR="00D73495" w:rsidRPr="006237BB" w:rsidRDefault="00D73495" w:rsidP="00D73495">
      <w:pPr>
        <w:numPr>
          <w:ilvl w:val="0"/>
          <w:numId w:val="1"/>
        </w:numPr>
        <w:spacing w:line="230" w:lineRule="exact"/>
        <w:jc w:val="both"/>
        <w:rPr>
          <w:rFonts w:ascii="Arial" w:hAnsi="Arial" w:cs="Arial"/>
          <w:b/>
          <w:sz w:val="20"/>
          <w:szCs w:val="20"/>
        </w:rPr>
      </w:pPr>
      <w:r w:rsidRPr="006237BB">
        <w:rPr>
          <w:rFonts w:ascii="Arial" w:hAnsi="Arial" w:cs="Arial"/>
          <w:sz w:val="20"/>
          <w:szCs w:val="20"/>
        </w:rPr>
        <w:t>Traveled globally to represent and train organization for new ERP system implementation.</w:t>
      </w:r>
    </w:p>
    <w:p w:rsidR="00D73495" w:rsidRPr="006237BB" w:rsidRDefault="00D73495" w:rsidP="00D73495">
      <w:pPr>
        <w:spacing w:line="230" w:lineRule="exact"/>
        <w:jc w:val="both"/>
        <w:rPr>
          <w:rFonts w:ascii="Arial" w:hAnsi="Arial" w:cs="Arial"/>
          <w:sz w:val="20"/>
          <w:szCs w:val="20"/>
        </w:rPr>
      </w:pPr>
    </w:p>
    <w:p w:rsidR="00D73495" w:rsidRPr="006237BB" w:rsidRDefault="00D73495" w:rsidP="00D73495">
      <w:pPr>
        <w:spacing w:line="230" w:lineRule="exact"/>
        <w:jc w:val="both"/>
        <w:rPr>
          <w:rFonts w:ascii="Arial" w:hAnsi="Arial" w:cs="Arial"/>
          <w:b/>
          <w:sz w:val="20"/>
          <w:szCs w:val="20"/>
        </w:rPr>
      </w:pPr>
      <w:r w:rsidRPr="006237BB">
        <w:rPr>
          <w:rFonts w:ascii="Arial" w:hAnsi="Arial" w:cs="Arial"/>
          <w:sz w:val="20"/>
          <w:szCs w:val="20"/>
        </w:rPr>
        <w:t xml:space="preserve">NOTE: Additional role with </w:t>
      </w:r>
      <w:proofErr w:type="spellStart"/>
      <w:r w:rsidRPr="006237BB">
        <w:rPr>
          <w:rFonts w:ascii="Arial" w:hAnsi="Arial" w:cs="Arial"/>
          <w:sz w:val="20"/>
          <w:szCs w:val="20"/>
        </w:rPr>
        <w:t>StorageTek</w:t>
      </w:r>
      <w:proofErr w:type="spellEnd"/>
      <w:r w:rsidRPr="006237BB">
        <w:rPr>
          <w:rFonts w:ascii="Arial" w:hAnsi="Arial" w:cs="Arial"/>
          <w:sz w:val="20"/>
          <w:szCs w:val="20"/>
        </w:rPr>
        <w:t xml:space="preserve"> includes Analyst – Manufacturing Production Control &amp; Field Material Analyst (1987 – 1999). Details on request.</w:t>
      </w:r>
    </w:p>
    <w:p w:rsidR="00D73495" w:rsidRPr="006237BB" w:rsidRDefault="00D73495" w:rsidP="00D73495">
      <w:pPr>
        <w:spacing w:line="230" w:lineRule="exact"/>
        <w:jc w:val="center"/>
        <w:rPr>
          <w:rFonts w:ascii="Arial" w:hAnsi="Arial" w:cs="Arial"/>
          <w:b/>
          <w:sz w:val="20"/>
          <w:szCs w:val="20"/>
        </w:rPr>
      </w:pPr>
    </w:p>
    <w:p w:rsidR="00D73495" w:rsidRPr="006237BB" w:rsidRDefault="00D73495" w:rsidP="00D73495">
      <w:pPr>
        <w:spacing w:line="230" w:lineRule="exact"/>
        <w:jc w:val="center"/>
        <w:rPr>
          <w:rFonts w:ascii="Arial" w:hAnsi="Arial" w:cs="Arial"/>
          <w:b/>
          <w:sz w:val="20"/>
          <w:szCs w:val="20"/>
        </w:rPr>
      </w:pPr>
    </w:p>
    <w:p w:rsidR="00D73495" w:rsidRPr="006237BB" w:rsidRDefault="00D73495" w:rsidP="00D73495">
      <w:pPr>
        <w:spacing w:line="230" w:lineRule="exact"/>
        <w:jc w:val="center"/>
        <w:rPr>
          <w:rFonts w:ascii="Arial" w:hAnsi="Arial" w:cs="Arial"/>
          <w:b/>
          <w:sz w:val="20"/>
          <w:szCs w:val="20"/>
        </w:rPr>
      </w:pPr>
    </w:p>
    <w:p w:rsidR="00D73495" w:rsidRPr="006237BB" w:rsidRDefault="00D73495" w:rsidP="00D73495">
      <w:pPr>
        <w:spacing w:line="230" w:lineRule="exact"/>
        <w:jc w:val="center"/>
        <w:rPr>
          <w:rFonts w:ascii="Arial" w:hAnsi="Arial" w:cs="Arial"/>
          <w:b/>
          <w:sz w:val="20"/>
          <w:szCs w:val="20"/>
        </w:rPr>
      </w:pPr>
      <w:r w:rsidRPr="006237BB">
        <w:rPr>
          <w:rFonts w:ascii="Arial" w:hAnsi="Arial" w:cs="Arial"/>
          <w:b/>
          <w:sz w:val="20"/>
          <w:szCs w:val="20"/>
        </w:rPr>
        <w:t>EDUCATION &amp; PROFESSIONAL DEVELOPMENT</w:t>
      </w:r>
    </w:p>
    <w:p w:rsidR="00D73495" w:rsidRPr="006237BB" w:rsidRDefault="00D73495" w:rsidP="00D73495">
      <w:pPr>
        <w:spacing w:line="230" w:lineRule="exact"/>
        <w:jc w:val="both"/>
        <w:rPr>
          <w:rFonts w:ascii="Arial" w:hAnsi="Arial" w:cs="Arial"/>
          <w:b/>
          <w:i/>
          <w:sz w:val="20"/>
          <w:szCs w:val="20"/>
        </w:rPr>
      </w:pPr>
    </w:p>
    <w:p w:rsidR="00D73495" w:rsidRPr="006237BB" w:rsidRDefault="00D73495" w:rsidP="00D73495">
      <w:pPr>
        <w:spacing w:line="230" w:lineRule="exact"/>
        <w:jc w:val="center"/>
        <w:rPr>
          <w:rFonts w:ascii="Arial" w:hAnsi="Arial" w:cs="Arial"/>
          <w:b/>
          <w:sz w:val="20"/>
          <w:szCs w:val="20"/>
        </w:rPr>
      </w:pPr>
      <w:r w:rsidRPr="006237BB">
        <w:rPr>
          <w:rFonts w:ascii="Arial" w:hAnsi="Arial" w:cs="Arial"/>
          <w:b/>
          <w:sz w:val="20"/>
          <w:szCs w:val="20"/>
        </w:rPr>
        <w:t>Master of Science in Organizational Leadership: Project Leadership &amp; Management Focus (in progress)</w:t>
      </w:r>
    </w:p>
    <w:p w:rsidR="00D73495" w:rsidRPr="006237BB" w:rsidRDefault="00D73495" w:rsidP="00D73495">
      <w:pPr>
        <w:spacing w:line="230" w:lineRule="exact"/>
        <w:jc w:val="center"/>
        <w:rPr>
          <w:rFonts w:ascii="Arial" w:hAnsi="Arial" w:cs="Arial"/>
          <w:b/>
          <w:sz w:val="20"/>
          <w:szCs w:val="20"/>
        </w:rPr>
      </w:pPr>
      <w:r w:rsidRPr="006237BB">
        <w:rPr>
          <w:rFonts w:ascii="Arial" w:hAnsi="Arial" w:cs="Arial"/>
          <w:b/>
          <w:sz w:val="20"/>
          <w:szCs w:val="20"/>
        </w:rPr>
        <w:t xml:space="preserve">Bachelor of Organizational Development (Magna </w:t>
      </w:r>
      <w:proofErr w:type="gramStart"/>
      <w:r w:rsidRPr="006237BB">
        <w:rPr>
          <w:rFonts w:ascii="Arial" w:hAnsi="Arial" w:cs="Arial"/>
          <w:b/>
          <w:sz w:val="20"/>
          <w:szCs w:val="20"/>
        </w:rPr>
        <w:t>Cum</w:t>
      </w:r>
      <w:proofErr w:type="gramEnd"/>
      <w:r w:rsidRPr="006237BB">
        <w:rPr>
          <w:rFonts w:ascii="Arial" w:hAnsi="Arial" w:cs="Arial"/>
          <w:b/>
          <w:sz w:val="20"/>
          <w:szCs w:val="20"/>
        </w:rPr>
        <w:t xml:space="preserve"> Laude)</w:t>
      </w:r>
    </w:p>
    <w:p w:rsidR="00D73495" w:rsidRPr="006237BB" w:rsidRDefault="00D73495" w:rsidP="00D73495">
      <w:pPr>
        <w:spacing w:line="230" w:lineRule="exact"/>
        <w:jc w:val="center"/>
        <w:rPr>
          <w:rFonts w:ascii="Arial" w:hAnsi="Arial" w:cs="Arial"/>
          <w:sz w:val="20"/>
          <w:szCs w:val="20"/>
        </w:rPr>
      </w:pPr>
      <w:r w:rsidRPr="006237BB">
        <w:rPr>
          <w:rFonts w:ascii="Arial" w:hAnsi="Arial" w:cs="Arial"/>
          <w:sz w:val="20"/>
          <w:szCs w:val="20"/>
        </w:rPr>
        <w:t>Regis University, Denver, Colorado (current GPA: 4.0)</w:t>
      </w:r>
    </w:p>
    <w:p w:rsidR="00D73495" w:rsidRPr="006237BB" w:rsidRDefault="00D73495" w:rsidP="00D73495">
      <w:pPr>
        <w:spacing w:line="230" w:lineRule="exact"/>
        <w:jc w:val="center"/>
        <w:rPr>
          <w:rFonts w:ascii="Arial" w:hAnsi="Arial" w:cs="Arial"/>
          <w:sz w:val="20"/>
          <w:szCs w:val="20"/>
        </w:rPr>
      </w:pPr>
    </w:p>
    <w:p w:rsidR="00D73495" w:rsidRPr="006237BB" w:rsidRDefault="00D73495" w:rsidP="00D73495">
      <w:pPr>
        <w:spacing w:line="230" w:lineRule="exact"/>
        <w:jc w:val="center"/>
        <w:rPr>
          <w:rFonts w:ascii="Arial" w:hAnsi="Arial" w:cs="Arial"/>
          <w:sz w:val="20"/>
          <w:szCs w:val="20"/>
        </w:rPr>
      </w:pPr>
      <w:r w:rsidRPr="006237BB">
        <w:rPr>
          <w:rFonts w:ascii="Arial" w:hAnsi="Arial" w:cs="Arial"/>
          <w:sz w:val="20"/>
          <w:szCs w:val="20"/>
        </w:rPr>
        <w:t>Certificate in Essentials of Business (24 credit hours) – Regis University</w:t>
      </w:r>
    </w:p>
    <w:p w:rsidR="00872DE0" w:rsidRDefault="009C0BB4"/>
    <w:sectPr w:rsidR="00872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A076C"/>
    <w:multiLevelType w:val="hybridMultilevel"/>
    <w:tmpl w:val="B3A415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95"/>
    <w:rsid w:val="00005EF5"/>
    <w:rsid w:val="006237BB"/>
    <w:rsid w:val="009C0BB4"/>
    <w:rsid w:val="00A55644"/>
    <w:rsid w:val="00D73495"/>
    <w:rsid w:val="00FE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B1A8C-48B3-41E6-BBDE-20A02B8B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4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73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0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laja@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Vela</dc:creator>
  <cp:keywords/>
  <dc:description/>
  <cp:lastModifiedBy>Joe Vela</cp:lastModifiedBy>
  <cp:revision>4</cp:revision>
  <dcterms:created xsi:type="dcterms:W3CDTF">2015-01-07T19:45:00Z</dcterms:created>
  <dcterms:modified xsi:type="dcterms:W3CDTF">2015-01-23T16:30:00Z</dcterms:modified>
</cp:coreProperties>
</file>