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76"/>
        <w:contextualSpacing w:val="0"/>
      </w:pPr>
      <w:r w:rsidRPr="00000000" w:rsidR="00000000" w:rsidDel="00000000">
        <w:rPr>
          <w:rtl w:val="0"/>
        </w:rPr>
      </w:r>
    </w:p>
    <w:tbl>
      <w:tblPr>
        <w:tblStyle w:val="Table1"/>
        <w:bidiVisual w:val="0"/>
        <w:tblW w:w="11505.0" w:type="dxa"/>
        <w:jc w:val="left"/>
        <w:tblBorders>
          <w:top w:color="ffffff" w:space="0" w:val="single" w:sz="8"/>
          <w:left w:color="ffffff" w:space="0" w:val="single" w:sz="8"/>
          <w:bottom w:color="ffffff" w:space="0" w:val="single" w:sz="8"/>
          <w:right w:color="ffffff" w:space="0" w:val="single" w:sz="8"/>
          <w:insideH w:color="ffffff" w:space="0" w:val="single" w:sz="8"/>
          <w:insideV w:color="ffffff" w:space="0" w:val="single" w:sz="8"/>
        </w:tblBorders>
        <w:tblLayout w:type="fixed"/>
        <w:tblLook w:val="0600"/>
      </w:tblPr>
      <w:tblGrid>
        <w:gridCol w:w="1440"/>
        <w:gridCol w:w="6765"/>
        <w:gridCol w:w="3300"/>
        <w:tblGridChange w:id="0">
          <w:tblGrid>
            <w:gridCol w:w="1440"/>
            <w:gridCol w:w="6765"/>
            <w:gridCol w:w="3300"/>
          </w:tblGrid>
        </w:tblGridChange>
      </w:tblGrid>
      <w:tr>
        <w:trPr>
          <w:trHeight w:val="660" w:hRule="atLeast"/>
        </w:trPr>
        <w:tc>
          <w:tcPr>
            <w:tcMar>
              <w:left w:w="0.0" w:type="dxa"/>
              <w:right w:w="0.0" w:type="dxa"/>
            </w:tcMar>
          </w:tcPr>
          <w:p w:rsidP="00000000" w:rsidRPr="00000000" w:rsidR="00000000" w:rsidDel="00000000" w:rsidRDefault="00000000">
            <w:pPr>
              <w:pStyle w:val="Title"/>
              <w:contextualSpacing w:val="0"/>
            </w:pPr>
            <w:bookmarkStart w:id="0" w:colFirst="0" w:name="h.gjdgxs" w:colLast="0"/>
            <w:bookmarkEnd w:id="0"/>
            <w:r w:rsidRPr="00000000" w:rsidR="00000000" w:rsidDel="00000000">
              <w:drawing>
                <wp:inline distR="19050" distT="19050" distB="19050" distL="19050">
                  <wp:extent cy="638175" cx="59055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638175" cx="590550"/>
                          </a:xfrm>
                          <a:prstGeom prst="rect"/>
                          <a:ln/>
                        </pic:spPr>
                      </pic:pic>
                    </a:graphicData>
                  </a:graphic>
                </wp:inline>
              </w:drawing>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pStyle w:val="Title"/>
              <w:spacing w:lineRule="auto" w:after="120"/>
              <w:contextualSpacing w:val="0"/>
            </w:pPr>
            <w:bookmarkStart w:id="1" w:colFirst="0" w:name="h.30j0zll" w:colLast="0"/>
            <w:bookmarkEnd w:id="1"/>
            <w:r w:rsidRPr="00000000" w:rsidR="00000000" w:rsidDel="00000000">
              <w:rPr>
                <w:rtl w:val="0"/>
              </w:rPr>
            </w:r>
          </w:p>
          <w:p w:rsidP="00000000" w:rsidRPr="00000000" w:rsidR="00000000" w:rsidDel="00000000" w:rsidRDefault="00000000">
            <w:pPr>
              <w:pStyle w:val="Title"/>
              <w:spacing w:lineRule="auto" w:after="120"/>
              <w:contextualSpacing w:val="0"/>
            </w:pPr>
            <w:bookmarkStart w:id="2" w:colFirst="0" w:name="h.1fob9te" w:colLast="0"/>
            <w:bookmarkEnd w:id="2"/>
            <w:r w:rsidRPr="00000000" w:rsidR="00000000" w:rsidDel="00000000">
              <w:rPr>
                <w:rtl w:val="0"/>
              </w:rPr>
              <w:t xml:space="preserve">Alyssa Walton</w:t>
            </w:r>
          </w:p>
          <w:p w:rsidP="00000000" w:rsidRPr="00000000" w:rsidR="00000000" w:rsidDel="00000000" w:rsidRDefault="00000000">
            <w:pPr>
              <w:spacing w:lineRule="auto" w:line="240"/>
              <w:contextualSpacing w:val="0"/>
            </w:pPr>
            <w:r w:rsidRPr="00000000" w:rsidR="00000000" w:rsidDel="00000000">
              <w:rPr>
                <w:rtl w:val="0"/>
              </w:rPr>
              <w:t xml:space="preserve">7812 East 123rd Place</w:t>
            </w:r>
          </w:p>
          <w:p w:rsidP="00000000" w:rsidRPr="00000000" w:rsidR="00000000" w:rsidDel="00000000" w:rsidRDefault="00000000">
            <w:pPr>
              <w:spacing w:lineRule="auto" w:line="240"/>
              <w:contextualSpacing w:val="0"/>
            </w:pPr>
            <w:r w:rsidRPr="00000000" w:rsidR="00000000" w:rsidDel="00000000">
              <w:rPr>
                <w:rtl w:val="0"/>
              </w:rPr>
              <w:t xml:space="preserve">Thornton, CO 80602</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pStyle w:val="Subtitle"/>
              <w:contextualSpacing w:val="0"/>
            </w:pPr>
            <w:bookmarkStart w:id="3" w:colFirst="0" w:name="h.3znysh7" w:colLast="0"/>
            <w:bookmarkEnd w:id="3"/>
            <w:r w:rsidRPr="00000000" w:rsidR="00000000" w:rsidDel="00000000">
              <w:rPr>
                <w:rtl w:val="0"/>
              </w:rPr>
              <w:t xml:space="preserve">720-862-5946</w:t>
            </w:r>
          </w:p>
          <w:p w:rsidP="00000000" w:rsidRPr="00000000" w:rsidR="00000000" w:rsidDel="00000000" w:rsidRDefault="00000000">
            <w:pPr>
              <w:pStyle w:val="Subtitle"/>
              <w:contextualSpacing w:val="0"/>
            </w:pPr>
            <w:bookmarkStart w:id="4" w:colFirst="0" w:name="h.2et92p0" w:colLast="0"/>
            <w:bookmarkEnd w:id="4"/>
            <w:r w:rsidRPr="00000000" w:rsidR="00000000" w:rsidDel="00000000">
              <w:rPr>
                <w:rtl w:val="0"/>
              </w:rPr>
            </w:r>
          </w:p>
          <w:p w:rsidP="00000000" w:rsidRPr="00000000" w:rsidR="00000000" w:rsidDel="00000000" w:rsidRDefault="00000000">
            <w:pPr>
              <w:pStyle w:val="Subtitle"/>
              <w:contextualSpacing w:val="0"/>
            </w:pPr>
            <w:bookmarkStart w:id="5" w:colFirst="0" w:name="h.tyjcwt" w:colLast="0"/>
            <w:bookmarkEnd w:id="5"/>
            <w:r w:rsidRPr="00000000" w:rsidR="00000000" w:rsidDel="00000000">
              <w:rPr>
                <w:rtl w:val="0"/>
              </w:rPr>
              <w:t xml:space="preserve">alywalton@gmail.com</w:t>
            </w:r>
          </w:p>
        </w:tc>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r>
    </w:tbl>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r>
    </w:p>
    <w:tbl>
      <w:tblPr>
        <w:tblStyle w:val="Table2"/>
        <w:bidiVisual w:val="0"/>
        <w:tblW w:w="11265.0" w:type="dxa"/>
        <w:jc w:val="left"/>
        <w:tblInd w:w="-99.0" w:type="dxa"/>
        <w:tblBorders>
          <w:top w:color="ffffff" w:space="0" w:val="single" w:sz="8"/>
          <w:left w:color="ffffff" w:space="0" w:val="single" w:sz="8"/>
          <w:bottom w:color="ffffff" w:space="0" w:val="single" w:sz="8"/>
          <w:right w:color="ffffff" w:space="0" w:val="single" w:sz="8"/>
          <w:insideH w:color="ffffff" w:space="0" w:val="single" w:sz="8"/>
          <w:insideV w:color="ffffff" w:space="0" w:val="single" w:sz="8"/>
        </w:tblBorders>
        <w:tblLayout w:type="fixed"/>
        <w:tblLook w:val="0600"/>
      </w:tblPr>
      <w:tblGrid>
        <w:gridCol w:w="1470"/>
        <w:gridCol w:w="6000"/>
        <w:gridCol w:w="525"/>
        <w:gridCol w:w="3270"/>
        <w:tblGridChange w:id="0">
          <w:tblGrid>
            <w:gridCol w:w="1470"/>
            <w:gridCol w:w="6000"/>
            <w:gridCol w:w="525"/>
            <w:gridCol w:w="3270"/>
          </w:tblGrid>
        </w:tblGridChange>
      </w:tblGrid>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pStyle w:val="Heading1"/>
              <w:contextualSpacing w:val="0"/>
            </w:pPr>
            <w:bookmarkStart w:id="6" w:colFirst="0" w:name="h.3dy6vkm" w:colLast="0"/>
            <w:bookmarkEnd w:id="6"/>
            <w:r w:rsidRPr="00000000" w:rsidR="00000000" w:rsidDel="00000000">
              <w:rPr>
                <w:rtl w:val="0"/>
              </w:rPr>
              <w:t xml:space="preserve">SUMMARY</w:t>
            </w:r>
          </w:p>
          <w:p w:rsidP="00000000" w:rsidRPr="00000000" w:rsidR="00000000" w:rsidDel="00000000" w:rsidRDefault="00000000">
            <w:pPr>
              <w:contextualSpacing w:val="0"/>
            </w:pPr>
            <w:bookmarkStart w:id="7" w:colFirst="0" w:name="h.1t3h5sf" w:colLast="0"/>
            <w:bookmarkEnd w:id="7"/>
            <w:r w:rsidRPr="00000000" w:rsidR="00000000" w:rsidDel="00000000">
              <w:rPr>
                <w:rtl w:val="0"/>
              </w:rPr>
              <w:t xml:space="preserve">Working in many different areas, my goal is to provide all of my experience and knowledge to benefit your company’s success, as well as learning new things and expanding my experience in the customer service industry.</w:t>
            </w:r>
          </w:p>
        </w:tc>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pStyle w:val="Heading1"/>
              <w:contextualSpacing w:val="0"/>
            </w:pPr>
            <w:bookmarkStart w:id="8" w:colFirst="0" w:name="h.4d34og8" w:colLast="0"/>
            <w:bookmarkEnd w:id="8"/>
            <w:r w:rsidRPr="00000000" w:rsidR="00000000" w:rsidDel="00000000">
              <w:rPr>
                <w:rFonts w:cs="Garamond" w:hAnsi="Garamond" w:eastAsia="Garamond" w:ascii="Garamond"/>
                <w:rtl w:val="0"/>
              </w:rPr>
              <w:t xml:space="preserve"> </w:t>
            </w:r>
            <w:r w:rsidRPr="00000000" w:rsidR="00000000" w:rsidDel="00000000">
              <w:rPr>
                <w:rtl w:val="0"/>
              </w:rPr>
              <w:t xml:space="preserve">EDUCATION</w:t>
            </w:r>
          </w:p>
          <w:p w:rsidP="00000000" w:rsidRPr="00000000" w:rsidR="00000000" w:rsidDel="00000000" w:rsidRDefault="00000000">
            <w:pPr>
              <w:contextualSpacing w:val="0"/>
            </w:pPr>
            <w:r w:rsidRPr="00000000" w:rsidR="00000000" w:rsidDel="00000000">
              <w:rPr>
                <w:rtl w:val="0"/>
              </w:rPr>
              <w:t xml:space="preserve">MSU Denver, Denver Colorado.</w:t>
            </w:r>
          </w:p>
          <w:p w:rsidP="00000000" w:rsidRPr="00000000" w:rsidR="00000000" w:rsidDel="00000000" w:rsidRDefault="00000000">
            <w:pPr>
              <w:contextualSpacing w:val="0"/>
            </w:pPr>
            <w:r w:rsidRPr="00000000" w:rsidR="00000000" w:rsidDel="00000000">
              <w:rPr>
                <w:rtl w:val="0"/>
              </w:rPr>
              <w:t xml:space="preserve">Graduation Year, 2017.</w:t>
            </w:r>
          </w:p>
        </w:tc>
      </w:tr>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9" w:colFirst="0" w:name="h.2s8eyo1" w:colLast="0"/>
            <w:bookmarkEnd w:id="9"/>
            <w:r w:rsidRPr="00000000" w:rsidR="00000000" w:rsidDel="00000000">
              <w:rPr>
                <w:rtl w:val="0"/>
              </w:rPr>
              <w:t xml:space="preserve">EXPERIENCE</w:t>
            </w:r>
          </w:p>
          <w:p w:rsidP="00000000" w:rsidRPr="00000000" w:rsidR="00000000" w:rsidDel="00000000" w:rsidRDefault="00000000">
            <w:pPr>
              <w:pStyle w:val="Heading2"/>
              <w:contextualSpacing w:val="0"/>
            </w:pPr>
            <w:bookmarkStart w:id="10" w:colFirst="0" w:name="h.17dp8vu" w:colLast="0"/>
            <w:bookmarkEnd w:id="10"/>
            <w:r w:rsidRPr="00000000" w:rsidR="00000000" w:rsidDel="00000000">
              <w:rPr>
                <w:rtl w:val="0"/>
              </w:rPr>
              <w:t xml:space="preserve">New Student Orientation, MSU Denver.</w:t>
            </w:r>
          </w:p>
          <w:p w:rsidP="00000000" w:rsidRPr="00000000" w:rsidR="00000000" w:rsidDel="00000000" w:rsidRDefault="00000000">
            <w:pPr>
              <w:pStyle w:val="Heading3"/>
              <w:contextualSpacing w:val="0"/>
            </w:pPr>
            <w:bookmarkStart w:id="11" w:colFirst="0" w:name="h.3rdcrjn" w:colLast="0"/>
            <w:bookmarkEnd w:id="11"/>
            <w:r w:rsidRPr="00000000" w:rsidR="00000000" w:rsidDel="00000000">
              <w:rPr>
                <w:rtl w:val="0"/>
              </w:rPr>
              <w:t xml:space="preserve">Denver, Colorado — January 2014 - January 2015</w:t>
            </w:r>
          </w:p>
          <w:p w:rsidP="00000000" w:rsidRPr="00000000" w:rsidR="00000000" w:rsidDel="00000000" w:rsidRDefault="00000000">
            <w:pPr>
              <w:contextualSpacing w:val="0"/>
              <w:rPr/>
            </w:pPr>
            <w:r w:rsidRPr="00000000" w:rsidR="00000000" w:rsidDel="00000000">
              <w:rPr>
                <w:rtl w:val="0"/>
              </w:rPr>
              <w:t xml:space="preserve">Working within New Student Orientation, it is my responsibility to help new students coming into the university prepare and take the necessary steps in registering for classes, and succeeding with MSU Denver.</w:t>
            </w:r>
          </w:p>
          <w:p w:rsidP="00000000" w:rsidRPr="00000000" w:rsidR="00000000" w:rsidDel="00000000" w:rsidRDefault="00000000">
            <w:pPr>
              <w:contextualSpacing w:val="0"/>
              <w:rPr/>
            </w:pPr>
            <w:r w:rsidRPr="00000000" w:rsidR="00000000" w:rsidDel="00000000">
              <w:rPr>
                <w:rtl w:val="0"/>
              </w:rPr>
              <w:t xml:space="preserve">With customer service as our number one goal, my duties consist of providing a friendly and warm environment, keeping a professional and hardworking attitude, and using a combination of work hard play hard.</w:t>
            </w:r>
          </w:p>
          <w:p w:rsidP="00000000" w:rsidRPr="00000000" w:rsidR="00000000" w:rsidDel="00000000" w:rsidRDefault="00000000">
            <w:pPr>
              <w:contextualSpacing w:val="0"/>
              <w:rPr/>
            </w:pPr>
            <w:r w:rsidRPr="00000000" w:rsidR="00000000" w:rsidDel="00000000">
              <w:rPr>
                <w:rtl w:val="0"/>
              </w:rPr>
              <w:t xml:space="preserve">Working directly with supervisors and professional staff to put together our Orientation Sessions, which involved anywhere from 20-150 new students per session.</w:t>
            </w:r>
          </w:p>
          <w:p w:rsidP="00000000" w:rsidRPr="00000000" w:rsidR="00000000" w:rsidDel="00000000" w:rsidRDefault="00000000">
            <w:pPr>
              <w:contextualSpacing w:val="0"/>
              <w:rPr/>
            </w:pPr>
            <w:r w:rsidRPr="00000000" w:rsidR="00000000" w:rsidDel="00000000">
              <w:rPr>
                <w:rtl w:val="0"/>
              </w:rPr>
              <w:t xml:space="preserve">Working with catering companies and other offices of the University to be a part of our sessions.</w:t>
            </w:r>
          </w:p>
          <w:p w:rsidP="00000000" w:rsidRPr="00000000" w:rsidR="00000000" w:rsidDel="00000000" w:rsidRDefault="00000000">
            <w:pPr>
              <w:contextualSpacing w:val="0"/>
              <w:rPr/>
            </w:pPr>
            <w:r w:rsidRPr="00000000" w:rsidR="00000000" w:rsidDel="00000000">
              <w:rPr>
                <w:rtl w:val="0"/>
              </w:rPr>
              <w:t xml:space="preserve">Put together and created daily activities and workshops for the daily orientations.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100"/>
              <w:contextualSpacing w:val="0"/>
            </w:pPr>
            <w:r w:rsidRPr="00000000" w:rsidR="00000000" w:rsidDel="00000000">
              <w:rPr>
                <w:rtl w:val="0"/>
              </w:rPr>
            </w:r>
          </w:p>
          <w:p w:rsidP="00000000" w:rsidRPr="00000000" w:rsidR="00000000" w:rsidDel="00000000" w:rsidRDefault="00000000">
            <w:pPr>
              <w:pStyle w:val="Heading2"/>
              <w:contextualSpacing w:val="0"/>
            </w:pPr>
            <w:bookmarkStart w:id="12" w:colFirst="0" w:name="h.26in1rg" w:colLast="0"/>
            <w:bookmarkEnd w:id="12"/>
            <w:r w:rsidRPr="00000000" w:rsidR="00000000" w:rsidDel="00000000">
              <w:rPr>
                <w:rtl w:val="0"/>
              </w:rPr>
              <w:t xml:space="preserve">Hope House of Colorado</w:t>
            </w:r>
          </w:p>
          <w:p w:rsidP="00000000" w:rsidRPr="00000000" w:rsidR="00000000" w:rsidDel="00000000" w:rsidRDefault="00000000">
            <w:pPr>
              <w:pStyle w:val="Heading3"/>
              <w:contextualSpacing w:val="0"/>
            </w:pPr>
            <w:bookmarkStart w:id="13" w:colFirst="0" w:name="h.lnxbz9" w:colLast="0"/>
            <w:bookmarkEnd w:id="13"/>
            <w:r w:rsidRPr="00000000" w:rsidR="00000000" w:rsidDel="00000000">
              <w:rPr>
                <w:rtl w:val="0"/>
              </w:rPr>
              <w:t xml:space="preserve">Arvada, CO  January 2007-December 2012</w:t>
            </w:r>
          </w:p>
          <w:p w:rsidP="00000000" w:rsidRPr="00000000" w:rsidR="00000000" w:rsidDel="00000000" w:rsidRDefault="00000000">
            <w:pPr>
              <w:numPr>
                <w:ilvl w:val="0"/>
                <w:numId w:val="1"/>
              </w:numPr>
              <w:ind w:left="720" w:hanging="359"/>
              <w:contextualSpacing w:val="1"/>
              <w:rPr>
                <w:rFonts w:cs="Arial" w:hAnsi="Arial" w:eastAsia="Arial" w:ascii="Arial"/>
                <w:sz w:val="20"/>
              </w:rPr>
            </w:pPr>
            <w:r w:rsidRPr="00000000" w:rsidR="00000000" w:rsidDel="00000000">
              <w:rPr>
                <w:rtl w:val="0"/>
              </w:rPr>
              <w:t xml:space="preserve">Working with professional staff to plan a years worth of Fundraising Events.</w:t>
            </w:r>
          </w:p>
          <w:p w:rsidP="00000000" w:rsidRPr="00000000" w:rsidR="00000000" w:rsidDel="00000000" w:rsidRDefault="00000000">
            <w:pPr>
              <w:numPr>
                <w:ilvl w:val="0"/>
                <w:numId w:val="1"/>
              </w:numPr>
              <w:ind w:left="720" w:hanging="359"/>
              <w:contextualSpacing w:val="1"/>
              <w:rPr>
                <w:rFonts w:cs="Arial" w:hAnsi="Arial" w:eastAsia="Arial" w:ascii="Arial"/>
                <w:sz w:val="20"/>
              </w:rPr>
            </w:pPr>
            <w:r w:rsidRPr="00000000" w:rsidR="00000000" w:rsidDel="00000000">
              <w:rPr>
                <w:rtl w:val="0"/>
              </w:rPr>
              <w:t xml:space="preserve">Working with other companies and sponsors to be a part of our fundraisers.</w:t>
            </w:r>
          </w:p>
          <w:p w:rsidP="00000000" w:rsidRPr="00000000" w:rsidR="00000000" w:rsidDel="00000000" w:rsidRDefault="00000000">
            <w:pPr>
              <w:numPr>
                <w:ilvl w:val="0"/>
                <w:numId w:val="1"/>
              </w:numPr>
              <w:ind w:left="720" w:hanging="359"/>
              <w:contextualSpacing w:val="1"/>
              <w:rPr>
                <w:rFonts w:cs="Arial" w:hAnsi="Arial" w:eastAsia="Arial" w:ascii="Arial"/>
                <w:sz w:val="20"/>
              </w:rPr>
            </w:pPr>
            <w:r w:rsidRPr="00000000" w:rsidR="00000000" w:rsidDel="00000000">
              <w:rPr>
                <w:rtl w:val="0"/>
              </w:rPr>
              <w:t xml:space="preserve">Planning and organizing the execution of events.</w:t>
            </w:r>
          </w:p>
          <w:p w:rsidP="00000000" w:rsidRPr="00000000" w:rsidR="00000000" w:rsidDel="00000000" w:rsidRDefault="00000000">
            <w:pPr>
              <w:numPr>
                <w:ilvl w:val="0"/>
                <w:numId w:val="1"/>
              </w:numPr>
              <w:ind w:left="720" w:hanging="359"/>
              <w:contextualSpacing w:val="1"/>
              <w:rPr>
                <w:rFonts w:cs="Arial" w:hAnsi="Arial" w:eastAsia="Arial" w:ascii="Arial"/>
                <w:sz w:val="20"/>
              </w:rPr>
            </w:pPr>
            <w:r w:rsidRPr="00000000" w:rsidR="00000000" w:rsidDel="00000000">
              <w:rPr>
                <w:rtl w:val="0"/>
              </w:rPr>
              <w:t xml:space="preserve">Directed targeted marketing efforts to bring in a number of people to each event.</w:t>
            </w:r>
          </w:p>
          <w:p w:rsidP="00000000" w:rsidRPr="00000000" w:rsidR="00000000" w:rsidDel="00000000" w:rsidRDefault="00000000">
            <w:pPr>
              <w:numPr>
                <w:ilvl w:val="0"/>
                <w:numId w:val="1"/>
              </w:numPr>
              <w:ind w:left="720" w:hanging="359"/>
              <w:contextualSpacing w:val="1"/>
              <w:rPr>
                <w:rFonts w:cs="Arial" w:hAnsi="Arial" w:eastAsia="Arial" w:ascii="Arial"/>
                <w:sz w:val="20"/>
              </w:rPr>
            </w:pPr>
            <w:r w:rsidRPr="00000000" w:rsidR="00000000" w:rsidDel="00000000">
              <w:rPr>
                <w:rtl w:val="0"/>
              </w:rPr>
              <w:t xml:space="preserve">Planned and organized seminars, meetings and retreats.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100"/>
              <w:contextualSpacing w:val="0"/>
            </w:pPr>
            <w:r w:rsidRPr="00000000" w:rsidR="00000000" w:rsidDel="00000000">
              <w:rPr>
                <w:rtl w:val="0"/>
              </w:rPr>
            </w:r>
          </w:p>
          <w:p w:rsidP="00000000" w:rsidRPr="00000000" w:rsidR="00000000" w:rsidDel="00000000" w:rsidRDefault="00000000">
            <w:pPr>
              <w:pStyle w:val="Heading2"/>
              <w:contextualSpacing w:val="0"/>
            </w:pPr>
            <w:bookmarkStart w:id="14" w:colFirst="0" w:name="h.35nkun2" w:colLast="0"/>
            <w:bookmarkEnd w:id="14"/>
            <w:r w:rsidRPr="00000000" w:rsidR="00000000" w:rsidDel="00000000">
              <w:rPr>
                <w:rtl w:val="0"/>
              </w:rPr>
              <w:t xml:space="preserve">Customer Service Supervisor, Dairy Queen</w:t>
            </w:r>
          </w:p>
          <w:p w:rsidP="00000000" w:rsidRPr="00000000" w:rsidR="00000000" w:rsidDel="00000000" w:rsidRDefault="00000000">
            <w:pPr>
              <w:pStyle w:val="Heading3"/>
              <w:contextualSpacing w:val="0"/>
            </w:pPr>
            <w:bookmarkStart w:id="15" w:colFirst="0" w:name="h.1ksv4uv" w:colLast="0"/>
            <w:bookmarkEnd w:id="15"/>
            <w:r w:rsidRPr="00000000" w:rsidR="00000000" w:rsidDel="00000000">
              <w:rPr>
                <w:rtl w:val="0"/>
              </w:rPr>
              <w:t xml:space="preserve">Brighton, CO   January 2012 - December 2012</w:t>
            </w:r>
          </w:p>
          <w:p w:rsidP="00000000" w:rsidRPr="00000000" w:rsidR="00000000" w:rsidDel="00000000" w:rsidRDefault="00000000">
            <w:pPr>
              <w:contextualSpacing w:val="0"/>
            </w:pPr>
            <w:r w:rsidRPr="00000000" w:rsidR="00000000" w:rsidDel="00000000">
              <w:rPr>
                <w:rtl w:val="0"/>
              </w:rPr>
              <w:t xml:space="preserve">As a customer service supervisor, customer service was the number one goal and priority within the restaurant. Along with supervising 5-10 employees per shift, creating products to the best standard and providing them to the customer was the most important duty as a supervisor. Leading the team with direction and assistance, to best service our customers.</w:t>
            </w:r>
          </w:p>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pStyle w:val="Heading1"/>
              <w:contextualSpacing w:val="0"/>
            </w:pPr>
            <w:r w:rsidRPr="00000000" w:rsidR="00000000" w:rsidDel="00000000">
              <w:rPr>
                <w:rtl w:val="0"/>
              </w:rPr>
              <w:t xml:space="preserve">SKILLS</w:t>
            </w:r>
          </w:p>
          <w:p w:rsidP="00000000" w:rsidRPr="00000000" w:rsidR="00000000" w:rsidDel="00000000" w:rsidRDefault="00000000">
            <w:pPr>
              <w:spacing w:lineRule="auto" w:line="240"/>
              <w:contextualSpacing w:val="0"/>
            </w:pPr>
            <w:r w:rsidRPr="00000000" w:rsidR="00000000" w:rsidDel="00000000">
              <w:rPr>
                <w:rtl w:val="0"/>
              </w:rPr>
              <w:t xml:space="preserve">-Office work, including computer systems, data entry, and organization.</w:t>
            </w:r>
          </w:p>
          <w:p w:rsidP="00000000" w:rsidRPr="00000000" w:rsidR="00000000" w:rsidDel="00000000" w:rsidRDefault="00000000">
            <w:pPr>
              <w:spacing w:lineRule="auto" w:line="240"/>
              <w:contextualSpacing w:val="0"/>
            </w:pPr>
            <w:r w:rsidRPr="00000000" w:rsidR="00000000" w:rsidDel="00000000">
              <w:rPr>
                <w:rtl w:val="0"/>
              </w:rPr>
              <w:t xml:space="preserve">-Customer service supervisor experience.</w:t>
            </w:r>
          </w:p>
          <w:p w:rsidP="00000000" w:rsidRPr="00000000" w:rsidR="00000000" w:rsidDel="00000000" w:rsidRDefault="00000000">
            <w:pPr>
              <w:spacing w:lineRule="auto" w:line="240"/>
              <w:contextualSpacing w:val="0"/>
            </w:pPr>
            <w:r w:rsidRPr="00000000" w:rsidR="00000000" w:rsidDel="00000000">
              <w:rPr>
                <w:rtl w:val="0"/>
              </w:rPr>
              <w:t xml:space="preserve">-Working with a diverse community of students and customers.</w:t>
            </w:r>
          </w:p>
          <w:p w:rsidP="00000000" w:rsidRPr="00000000" w:rsidR="00000000" w:rsidDel="00000000" w:rsidRDefault="00000000">
            <w:pPr>
              <w:spacing w:lineRule="auto" w:line="240"/>
              <w:contextualSpacing w:val="0"/>
            </w:pPr>
            <w:r w:rsidRPr="00000000" w:rsidR="00000000" w:rsidDel="00000000">
              <w:rPr>
                <w:rtl w:val="0"/>
              </w:rPr>
              <w:t xml:space="preserve">-Money handling, including bank slips, deposits, and counting down drawers.</w:t>
            </w:r>
          </w:p>
          <w:p w:rsidP="00000000" w:rsidRPr="00000000" w:rsidR="00000000" w:rsidDel="00000000" w:rsidRDefault="00000000">
            <w:pPr>
              <w:spacing w:lineRule="auto" w:line="240"/>
              <w:contextualSpacing w:val="0"/>
            </w:pPr>
            <w:r w:rsidRPr="00000000" w:rsidR="00000000" w:rsidDel="00000000">
              <w:rPr>
                <w:rtl w:val="0"/>
              </w:rPr>
              <w:t xml:space="preserve">-Shift planning and team supervision.</w:t>
            </w:r>
          </w:p>
          <w:p w:rsidP="00000000" w:rsidRPr="00000000" w:rsidR="00000000" w:rsidDel="00000000" w:rsidRDefault="00000000">
            <w:pPr>
              <w:spacing w:lineRule="auto" w:before="0"/>
              <w:contextualSpacing w:val="0"/>
            </w:pPr>
            <w:r w:rsidRPr="00000000" w:rsidR="00000000" w:rsidDel="00000000">
              <w:rPr>
                <w:rtl w:val="0"/>
              </w:rPr>
            </w:r>
          </w:p>
          <w:p w:rsidP="00000000" w:rsidRPr="00000000" w:rsidR="00000000" w:rsidDel="00000000" w:rsidRDefault="00000000">
            <w:pPr>
              <w:pStyle w:val="Heading1"/>
              <w:contextualSpacing w:val="0"/>
            </w:pPr>
            <w:bookmarkStart w:id="16" w:colFirst="0" w:name="h.44sinio" w:colLast="0"/>
            <w:bookmarkEnd w:id="16"/>
            <w:r w:rsidRPr="00000000" w:rsidR="00000000" w:rsidDel="00000000">
              <w:rPr>
                <w:rtl w:val="0"/>
              </w:rPr>
              <w:t xml:space="preserve">REFERENCES</w:t>
            </w:r>
          </w:p>
          <w:p w:rsidP="00000000" w:rsidRPr="00000000" w:rsidR="00000000" w:rsidDel="00000000" w:rsidRDefault="00000000">
            <w:pPr>
              <w:contextualSpacing w:val="0"/>
            </w:pPr>
            <w:r w:rsidRPr="00000000" w:rsidR="00000000" w:rsidDel="00000000">
              <w:rPr>
                <w:rtl w:val="0"/>
              </w:rPr>
              <w:t xml:space="preserve">Julianna Hernandez, New Student Orientation</w:t>
            </w:r>
          </w:p>
          <w:p w:rsidP="00000000" w:rsidRPr="00000000" w:rsidR="00000000" w:rsidDel="00000000" w:rsidRDefault="00000000">
            <w:pPr>
              <w:contextualSpacing w:val="0"/>
            </w:pPr>
            <w:r w:rsidRPr="00000000" w:rsidR="00000000" w:rsidDel="00000000">
              <w:rPr>
                <w:rtl w:val="0"/>
              </w:rPr>
              <w:t xml:space="preserve">714-300-5406</w:t>
            </w:r>
          </w:p>
          <w:p w:rsidP="00000000" w:rsidRPr="00000000" w:rsidR="00000000" w:rsidDel="00000000" w:rsidRDefault="00000000">
            <w:pPr>
              <w:contextualSpacing w:val="0"/>
            </w:pPr>
            <w:r w:rsidRPr="00000000" w:rsidR="00000000" w:rsidDel="00000000">
              <w:rPr>
                <w:rtl w:val="0"/>
              </w:rPr>
              <w:t xml:space="preserve">Amie Christian, Hope House of Colorado</w:t>
            </w:r>
          </w:p>
          <w:p w:rsidP="00000000" w:rsidRPr="00000000" w:rsidR="00000000" w:rsidDel="00000000" w:rsidRDefault="00000000">
            <w:pPr>
              <w:contextualSpacing w:val="0"/>
            </w:pPr>
            <w:r w:rsidRPr="00000000" w:rsidR="00000000" w:rsidDel="00000000">
              <w:rPr>
                <w:rtl w:val="0"/>
              </w:rPr>
              <w:t xml:space="preserve">720-938-2297</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pStyle w:val="Heading1"/>
              <w:contextualSpacing w:val="0"/>
            </w:pPr>
            <w:bookmarkStart w:id="17" w:colFirst="0" w:name="h.2jxsxqh" w:colLast="0"/>
            <w:bookmarkEnd w:id="17"/>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pStyle w:val="Heading1"/>
              <w:contextualSpacing w:val="0"/>
            </w:pPr>
            <w:bookmarkStart w:id="18" w:colFirst="0" w:name="h.z337ya" w:colLast="0"/>
            <w:bookmarkEnd w:id="18"/>
            <w:r w:rsidRPr="00000000" w:rsidR="00000000" w:rsidDel="00000000">
              <w:rPr>
                <w:rtl w:val="0"/>
              </w:rPr>
            </w:r>
          </w:p>
        </w:tc>
      </w:tr>
    </w:tbl>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ind w:left="900" w:firstLine="0" w:right="-88"/>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footerReference r:id="rId6" w:type="default"/>
      <w:pgSz w:w="12240" w:h="15840"/>
      <w:pgMar w:left="360" w:right="720" w:top="360" w:bottom="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aramond"/>
  <w:font w:name="Georgia"/>
  <w:font w:name="Arial"/>
  <w:font w:name="Arial Narrow"/>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spacing w:lineRule="auto" w:line="276"/>
      <w:contextualSpacing w:val="0"/>
      <w:jc w:val="right"/>
    </w:pPr>
    <w:r w:rsidRPr="00000000" w:rsidR="00000000" w:rsidDel="00000000">
      <w:drawing>
        <wp:inline distR="19050" distT="19050" distB="19050" distL="19050">
          <wp:extent cy="285750" cx="266700"/>
          <wp:effectExtent t="0" b="0" r="0" l="0"/>
          <wp:docPr id="2" name="image03.png"/>
          <a:graphic>
            <a:graphicData uri="http://schemas.openxmlformats.org/drawingml/2006/picture">
              <pic:pic>
                <pic:nvPicPr>
                  <pic:cNvPr id="0" name="image03.png"/>
                  <pic:cNvPicPr preferRelativeResize="0"/>
                </pic:nvPicPr>
                <pic:blipFill>
                  <a:blip r:embed="rId1"/>
                  <a:srcRect t="0" b="0" r="0" l="0"/>
                  <a:stretch>
                    <a:fillRect/>
                  </a:stretch>
                </pic:blipFill>
                <pic:spPr>
                  <a:xfrm>
                    <a:off y="0" x="0"/>
                    <a:ext cy="285750" cx="266700"/>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line="276"/>
      <w:contextualSpacing w:val="0"/>
      <w:jc w:val="right"/>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cs="Verdana" w:hAnsi="Verdana" w:eastAsia="Verdana" w:ascii="Verdana"/>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666666"/>
        <w:sz w:val="20"/>
        <w:u w:val="none"/>
        <w:vertAlign w:val="baseline"/>
      </w:rPr>
    </w:rPrDefault>
    <w:pPrDefault>
      <w:pPr>
        <w:keepNext w:val="0"/>
        <w:keepLines w:val="0"/>
        <w:widowControl w:val="0"/>
        <w:spacing w:lineRule="auto" w:after="0" w:line="36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widowControl w:val="0"/>
      <w:spacing w:lineRule="auto" w:after="200" w:line="240" w:before="0"/>
    </w:pPr>
    <w:rPr>
      <w:rFonts w:cs="Arial Narrow" w:hAnsi="Arial Narrow" w:eastAsia="Arial Narrow" w:ascii="Arial Narrow"/>
      <w:b w:val="1"/>
      <w:color w:val="231f20"/>
      <w:sz w:val="32"/>
    </w:rPr>
  </w:style>
  <w:style w:styleId="Heading2" w:type="paragraph">
    <w:name w:val="heading 2"/>
    <w:basedOn w:val="Normal"/>
    <w:next w:val="Normal"/>
    <w:pPr>
      <w:keepNext w:val="1"/>
      <w:keepLines w:val="1"/>
      <w:widowControl w:val="0"/>
      <w:spacing w:lineRule="auto" w:after="0" w:line="240" w:before="0"/>
    </w:pPr>
    <w:rPr>
      <w:rFonts w:cs="Georgia" w:hAnsi="Georgia" w:eastAsia="Georgia" w:ascii="Georgia"/>
      <w:b w:val="0"/>
      <w:i w:val="1"/>
      <w:color w:val="000000"/>
      <w:sz w:val="24"/>
    </w:rPr>
  </w:style>
  <w:style w:styleId="Heading3" w:type="paragraph">
    <w:name w:val="heading 3"/>
    <w:basedOn w:val="Normal"/>
    <w:next w:val="Normal"/>
    <w:pPr>
      <w:keepNext w:val="1"/>
      <w:keepLines w:val="1"/>
      <w:widowControl w:val="0"/>
      <w:spacing w:lineRule="auto" w:after="200" w:line="240" w:before="0"/>
    </w:pPr>
    <w:rPr>
      <w:rFonts w:cs="Georgia" w:hAnsi="Georgia" w:eastAsia="Georgia" w:ascii="Georgia"/>
      <w:b w:val="0"/>
      <w:color w:val="666666"/>
      <w:sz w:val="20"/>
    </w:rPr>
  </w:style>
  <w:style w:styleId="Heading4" w:type="paragraph">
    <w:name w:val="heading 4"/>
    <w:basedOn w:val="Normal"/>
    <w:next w:val="Normal"/>
    <w:pPr>
      <w:keepNext w:val="1"/>
      <w:keepLines w:val="1"/>
      <w:widowControl w:val="0"/>
      <w:spacing w:lineRule="auto" w:after="40" w:line="360" w:before="240"/>
    </w:pPr>
    <w:rPr>
      <w:rFonts w:cs="Arial" w:hAnsi="Arial" w:eastAsia="Arial" w:ascii="Arial"/>
      <w:b w:val="1"/>
      <w:color w:val="666666"/>
      <w:sz w:val="24"/>
    </w:rPr>
  </w:style>
  <w:style w:styleId="Heading5" w:type="paragraph">
    <w:name w:val="heading 5"/>
    <w:basedOn w:val="Normal"/>
    <w:next w:val="Normal"/>
    <w:pPr>
      <w:keepNext w:val="1"/>
      <w:keepLines w:val="1"/>
      <w:widowControl w:val="0"/>
      <w:spacing w:lineRule="auto" w:after="40" w:line="360" w:before="220"/>
    </w:pPr>
    <w:rPr>
      <w:rFonts w:cs="Arial" w:hAnsi="Arial" w:eastAsia="Arial" w:ascii="Arial"/>
      <w:b w:val="1"/>
      <w:color w:val="666666"/>
      <w:sz w:val="20"/>
    </w:rPr>
  </w:style>
  <w:style w:styleId="Heading6" w:type="paragraph">
    <w:name w:val="heading 6"/>
    <w:basedOn w:val="Normal"/>
    <w:next w:val="Normal"/>
    <w:pPr>
      <w:keepNext w:val="1"/>
      <w:keepLines w:val="1"/>
      <w:widowControl w:val="0"/>
      <w:spacing w:lineRule="auto" w:after="40" w:line="360" w:before="200"/>
    </w:pPr>
    <w:rPr>
      <w:rFonts w:cs="Arial" w:hAnsi="Arial" w:eastAsia="Arial" w:ascii="Arial"/>
      <w:b w:val="1"/>
      <w:color w:val="666666"/>
      <w:sz w:val="20"/>
    </w:rPr>
  </w:style>
  <w:style w:styleId="Title" w:type="paragraph">
    <w:name w:val="Title"/>
    <w:basedOn w:val="Normal"/>
    <w:next w:val="Normal"/>
    <w:pPr>
      <w:keepNext w:val="1"/>
      <w:keepLines w:val="1"/>
      <w:widowControl w:val="0"/>
      <w:spacing w:lineRule="auto" w:after="0" w:line="240" w:before="0"/>
    </w:pPr>
    <w:rPr>
      <w:rFonts w:cs="Arial Narrow" w:hAnsi="Arial Narrow" w:eastAsia="Arial Narrow" w:ascii="Arial Narrow"/>
      <w:b w:val="0"/>
      <w:color w:val="231f20"/>
      <w:sz w:val="72"/>
    </w:rPr>
  </w:style>
  <w:style w:styleId="Subtitle" w:type="paragraph">
    <w:name w:val="Subtitle"/>
    <w:basedOn w:val="Normal"/>
    <w:next w:val="Normal"/>
    <w:pPr>
      <w:keepNext w:val="1"/>
      <w:keepLines w:val="1"/>
      <w:widowControl w:val="0"/>
      <w:spacing w:lineRule="auto" w:after="0" w:line="240" w:before="0"/>
    </w:pPr>
    <w:rPr>
      <w:rFonts w:cs="Georgia" w:hAnsi="Georgia" w:eastAsia="Georgia" w:ascii="Georgia"/>
      <w:b w:val="0"/>
      <w:i w:val="1"/>
      <w:color w:val="666666"/>
      <w:sz w:val="20"/>
    </w:rPr>
  </w:style>
  <w:style w:styleId="Table1"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media/image01.png" Type="http://schemas.openxmlformats.org/officeDocument/2006/relationships/image" Id="rId5"/></Relationships>
</file>

<file path=word/_rels/footer1.xml.rels><?xml version="1.0" encoding="UTF-8" standalone="yes"?><Relationships xmlns="http://schemas.openxmlformats.org/package/2006/relationships"><Relationship Target="media/image03.pn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resume-5-2-2.docx</dc:title>
</cp:coreProperties>
</file>