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infrawarePen.xml" ContentType="application/infraware-pendraw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</Types>
</file>

<file path=_rels/.rels><?xml version="1.0" encoding="UTF-8"?>
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www.infraware.co.kr/2012/infrawarePen" Target="docProps/infrawarePen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4"/>
        <w:spacing w:line="276" w:lineRule="auto" w:after="200"/>
        <w:ind w:left="0" w:hanging="0"/>
        <w:rPr>
          <w:b/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5"/>
          <w:b/>
          <w:sz w:val="24"/>
          <w:szCs w:val="24"/>
        </w:rPr>
        <w:t xml:space="preserve">Professional Summary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Meticulous CNC Machinist, proficient in blueprint reading and interpretation. Team player dedicated </w:t>
      </w:r>
      <w:r>
        <w:rPr>
          <w:rStyle w:val="Character3"/>
          <w:sz w:val="22"/>
          <w:szCs w:val="22"/>
        </w:rPr>
        <w:t xml:space="preserve">to meeting tight production deadlines. Experienced Fabricator knowledgeable about general </w:t>
      </w:r>
      <w:r>
        <w:rPr>
          <w:rStyle w:val="Character3"/>
          <w:sz w:val="22"/>
          <w:szCs w:val="22"/>
        </w:rPr>
        <w:t xml:space="preserve">warehouse operations. Works quickly and stays focused under strict deadlines. Expertise in </w:t>
      </w:r>
      <w:r>
        <w:rPr>
          <w:rStyle w:val="Character3"/>
          <w:sz w:val="22"/>
          <w:szCs w:val="22"/>
        </w:rPr>
        <w:t xml:space="preserve">mechanical assembly, electrical wiring, and welding. Certified Forklift Operator. Skilled in managing </w:t>
      </w:r>
      <w:r>
        <w:rPr>
          <w:rStyle w:val="Character3"/>
          <w:sz w:val="22"/>
          <w:szCs w:val="22"/>
        </w:rPr>
        <w:t xml:space="preserve">multiple tasks with frequently changing priorities. Meets deadlines and continuously projects a </w:t>
      </w:r>
      <w:r>
        <w:rPr>
          <w:rStyle w:val="Character3"/>
          <w:sz w:val="22"/>
          <w:szCs w:val="22"/>
        </w:rPr>
        <w:t xml:space="preserve">positive attitude. Dependable self-starter experienced in manufacturing production, assembly, </w:t>
      </w:r>
      <w:r>
        <w:rPr>
          <w:rStyle w:val="Character3"/>
          <w:sz w:val="22"/>
          <w:szCs w:val="22"/>
        </w:rPr>
        <w:t xml:space="preserve">quality assurance and machine operation and maintenance. </w:t>
      </w:r>
    </w:p>
    <w:p>
      <w:pPr>
        <w:pStyle w:val="Para4"/>
        <w:spacing w:line="276" w:lineRule="auto" w:after="200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sz w:val="20"/>
        </w:rPr>
        <w:pict>
          <v:rect id="_x0000_s0" alt="PenDraw 1" type="#_x0000_t1" style="position:absolute;left:0;margin-left:468pt;margin-top:272pt;width:1pt;height:1pt;z-index:251624961;mso-position-horizontal-relative:page;mso-position-vertical-relative:page" stroked="f" filled="f">
            <o:lock v:ext="edit" selection="t"/>
          </v:rect>
        </w:pict>
      </w:r>
      <w:r>
        <w:rPr>
          <w:rStyle w:val="Character5"/>
          <w:b/>
          <w:sz w:val="24"/>
          <w:szCs w:val="24"/>
        </w:rPr>
        <w:t>Skills</w:t>
      </w:r>
    </w:p>
    <w:p>
      <w:pPr>
        <w:pStyle w:val="a3"/>
        <w:numPr>
          <w:ilvl w:val="0"/>
          <w:numId w:val="1"/>
        </w:numPr>
        <w:jc w:val="left"/>
        <w:spacing w:line="276" w:lineRule="auto" w:after="200"/>
        <w:contextualSpacing w:val="1"/>
        <w:ind w:left="720" w:hanging="360"/>
        <w:rPr>
          <w:sz w:val="22"/>
          <w:szCs w:val="22"/>
          <w:sz w:val="20"/>
          <w:szCs w:val="20"/>
          <w:rFonts w:ascii="Calibri" w:eastAsia="Calibri" w:hAnsi="Calibri"/>
        </w:rPr>
      </w:pPr>
      <w:r>
        <w:rPr>
          <w:sz w:val="20"/>
        </w:rPr>
        <w:pict>
          <v:rect id="_x0000_s0" alt="PenDraw 2" type="#_x0000_t1" style="position:absolute;left:0;margin-left:446pt;margin-top:285pt;width:1pt;height:1pt;z-index:251624963;mso-position-horizontal-relative:page;mso-position-vertical-relative:page" stroked="f" filled="f">
            <o:lock v:ext="edit" selection="t"/>
          </v:rect>
        </w:pict>
      </w:r>
      <w:r>
        <w:rPr>
          <w:sz w:val="20"/>
        </w:rPr>
        <w:pict>
          <v:rect id="_x0000_s0" alt="PenDraw 3" type="#_x0000_t1" style="position:absolute;left:0;margin-left:467pt;margin-top:284pt;width:0pt;height:3pt;z-index:251624960;mso-position-horizontal-relative:page;mso-position-vertical-relative:page" stroked="f" filled="f">
            <o:lock v:ext="edit" selection="t"/>
          </v:rect>
        </w:pict>
      </w:r>
      <w:r>
        <w:rPr>
          <w:rStyle w:val="Character3"/>
          <w:sz w:val="22"/>
          <w:szCs w:val="22"/>
        </w:rPr>
        <w:t>Self-motivated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●    Extremely Organized</w:t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720" w:hanging="360"/>
        <w:rPr>
          <w:sz w:val="22"/>
          <w:szCs w:val="22"/>
          <w:sz w:val="20"/>
          <w:szCs w:val="20"/>
          <w:rFonts w:ascii="Calibri" w:eastAsia="Calibri" w:hAnsi="Calibri"/>
        </w:rPr>
      </w:pPr>
      <w:r>
        <w:rPr>
          <w:sz w:val="20"/>
        </w:rPr>
        <w:pict>
          <v:rect id="_x0000_s0" alt="PenDraw 4" type="#_x0000_t1" style="position:absolute;left:0;margin-left:487pt;margin-top:292pt;width:1pt;height:1pt;z-index:251624962;mso-position-horizontal-relative:page;mso-position-vertical-relative:page" stroked="f" filled="f">
            <o:lock v:ext="edit" selection="t"/>
          </v:rect>
        </w:pict>
      </w:r>
      <w:r>
        <w:rPr>
          <w:rStyle w:val="Character3"/>
          <w:sz w:val="22"/>
          <w:szCs w:val="22"/>
        </w:rPr>
        <w:t xml:space="preserve">Process Implementation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●    Team Leadership    </w:t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720" w:hanging="360"/>
        <w:rPr>
          <w:sz w:val="22"/>
          <w:szCs w:val="22"/>
          <w:sz w:val="20"/>
          <w:szCs w:val="20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Conflict resolution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●    Knowledge of metal parts and assembly</w:t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720" w:hanging="360"/>
        <w:rPr>
          <w:sz w:val="22"/>
          <w:szCs w:val="22"/>
          <w:sz w:val="20"/>
          <w:szCs w:val="20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Qualified in Blueprint interpretation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●    Fusing, cutting, and measuring tools                </w:t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720" w:hanging="360"/>
        <w:rPr>
          <w:sz w:val="22"/>
          <w:szCs w:val="22"/>
          <w:sz w:val="20"/>
          <w:szCs w:val="20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Works well in extreme temperatures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●    Drilling and machine experience</w:t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720" w:hanging="360"/>
        <w:rPr>
          <w:sz w:val="22"/>
          <w:szCs w:val="22"/>
          <w:sz w:val="20"/>
          <w:szCs w:val="20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Cherry picker operation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●    Aerial work platform and lift table</w:t>
      </w:r>
      <w:r>
        <w:rPr>
          <w:rStyle w:val="Character3"/>
          <w:sz w:val="22"/>
          <w:szCs w:val="22"/>
        </w:rPr>
        <w:tab/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720" w:hanging="360"/>
        <w:rPr>
          <w:sz w:val="22"/>
          <w:szCs w:val="22"/>
          <w:sz w:val="20"/>
          <w:szCs w:val="20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Certified Forklift operator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●    Expert in chemical handling</w:t>
      </w:r>
    </w:p>
    <w:p>
      <w:pPr>
        <w:pStyle w:val="a3"/>
        <w:numPr>
          <w:ilvl w:val="0"/>
          <w:numId w:val="2"/>
        </w:numPr>
        <w:jc w:val="left"/>
        <w:spacing w:line="276" w:lineRule="auto" w:after="200"/>
        <w:contextualSpacing w:val="1"/>
        <w:ind w:left="720" w:hanging="360"/>
        <w:rPr>
          <w:sz w:val="22"/>
          <w:szCs w:val="22"/>
          <w:sz w:val="20"/>
          <w:szCs w:val="20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Hazwoper 120 OSHA Certification</w:t>
      </w:r>
    </w:p>
    <w:p>
      <w:pPr>
        <w:pStyle w:val="Para4"/>
        <w:spacing w:line="276" w:lineRule="auto" w:after="200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5"/>
          <w:b/>
          <w:sz w:val="24"/>
          <w:szCs w:val="24"/>
        </w:rPr>
        <w:t xml:space="preserve">Work History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 xml:space="preserve">CNC Machinist,</w:t>
      </w:r>
      <w:r>
        <w:rPr>
          <w:rStyle w:val="Character3"/>
          <w:sz w:val="22"/>
          <w:szCs w:val="22"/>
        </w:rPr>
        <w:t xml:space="preserve"> 05/2000 to 06/2014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 xml:space="preserve">Pentair  </w:t>
      </w:r>
      <w:r>
        <w:rPr>
          <w:rStyle w:val="Character3"/>
          <w:sz w:val="22"/>
          <w:szCs w:val="22"/>
        </w:rPr>
        <w:t xml:space="preserve"> North Aurora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Set-ups - horizontal  and vertical lathes/mills (Mazak, Okuma, Mori Sieki, Toyoda, Daewoo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Program changes - Funuc  controls (G &amp; M  codes)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Offset changes and edits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Cycle counting, audits and inventory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Tooling changes (index mills, inserts, drills, taps, boring inserts to size)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Run parts according to Blueprints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Holding Dimensions to print size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Experience in Lean manufacturing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Participation in PIMS events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 xml:space="preserve">C&amp;D Landscaping</w:t>
      </w:r>
      <w:r>
        <w:rPr>
          <w:rStyle w:val="Character3"/>
          <w:sz w:val="22"/>
          <w:szCs w:val="22"/>
        </w:rPr>
        <w:t xml:space="preserve">   Elgin IL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Lawn care/maintenance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Mowing and grass removal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>Bagging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>Planting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>Trimming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Snow Removal  (driving plow, shoveling, salt spreading)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4"/>
        <w:spacing w:line="276" w:lineRule="auto" w:after="200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2"/>
          <w:b/>
          <w:sz w:val="24"/>
          <w:szCs w:val="24"/>
        </w:rPr>
        <w:t xml:space="preserve">Gasser Operator</w:t>
      </w:r>
      <w:r>
        <w:rPr>
          <w:rStyle w:val="Character13"/>
          <w:sz w:val="24"/>
          <w:szCs w:val="24"/>
        </w:rPr>
        <w:t xml:space="preserve"> 08/1978 to 07/1992</w:t>
      </w:r>
    </w:p>
    <w:p>
      <w:pPr>
        <w:pStyle w:val="Para4"/>
        <w:spacing w:line="276" w:lineRule="auto" w:after="200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2"/>
          <w:b/>
          <w:sz w:val="24"/>
          <w:szCs w:val="24"/>
        </w:rPr>
        <w:t xml:space="preserve">DeSoto   </w:t>
      </w:r>
      <w:r>
        <w:rPr>
          <w:rStyle w:val="Character13"/>
          <w:sz w:val="24"/>
          <w:szCs w:val="24"/>
        </w:rPr>
        <w:t xml:space="preserve">Elgin IL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‘A’ Operator for production of aerosol paints</w:t>
      </w:r>
    </w:p>
    <w:p>
      <w:pPr>
        <w:pStyle w:val="Para4"/>
        <w:spacing w:line="276" w:lineRule="auto" w:after="200"/>
        <w:ind w:left="0" w:hanging="0"/>
        <w:rPr>
          <w:sz w:val="20"/>
          <w:szCs w:val="20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Supervise and manage production line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Maintained flow of gasser for aerosol canned paint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Assist with the line flow of production</w:t>
      </w:r>
    </w:p>
    <w:p>
      <w:pPr>
        <w:pStyle w:val="Para4"/>
        <w:spacing w:line="276" w:lineRule="auto" w:after="200"/>
        <w:ind w:left="0" w:hanging="0"/>
        <w:rPr>
          <w:b/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5"/>
          <w:b/>
          <w:sz w:val="24"/>
          <w:szCs w:val="24"/>
        </w:rPr>
        <w:t>Education</w:t>
      </w:r>
    </w:p>
    <w:p>
      <w:pPr>
        <w:pStyle w:val="Para4"/>
        <w:spacing w:line="276" w:lineRule="auto" w:after="200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1"/>
          <w:b/>
          <w:sz w:val="22"/>
          <w:szCs w:val="22"/>
        </w:rPr>
        <w:t xml:space="preserve">GED </w:t>
      </w:r>
    </w:p>
    <w:p>
      <w:pPr>
        <w:pStyle w:val="Para4"/>
        <w:spacing w:line="276" w:lineRule="auto" w:after="200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5"/>
          <w:b/>
          <w:sz w:val="24"/>
          <w:szCs w:val="24"/>
        </w:rPr>
        <w:t>Accomplishments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●    Earned “Employee of the Month” award in February, 2008</w:t>
      </w:r>
    </w:p>
    <w:p>
      <w:pPr>
        <w:pStyle w:val="Para4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3"/>
          <w:sz w:val="22"/>
          <w:szCs w:val="22"/>
        </w:rPr>
        <w:t xml:space="preserve">●    Consistently produced finished parts on a timely basis</w:t>
      </w:r>
    </w:p>
    <w:p>
      <w:pPr>
        <w:pStyle w:val="Para4"/>
        <w:spacing w:line="276" w:lineRule="auto" w:after="200"/>
        <w:ind w:left="0" w:hanging="0"/>
        <w:rPr>
          <w:b/>
          <w:sz w:val="24"/>
          <w:szCs w:val="24"/>
          <w:sz w:val="24"/>
          <w:szCs w:val="24"/>
          <w:rFonts w:ascii="Calibri" w:eastAsia="Calibri" w:hAnsi="Calibri"/>
        </w:rPr>
      </w:pP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4"/>
        <w:spacing w:line="276" w:lineRule="auto" w:after="200"/>
        <w:ind w:left="0" w:hanging="0"/>
        <w:rPr>
          <w:b/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4"/>
        <w:spacing w:line="276" w:lineRule="auto" w:after="200"/>
        <w:ind w:left="0" w:hanging="0"/>
        <w:rPr>
          <w:b/>
          <w:sz w:val="24"/>
          <w:szCs w:val="24"/>
          <w:sz w:val="24"/>
          <w:szCs w:val="24"/>
          <w:rFonts w:ascii="Calibri" w:eastAsia="Calibri" w:hAnsi="Calibri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tabs>
        <w:tab w:val="center" w:pos="4680"/>
        <w:tab w:val="right" w:pos="9360"/>
      </w:tabs>
      <w:rPr>
        <w:sz w:val="32"/>
        <w:szCs w:val="32"/>
        <w:sz w:val="32"/>
        <w:szCs w:val="32"/>
        <w:rFonts w:ascii="Cambria" w:eastAsia="Cambria" w:hAnsi="Cambria"/>
      </w:rPr>
    </w:pPr>
    <w:r>
      <w:rPr>
        <w:rStyle w:val="Character2"/>
        <w:sz w:val="32"/>
        <w:szCs w:val="32"/>
      </w:rPr>
      <w:t xml:space="preserve">DEBORAH SCHMIDT</w:t>
    </w:r>
  </w:p>
  <w:p>
    <w:pPr>
      <w:pStyle w:val="Para3"/>
      <w:spacing w:line="240" w:lineRule="auto"/>
      <w:ind w:left="0" w:hanging="0"/>
      <w:tabs>
        <w:tab w:val="center" w:pos="4680"/>
        <w:tab w:val="right" w:pos="9360"/>
      </w:tabs>
      <w:rPr>
        <w:sz w:val="22"/>
        <w:szCs w:val="22"/>
        <w:sz w:val="22"/>
        <w:szCs w:val="22"/>
        <w:rFonts w:ascii="Calibri" w:eastAsia="Calibri" w:hAnsi="Calibri"/>
      </w:rPr>
    </w:pPr>
    <w:r>
      <w:rPr>
        <w:rStyle w:val="Character3"/>
        <w:sz w:val="22"/>
        <w:szCs w:val="22"/>
      </w:rPr>
      <w:t xml:space="preserve">1621 College Green Dr, Elgin IL 60123 Cell: 630.806.5226 Email: debscollies143@gmail.com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29047600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</w:abstractNum>
  <w:abstractNum w:abstractNumId="1">
    <w:nsid w:val="1"/>
    <w:multiLevelType w:val="hybridMultilevel"/>
    <w:tmpl w:val="1460727055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Calibri" w:eastAsia="Calibri" w:hAnsi="Calibri" w:hint="default"/>
      </w:rPr>
      <w:rPr>
        <w:b w:val="false"/>
        <w:sz w:val="22"/>
        <w:szCs w:val="22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200"/>
      <w:jc w:val="left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center"/>
      <w:wordWrap w:val="false"/>
      <w:ind w:left="0" w:hanging="0"/>
      <w:pBdr>
        <w:bottom w:val="thinThickSmallGap" w:sz="24" w:space="0" w:color="622423"/>
      </w:pBdr>
      <w:tabs>
        <w:tab w:val="center" w:pos="4680"/>
        <w:tab w:val="right" w:pos="9360"/>
      </w:tabs>
      <w:rPr/>
    </w:pPr>
  </w:style>
  <w:style w:type="paragraph" w:customStyle="1" w:styleId="Para2">
    <w:name w:val="ParaAttribute2"/>
    <w:pPr>
      <w:jc w:val="center"/>
      <w:wordWrap w:val="false"/>
      <w:ind w:left="0" w:hanging="0"/>
      <w:pBdr>
        <w:bottom w:val="thinThickSmallGap" w:sz="24" w:space="0" w:color="622423"/>
      </w:pBdr>
      <w:tabs>
        <w:tab w:val="center" w:pos="4680"/>
        <w:tab w:val="right" w:pos="9360"/>
      </w:tabs>
      <w:rPr/>
    </w:pPr>
  </w:style>
  <w:style w:type="paragraph" w:customStyle="1" w:styleId="Para3">
    <w:name w:val="ParaAttribute3"/>
    <w:pPr>
      <w:jc w:val="left"/>
      <w:wordWrap w:val="false"/>
      <w:ind w:left="0" w:hanging="0"/>
      <w:tabs>
        <w:tab w:val="center" w:pos="4680"/>
        <w:tab w:val="right" w:pos="9360"/>
      </w:tabs>
      <w:rPr/>
    </w:pPr>
  </w:style>
  <w:style w:type="paragraph" w:customStyle="1" w:styleId="Para4">
    <w:name w:val="ParaAttribute4"/>
    <w:pPr>
      <w:spacing w:after="200"/>
      <w:jc w:val="left"/>
      <w:wordWrap w:val="false"/>
      <w:ind w:left="0" w:hanging="0"/>
      <w:rPr/>
    </w:pPr>
  </w:style>
  <w:style w:type="paragraph" w:customStyle="1" w:styleId="Para5">
    <w:name w:val="ParaAttribute5"/>
    <w:pPr>
      <w:spacing w:after="200"/>
      <w:jc w:val="left"/>
      <w:wordWrap w:val="false"/>
      <w:ind w:left="720" w:hanging="360"/>
      <w:rPr/>
    </w:pPr>
  </w:style>
  <w:style w:type="paragraph" w:customStyle="1" w:styleId="Para6">
    <w:name w:val="ParaAttribute6"/>
    <w:pPr>
      <w:spacing w:after="200"/>
      <w:jc w:val="left"/>
      <w:wordWrap w:val="false"/>
      <w:ind w:left="720" w:firstLine="0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  <w:sz w:val="22"/>
    </w:rPr>
  </w:style>
  <w:style w:type="character" w:customStyle="1" w:styleId="Character1">
    <w:name w:val="CharAttribute1"/>
    <w:rPr>
      <w:rFonts w:ascii="Cambria" w:eastAsia="Cambria"/>
      <w:sz w:val="32"/>
    </w:rPr>
  </w:style>
  <w:style w:type="character" w:customStyle="1" w:styleId="Character2">
    <w:name w:val="CharAttribute2"/>
    <w:rPr>
      <w:rFonts w:ascii="Cambria" w:eastAsia="Cambria"/>
      <w:sz w:val="32"/>
    </w:rPr>
  </w:style>
  <w:style w:type="character" w:customStyle="1" w:styleId="Character3">
    <w:name w:val="CharAttribute3"/>
    <w:rPr>
      <w:rFonts w:ascii="Calibri" w:eastAsia="Calibri"/>
      <w:sz w:val="22"/>
    </w:rPr>
  </w:style>
  <w:style w:type="character" w:customStyle="1" w:styleId="Character4">
    <w:name w:val="CharAttribute4"/>
    <w:rPr>
      <w:rFonts w:ascii="Calibri" w:eastAsia="Calibri"/>
      <w:u w:val="single"/>
      <w:b/>
      <w:sz w:val="24"/>
    </w:rPr>
  </w:style>
  <w:style w:type="character" w:customStyle="1" w:styleId="Character5">
    <w:name w:val="CharAttribute5"/>
    <w:rPr>
      <w:rFonts w:ascii="Calibri" w:eastAsia="Calibri"/>
      <w:u w:val="single"/>
      <w:b/>
      <w:sz w:val="24"/>
    </w:rPr>
  </w:style>
  <w:style w:type="character" w:customStyle="1" w:styleId="Character6">
    <w:name w:val="CharAttribute6"/>
    <w:rPr>
      <w:rFonts w:ascii="Calibri" w:eastAsia="Calibri"/>
      <w:sz w:val="24"/>
    </w:rPr>
  </w:style>
  <w:style w:type="character" w:customStyle="1" w:styleId="Character7">
    <w:name w:val="CharAttribute7"/>
    <w:rPr>
      <w:rFonts w:ascii="Symbol" w:eastAsia="Symbol"/>
      <w:sz w:val="22"/>
    </w:rPr>
  </w:style>
  <w:style w:type="character" w:customStyle="1" w:styleId="Character8">
    <w:name w:val="CharAttribute8"/>
    <w:rPr>
      <w:rFonts w:ascii="Symbol" w:eastAsia="Symbol"/>
      <w:sz w:val="22"/>
    </w:rPr>
  </w:style>
  <w:style w:type="character" w:customStyle="1" w:styleId="Character9">
    <w:name w:val="CharAttribute9"/>
    <w:rPr>
      <w:rFonts w:ascii="Symbol" w:eastAsia="Symbol"/>
      <w:sz w:val="22"/>
    </w:rPr>
  </w:style>
  <w:style w:type="character" w:customStyle="1" w:styleId="Character10">
    <w:name w:val="CharAttribute10"/>
    <w:rPr>
      <w:rFonts w:ascii="Symbol" w:eastAsia="Symbol"/>
      <w:sz w:val="22"/>
    </w:rPr>
  </w:style>
  <w:style w:type="character" w:customStyle="1" w:styleId="Character11">
    <w:name w:val="CharAttribute11"/>
    <w:rPr>
      <w:rFonts w:ascii="Calibri" w:eastAsia="Calibri"/>
      <w:b/>
      <w:sz w:val="22"/>
    </w:rPr>
  </w:style>
  <w:style w:type="character" w:customStyle="1" w:styleId="Character12">
    <w:name w:val="CharAttribute12"/>
    <w:rPr>
      <w:rFonts w:ascii="Calibri" w:eastAsia="Calibri"/>
      <w:b/>
      <w:sz w:val="24"/>
    </w:rPr>
  </w:style>
  <w:style w:type="character" w:customStyle="1" w:styleId="Character13">
    <w:name w:val="CharAttribute13"/>
    <w:rPr>
      <w:rFonts w:ascii="Calibri" w:eastAsia="Calibri"/>
      <w:sz w:val="24"/>
    </w:rPr>
  </w:style>
  <w:style w:type="character" w:customStyle="1" w:styleId="Character14">
    <w:name w:val="CharAttribute14"/>
    <w:rPr>
      <w:rFonts w:ascii="Calibri" w:eastAsia="Calibri"/>
      <w:b/>
      <w:sz w:val="22"/>
    </w:rPr>
  </w:style>
  <w:style w:type="character" w:customStyle="1" w:styleId="Character15">
    <w:name w:val="CharAttribute15"/>
    <w:rPr>
      <w:rFonts w:ascii="Calibri" w:eastAsia="Calibri"/>
      <w:b/>
      <w:sz w:val="24"/>
    </w:rPr>
  </w:style>
  <w:style w:type="character" w:customStyle="1" w:styleId="Character16">
    <w:name w:val="CharAttribute16"/>
    <w:rPr>
      <w:rFonts w:ascii="Symbol" w:eastAsia="Symbol"/>
      <w:sz w:val="22"/>
    </w:rPr>
  </w:style>
  <w:style w:type="character" w:customStyle="1" w:styleId="Character17">
    <w:name w:val="CharAttribute17"/>
    <w:rPr>
      <w:rFonts w:ascii="Calibri" w:eastAsia="Calibri"/>
      <w:u w:val="single"/>
      <w:b/>
      <w:sz w:val="24"/>
    </w:rPr>
  </w:style>
  <w:style w:type="character" w:customStyle="1" w:styleId="Character18">
    <w:name w:val="CharAttribute18"/>
    <w:rPr>
      <w:rFonts w:ascii="Symbol" w:eastAsia="Symbol"/>
      <w:sz w:val="22"/>
    </w:rPr>
  </w:style>
  <w:style w:type="character" w:customStyle="1" w:styleId="Character19">
    <w:name w:val="CharAttribute19"/>
    <w:rPr>
      <w:rFonts w:ascii="Calibri"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2036</Characters>
  <CharactersWithSpaces>0</CharactersWithSpaces>
  <DocSecurity>0</DocSecurity>
  <HyperlinksChanged>false</HyperlinksChanged>
  <Lines>14</Lines>
  <LinksUpToDate>false</LinksUpToDate>
  <Pages>3</Pages>
  <Paragraphs>4</Paragraphs>
  <Words>304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Cheryl Norman</dc:creator>
  <cp:lastModifiedBy>Cheryl Norman</cp:lastModifiedBy>
  <dc:title>DEBORAH SCHMIDT</dc:title>
  <dcterms:modified xsi:type="dcterms:W3CDTF">2014-08-27T14:20:00Z</dcterms:modified>
</cp:coreProperties>
</file>

<file path=docProps/infrawarePen.xml><?xml version="1.0" encoding="utf-8"?>
<InfrawarePenDraw xmlns="http://www.infraware.co.kr/2012/penmode">
  <PenDraw id="1">
    <PenInfo Type="2" Width="25" Blue="0" Green="0" Red="0" Alpha="255"/>
    <points count="1" path="0,0"/>
    <TimeData count="2" TimeData="0,0"/>
    <FixPressure count="2" PressData="0,0"/>
    <CoordSize cx="21" cy="21"/>
  </PenDraw>
  <PenDraw id="2">
    <PenInfo Type="2" Width="25" Blue="0" Green="0" Red="0" Alpha="255"/>
    <points count="1" path="0,0"/>
    <TimeData count="2" TimeData="0,0"/>
    <FixPressure count="2" PressData="0,0"/>
    <CoordSize cx="21" cy="20"/>
  </PenDraw>
  <PenDraw id="3">
    <PenInfo Type="2" Width="25" Blue="0" Green="0" Red="0" Alpha="255"/>
    <points count="3" path="0,62,0,0,0,0"/>
    <TimeData count="3" TimeData="0,0,0"/>
    <FixPressure count="3" PressData="0,0,0"/>
    <CoordSize cx="0" cy="62"/>
  </PenDraw>
  <PenDraw id="4">
    <PenInfo Type="2" Width="25" Blue="0" Green="0" Red="0" Alpha="255"/>
    <points count="1" path="0,0"/>
    <TimeData count="2" TimeData="0,0"/>
    <FixPressure count="2" PressData="0,0"/>
    <CoordSize cx="20" cy="21"/>
  </PenDraw>
</InfrawarePenDraw>
</file>