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E9" w:rsidRDefault="002319E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2319E9" w:rsidRDefault="002319E9">
      <w:pPr>
        <w:spacing w:after="0" w:line="240" w:lineRule="auto"/>
        <w:rPr>
          <w:rFonts w:ascii="Arial" w:eastAsia="Arial" w:hAnsi="Arial" w:cs="Arial"/>
          <w:sz w:val="24"/>
        </w:rPr>
      </w:pPr>
    </w:p>
    <w:p w:rsidR="002319E9" w:rsidRDefault="00F74435">
      <w:pPr>
        <w:spacing w:after="77" w:line="240" w:lineRule="auto"/>
        <w:jc w:val="center"/>
        <w:rPr>
          <w:rFonts w:ascii="Arial" w:eastAsia="Arial" w:hAnsi="Arial" w:cs="Arial"/>
          <w:sz w:val="30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30"/>
        </w:rPr>
        <w:t xml:space="preserve">Jeffrey L. </w:t>
      </w:r>
      <w:proofErr w:type="spellStart"/>
      <w:r>
        <w:rPr>
          <w:rFonts w:ascii="Arial" w:eastAsia="Arial" w:hAnsi="Arial" w:cs="Arial"/>
          <w:b/>
          <w:sz w:val="30"/>
        </w:rPr>
        <w:t>Teasley</w:t>
      </w:r>
      <w:proofErr w:type="spellEnd"/>
      <w:r>
        <w:rPr>
          <w:rFonts w:ascii="Arial" w:eastAsia="Arial" w:hAnsi="Arial" w:cs="Arial"/>
          <w:b/>
          <w:sz w:val="30"/>
        </w:rPr>
        <w:t xml:space="preserve"> </w:t>
      </w:r>
    </w:p>
    <w:p w:rsidR="002319E9" w:rsidRDefault="00F74435">
      <w:pPr>
        <w:spacing w:after="0"/>
        <w:jc w:val="center"/>
        <w:rPr>
          <w:rFonts w:ascii="Times New Roman" w:eastAsia="Times New Roman" w:hAnsi="Times New Roman" w:cs="Times New Roman"/>
          <w:sz w:val="29"/>
        </w:rPr>
      </w:pPr>
      <w:r>
        <w:rPr>
          <w:rFonts w:ascii="Arial" w:eastAsia="Arial" w:hAnsi="Arial" w:cs="Arial"/>
        </w:rPr>
        <w:t xml:space="preserve">2360 </w:t>
      </w:r>
      <w:proofErr w:type="spellStart"/>
      <w:r>
        <w:rPr>
          <w:rFonts w:ascii="Arial" w:eastAsia="Arial" w:hAnsi="Arial" w:cs="Arial"/>
        </w:rPr>
        <w:t>W.Broad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9"/>
        </w:rPr>
        <w:t xml:space="preserve">St. </w:t>
      </w:r>
      <w:r>
        <w:rPr>
          <w:rFonts w:ascii="Arial" w:eastAsia="Arial" w:hAnsi="Arial" w:cs="Arial"/>
        </w:rPr>
        <w:t xml:space="preserve">Apt </w:t>
      </w:r>
      <w:r>
        <w:rPr>
          <w:rFonts w:ascii="Times New Roman" w:eastAsia="Times New Roman" w:hAnsi="Times New Roman" w:cs="Times New Roman"/>
          <w:sz w:val="29"/>
        </w:rPr>
        <w:t xml:space="preserve">P-5 </w:t>
      </w:r>
    </w:p>
    <w:p w:rsidR="002319E9" w:rsidRDefault="00F7443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Athens, GA. 30606 </w:t>
      </w:r>
    </w:p>
    <w:p w:rsidR="002319E9" w:rsidRDefault="0006025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706 -351-0874</w:t>
      </w:r>
      <w:r w:rsidR="00F74435">
        <w:rPr>
          <w:rFonts w:ascii="Arial" w:eastAsia="Arial" w:hAnsi="Arial" w:cs="Arial"/>
        </w:rPr>
        <w:t xml:space="preserve"> (Home) 678-254-8702 (Cell)</w:t>
      </w:r>
    </w:p>
    <w:p w:rsidR="002319E9" w:rsidRDefault="00F7443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bluejaytea@yahoo.com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5"/>
        <w:gridCol w:w="2453"/>
      </w:tblGrid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EXPERIENCE:           </w:t>
            </w:r>
            <w:r>
              <w:rPr>
                <w:rFonts w:ascii="Arial" w:eastAsia="Arial" w:hAnsi="Arial" w:cs="Arial"/>
                <w:b/>
                <w:i/>
                <w:color w:val="000000"/>
                <w:sz w:val="21"/>
                <w:u w:val="single"/>
              </w:rPr>
              <w:t>An interesting position with a growing company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Hire Dynamics 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Haverty’s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                                         </w:t>
            </w:r>
            <w:r w:rsidR="003C5E68"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                   </w:t>
            </w:r>
            <w:proofErr w:type="spellStart"/>
            <w:r w:rsidR="003C5E68">
              <w:rPr>
                <w:rFonts w:ascii="Arial" w:eastAsia="Arial" w:hAnsi="Arial" w:cs="Arial"/>
                <w:b/>
                <w:color w:val="000000"/>
                <w:sz w:val="21"/>
              </w:rPr>
              <w:t>Pendergrass,Ga</w:t>
            </w:r>
            <w:proofErr w:type="spellEnd"/>
          </w:p>
          <w:p w:rsidR="003C5E68" w:rsidRDefault="003C5E68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Pep and push open up the product out the box and rap it. Then scan the product and put it on the truck.                      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06/14 to now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Labor ready 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Construction Clean up                                                        Athens, Ga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Clean up the construction products that the works left or the pieces they did not use.                                                                05/14 to now weekends</w:t>
            </w:r>
          </w:p>
          <w:p w:rsidR="00060255" w:rsidRDefault="0006025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Bubba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Burga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                                                                 Elberton, Ga 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Sanitation      Wash the meat off the machine with a high pressure water gun, then we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spey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the cleaning chemicals on the machine wash the off, 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las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we put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the sanitize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the machine.                                           11/13 to 3/14                                                                                                                                       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Tiger Direct                                                                    Pendergrass, Ga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Made boxes for line, load trucks, pull orders, palletize, and stock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                                                                                       07/12 to 11/12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                                                                                                        </w:t>
            </w:r>
          </w:p>
          <w:p w:rsidR="002319E9" w:rsidRDefault="00F74435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Johnmansville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    </w:t>
            </w:r>
          </w:p>
        </w:tc>
        <w:tc>
          <w:tcPr>
            <w:tcW w:w="246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E9" w:rsidRDefault="002319E9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  <w:p w:rsidR="002319E9" w:rsidRDefault="00F7443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                     </w:t>
            </w:r>
          </w:p>
          <w:p w:rsidR="002319E9" w:rsidRDefault="002319E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9"/>
              </w:rPr>
            </w:pPr>
          </w:p>
          <w:p w:rsidR="002319E9" w:rsidRDefault="00F7443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  <w:p w:rsidR="002319E9" w:rsidRDefault="00F74435">
            <w:r>
              <w:rPr>
                <w:rFonts w:ascii="Calibri" w:eastAsia="Calibri" w:hAnsi="Calibri" w:cs="Calibri"/>
                <w:sz w:val="19"/>
              </w:rPr>
              <w:t xml:space="preserve">                        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Operate the tower when the installation came down the line, put the roll of installation in the roll bagger and stack the rolls so they can be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</w:rPr>
              <w:t>rapped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</w:rPr>
              <w:t xml:space="preserve"> by the machine.                                            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</w:rPr>
              <w:t>Winder,Ga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</w:rPr>
              <w:t xml:space="preserve">      03/12 to 07/12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>Temp Job                           770-3934954</w:t>
            </w:r>
          </w:p>
          <w:p w:rsidR="002319E9" w:rsidRDefault="002319E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Olympic Steel  </w:t>
            </w:r>
          </w:p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</w:rPr>
              <w:t>Stack the products and clean in the plant.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Temp Job</w:t>
            </w:r>
            <w:r>
              <w:rPr>
                <w:rFonts w:ascii="Arial" w:eastAsia="Arial" w:hAnsi="Arial" w:cs="Arial"/>
                <w:color w:val="000000"/>
                <w:sz w:val="19"/>
              </w:rPr>
              <w:t xml:space="preserve">                       770-668-9112                         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</w:rPr>
              <w:t>Winder,Ga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</w:rPr>
              <w:t xml:space="preserve">       07/11 to 01/12</w:t>
            </w:r>
          </w:p>
        </w:tc>
        <w:tc>
          <w:tcPr>
            <w:tcW w:w="24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2319E9">
            <w:pPr>
              <w:spacing w:after="0" w:line="240" w:lineRule="auto"/>
            </w:pP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Shiloh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E9" w:rsidRDefault="00F74435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Commerce,GA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. 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Warehouse Worker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04/11 to 7/11 </w:t>
            </w:r>
          </w:p>
        </w:tc>
      </w:tr>
      <w:tr w:rsidR="002319E9">
        <w:trPr>
          <w:gridAfter w:val="1"/>
          <w:wAfter w:w="2464" w:type="dxa"/>
        </w:trPr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Stack the product as it came off the line and banded it. 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Walgreen's Ds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E9" w:rsidRDefault="00F74435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Gainesville,GA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. 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Shipping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Receiving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03/11 to 7/11 </w:t>
            </w:r>
          </w:p>
        </w:tc>
      </w:tr>
      <w:tr w:rsidR="002319E9">
        <w:trPr>
          <w:gridAfter w:val="1"/>
          <w:wAfter w:w="2464" w:type="dxa"/>
        </w:trPr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Load the trucks. </w:t>
            </w:r>
          </w:p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19"/>
              </w:rPr>
              <w:t>Temp Job                           770-5361122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Wayne Farms Poultry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19E9" w:rsidRDefault="00F7443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Pendergrass, GA. </w:t>
            </w:r>
          </w:p>
        </w:tc>
      </w:tr>
      <w:tr w:rsidR="002319E9">
        <w:tc>
          <w:tcPr>
            <w:tcW w:w="7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19E9" w:rsidRDefault="00F7443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Cone loader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E9" w:rsidRDefault="00F74435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color w:val="000000"/>
                <w:sz w:val="19"/>
              </w:rPr>
              <w:t xml:space="preserve">10/09 to 7/10 </w:t>
            </w:r>
          </w:p>
        </w:tc>
      </w:tr>
    </w:tbl>
    <w:p w:rsidR="002319E9" w:rsidRDefault="00F74435">
      <w:pPr>
        <w:spacing w:after="242" w:line="243" w:lineRule="auto"/>
        <w:rPr>
          <w:rFonts w:ascii="Arial" w:eastAsia="Arial" w:hAnsi="Arial" w:cs="Arial"/>
          <w:sz w:val="19"/>
        </w:rPr>
      </w:pPr>
      <w:proofErr w:type="gramStart"/>
      <w:r>
        <w:rPr>
          <w:rFonts w:ascii="Arial" w:eastAsia="Arial" w:hAnsi="Arial" w:cs="Arial"/>
          <w:sz w:val="19"/>
        </w:rPr>
        <w:t>Operated machinery to assure steady supply of poultry to allow production of finished meats.</w:t>
      </w:r>
      <w:proofErr w:type="gramEnd"/>
      <w:r>
        <w:rPr>
          <w:rFonts w:ascii="Arial" w:eastAsia="Arial" w:hAnsi="Arial" w:cs="Arial"/>
          <w:sz w:val="19"/>
        </w:rPr>
        <w:t xml:space="preserve">                  Pointed out                        706-693-2271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1"/>
        </w:rPr>
        <w:t xml:space="preserve">Top Notch Personnel                                                                                                   Statham, GA.  </w:t>
      </w:r>
      <w:proofErr w:type="gramStart"/>
      <w:r>
        <w:rPr>
          <w:rFonts w:ascii="Arial" w:eastAsia="Arial" w:hAnsi="Arial" w:cs="Arial"/>
          <w:b/>
          <w:sz w:val="21"/>
        </w:rPr>
        <w:t xml:space="preserve">Warehouse Worker       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05/09 to 10/09 </w:t>
      </w:r>
      <w:r>
        <w:rPr>
          <w:rFonts w:ascii="Arial" w:eastAsia="Arial" w:hAnsi="Arial" w:cs="Arial"/>
          <w:sz w:val="19"/>
        </w:rPr>
        <w:lastRenderedPageBreak/>
        <w:t>Worked on production line, removing finished product for packing and shipping.</w:t>
      </w:r>
      <w:proofErr w:type="gramEnd"/>
      <w:r>
        <w:rPr>
          <w:rFonts w:ascii="Arial" w:eastAsia="Arial" w:hAnsi="Arial" w:cs="Arial"/>
          <w:sz w:val="19"/>
        </w:rPr>
        <w:t xml:space="preserve">                                             Lack of Work                    706-369-9151                                                                                                     </w:t>
      </w:r>
      <w:r>
        <w:rPr>
          <w:rFonts w:ascii="Arial" w:eastAsia="Arial" w:hAnsi="Arial" w:cs="Arial"/>
          <w:b/>
          <w:sz w:val="21"/>
        </w:rPr>
        <w:t>Pilgrim Pride                                                                                                                   Athens, GA. Line Worker</w:t>
      </w:r>
      <w:r>
        <w:rPr>
          <w:rFonts w:ascii="Arial" w:eastAsia="Arial" w:hAnsi="Arial" w:cs="Arial"/>
          <w:sz w:val="19"/>
        </w:rPr>
        <w:t xml:space="preserve">                                                                                                                                  05/08 to 02/09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9"/>
        </w:rPr>
        <w:t xml:space="preserve">Evaluated poultry on production line, removing sub-standard sections before processing for food. Cleaned and inspected raw product                                                                                                                                   Closed Down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sz w:val="21"/>
        </w:rPr>
        <w:t>Flexstaff</w:t>
      </w:r>
      <w:proofErr w:type="spellEnd"/>
      <w:r>
        <w:rPr>
          <w:rFonts w:ascii="Arial" w:eastAsia="Arial" w:hAnsi="Arial" w:cs="Arial"/>
          <w:b/>
          <w:sz w:val="21"/>
        </w:rPr>
        <w:t xml:space="preserve"> Temporary Service                                                                                    Clarksville, GA. Janitorial/Clean up staff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10/07 to 3/08 Cleaned food processing machinery to ensure health standards after workers completed their shift.        </w:t>
      </w:r>
      <w:r>
        <w:rPr>
          <w:rFonts w:ascii="Arial" w:eastAsia="Arial" w:hAnsi="Arial" w:cs="Arial"/>
          <w:sz w:val="24"/>
        </w:rPr>
        <w:t>Moved                    706-356-7790</w:t>
      </w:r>
      <w:r>
        <w:rPr>
          <w:rFonts w:ascii="Arial" w:eastAsia="Arial" w:hAnsi="Arial" w:cs="Arial"/>
          <w:sz w:val="19"/>
        </w:rPr>
        <w:t xml:space="preserve">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sz w:val="21"/>
        </w:rPr>
        <w:t>Weuyerhauser</w:t>
      </w:r>
      <w:proofErr w:type="spellEnd"/>
      <w:r>
        <w:rPr>
          <w:rFonts w:ascii="Arial" w:eastAsia="Arial" w:hAnsi="Arial" w:cs="Arial"/>
          <w:b/>
          <w:sz w:val="21"/>
        </w:rPr>
        <w:t xml:space="preserve">                                                                                                                 Colbert, GA. </w:t>
      </w:r>
      <w:proofErr w:type="spellStart"/>
      <w:r>
        <w:rPr>
          <w:rFonts w:ascii="Arial" w:eastAsia="Arial" w:hAnsi="Arial" w:cs="Arial"/>
          <w:b/>
          <w:sz w:val="21"/>
        </w:rPr>
        <w:t>Logyard</w:t>
      </w:r>
      <w:proofErr w:type="spellEnd"/>
      <w:r>
        <w:rPr>
          <w:rFonts w:ascii="Arial" w:eastAsia="Arial" w:hAnsi="Arial" w:cs="Arial"/>
          <w:b/>
          <w:sz w:val="21"/>
        </w:rPr>
        <w:t xml:space="preserve"> Worker             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04/05 to 5/07 Operated machinery to cut and trim wood and wood sections to meet specifications. Stacked finished products and drove forklift </w:t>
      </w:r>
      <w:r>
        <w:rPr>
          <w:rFonts w:ascii="Arial" w:eastAsia="Arial" w:hAnsi="Arial" w:cs="Arial"/>
          <w:sz w:val="20"/>
        </w:rPr>
        <w:t xml:space="preserve">to </w:t>
      </w:r>
      <w:r>
        <w:rPr>
          <w:rFonts w:ascii="Arial" w:eastAsia="Arial" w:hAnsi="Arial" w:cs="Arial"/>
          <w:sz w:val="19"/>
        </w:rPr>
        <w:t xml:space="preserve">transport stacked wood from one area to another for further processing.                       Closed down              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sz w:val="21"/>
        </w:rPr>
        <w:t>Handy's</w:t>
      </w:r>
      <w:proofErr w:type="spellEnd"/>
      <w:r>
        <w:rPr>
          <w:rFonts w:ascii="Arial" w:eastAsia="Arial" w:hAnsi="Arial" w:cs="Arial"/>
          <w:b/>
          <w:sz w:val="21"/>
        </w:rPr>
        <w:t xml:space="preserve"> Professional Cleaning service                                                                        Athens, GA. Custodian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02/03 to 6/07 Cleaned and sanitized work areas after hours. </w:t>
      </w:r>
      <w:proofErr w:type="gramStart"/>
      <w:r>
        <w:rPr>
          <w:rFonts w:ascii="Arial" w:eastAsia="Arial" w:hAnsi="Arial" w:cs="Arial"/>
          <w:sz w:val="19"/>
        </w:rPr>
        <w:t>Stripped and buffed floors to ensure clean and safe working environments.</w:t>
      </w:r>
      <w:proofErr w:type="gramEnd"/>
      <w:r>
        <w:rPr>
          <w:rFonts w:ascii="Arial" w:eastAsia="Arial" w:hAnsi="Arial" w:cs="Arial"/>
          <w:sz w:val="19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Part-time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1"/>
        </w:rPr>
        <w:t xml:space="preserve">EDUCATION: Clarke Central High School                                                                     Athens, GA. Diploma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1993 </w:t>
      </w:r>
    </w:p>
    <w:p w:rsidR="002319E9" w:rsidRDefault="00F74435">
      <w:pPr>
        <w:spacing w:after="242" w:line="243" w:lineRule="auto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b/>
          <w:sz w:val="21"/>
        </w:rPr>
        <w:t xml:space="preserve">Georgia Work Ready-Silver                                                                                                       Forklift License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9"/>
        </w:rPr>
        <w:t xml:space="preserve">2005 </w:t>
      </w:r>
    </w:p>
    <w:p w:rsidR="002319E9" w:rsidRDefault="00F744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1"/>
        </w:rPr>
        <w:t xml:space="preserve">REFERENCES: </w:t>
      </w:r>
      <w:r>
        <w:rPr>
          <w:rFonts w:ascii="Calibri" w:eastAsia="Calibri" w:hAnsi="Calibri" w:cs="Calibri"/>
          <w:sz w:val="19"/>
        </w:rPr>
        <w:t>Available upon request.</w:t>
      </w:r>
    </w:p>
    <w:sectPr w:rsidR="0023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E9"/>
    <w:rsid w:val="00060255"/>
    <w:rsid w:val="002319E9"/>
    <w:rsid w:val="003C5E68"/>
    <w:rsid w:val="00F7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dcterms:created xsi:type="dcterms:W3CDTF">2014-08-25T21:48:00Z</dcterms:created>
  <dcterms:modified xsi:type="dcterms:W3CDTF">2014-08-25T21:48:00Z</dcterms:modified>
</cp:coreProperties>
</file>