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Don Smiley 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4 James Dr. 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Westmont, 60559, Illinois, US 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Mobile Phone:  (331) 201-8858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E-mail: donsmiley83@gmail.com 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sz w:val="20"/>
        </w:rPr>
        <w:pict>
          <v:rect id="_x0000_s9" type="#_x0000_t1" style="position:static;width:432pt;height:2pt;z-index:251624961" stroked="f" fillcolor="gray" filled="t">
            <w10:wrap type="none"/>
            <w10:anchorlock/>
          </v:rect>
        </w:pic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>OBJECTIVE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Hard working and dedicated, detail oriented with leadership history. Interested in </w:t>
      </w:r>
      <w:r>
        <w:rPr>
          <w:rStyle w:val="Character2"/>
          <w:sz w:val="24"/>
          <w:szCs w:val="24"/>
        </w:rPr>
        <w:t xml:space="preserve">pursuing a supervisory position.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sz w:val="20"/>
        </w:rPr>
        <w:pict>
          <v:rect id="_x0000_s10" type="#_x0000_t1" style="position:static;width:432pt;height:2pt;z-index:251624962" stroked="f" fillcolor="gray" filled="t">
            <w10:wrap type="none"/>
            <w10:anchorlock/>
          </v:rect>
        </w:pic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WORK EXPERIENCE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Shipping lead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January 2014- July 2014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Dickies tool and safety company | Downers Grove, I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Gather product order, check to ensure order is correct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Ship order with desired transportation company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Check accuracy of inventory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Forklift operator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Shipping Shift Lead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March 2010 - May 2013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Smalley Steel Ring | Lake Zurich, IL 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-Find and distribute work load to other employees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-Inspect parts being sent to customer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-Data entry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-Print process orders to be fulfilled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-Troubleshoot problems </w:t>
      </w:r>
      <w:r>
        <w:rPr>
          <w:rStyle w:val="Character2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-Transport wire from location to machine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-Assist with work on shipping and receiving loading dock 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Fork lift certified class I, II, and III, sit-down(crown, hyster, toyota, raymond), stand-</w:t>
      </w:r>
      <w:r>
        <w:rPr>
          <w:rStyle w:val="Character2"/>
          <w:sz w:val="24"/>
          <w:szCs w:val="24"/>
        </w:rPr>
        <w:t xml:space="preserve">up(yale, clark, hyster, crown), scissor lift(skywalk), power jacks(yale, raymond)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Microsoft Office experience, Data entry experience</w:t>
      </w:r>
      <w:r>
        <w:rPr>
          <w:rStyle w:val="Character6"/>
          <w:i/>
          <w:sz w:val="24"/>
          <w:szCs w:val="24"/>
        </w:rPr>
        <w:t xml:space="preserve"> 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Field Manager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April 2009 - March 2010 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Census Bureau of the United States | Chicago, IL 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-organize and execute training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-issue and return hand held computers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-assign work load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-perform quality check of work performed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-review and authorize time cards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-trouble shoot issues as they arise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Aircraft Fuel System Mechanic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August 2001 - April 2005 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United States Air Force | Hampton, VA 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-Trouble shoot and repair issues with aircraft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-Train other airmen in proper job procedures and safety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-inspect and update technical orders </w:t>
      </w:r>
      <w:r>
        <w:rPr>
          <w:rStyle w:val="Character2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-perform job reviews </w:t>
      </w:r>
      <w:r>
        <w:rPr>
          <w:rStyle w:val="Character5"/>
          <w:sz w:val="24"/>
          <w:szCs w:val="24"/>
        </w:rPr>
        <w:br/>
      </w:r>
      <w:r>
        <w:rPr>
          <w:rStyle w:val="Character2"/>
          <w:sz w:val="24"/>
          <w:szCs w:val="24"/>
        </w:rPr>
        <w:t xml:space="preserve">-checked quality of work performed by airman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sz w:val="20"/>
        </w:rPr>
        <w:pict>
          <v:rect id="_x0000_s13" type="#_x0000_t1" style="position:static;width:432pt;height:2pt;z-index:251624963" stroked="f" fillcolor="gray" filled="t">
            <w10:wrap type="none"/>
            <w10:anchorlock/>
          </v:rect>
        </w:pic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>EDUCATION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Some College Coursework Completed, Business Management, 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Argosy university | Schaumburg, IL 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sz w:val="20"/>
        </w:rPr>
        <w:pict>
          <v:rect id="_x0000_s14" type="#_x0000_t1" style="position:static;width:432pt;height:2pt;z-index:251624964" stroked="f" fillcolor="gray" filled="t">
            <w10:wrap type="none"/>
            <w10:anchorlock/>
          </v:rect>
        </w:pic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>SKILLS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sz w:val="20"/>
        </w:rPr>
        <w:pict>
          <v:rect id="_x0000_s15" type="#_x0000_t1" style="position:static;width:432pt;height:2pt;z-index:251624965" stroked="f" fillcolor="gray" filled="t">
            <w10:wrap type="none"/>
            <w10:anchorlock/>
          </v:rect>
        </w:pic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>LANGUAGES</w:t>
      </w:r>
    </w:p>
    <w:tbl>
      <w:tblPr>
        <w:tblStyle w:val="Default Table"/>
        <w:tblpPr w:vertAnchor="margin"/>
        <w:tblOverlap w:val="never"/>
        <w:tblCellMar w:top="15" w:left="15" w:bottom="15" w:right="15"/>
        <w:tblW w:w="1606" w:type="auto"/>
        <w:tblLook w:val="04A0"/>
      </w:tblPr>
      <w:tblGrid>
        <w:gridCol w:w="863"/>
        <w:gridCol w:w="743"/>
      </w:tblGrid>
      <w:tr>
        <w:tc>
          <w:tcPr>
            <w:tcW w:w="863" w:type="dxa"/>
            <w:tcMar>
              <w:left w:w="15" w:type="dxa"/>
              <w:right w:w="15" w:type="dxa"/>
              <w:top w:w="15" w:type="dxa"/>
              <w:bottom w:w="15" w:type="dxa"/>
            </w:tcMar>
            <w:vAlign w:val="center"/>
            <w:tcBorders>
              <w:top w:val="nil"/>
              <w:left w:val="nil"/>
              <w:bottom w:val="nil"/>
              <w:right w:val="nil"/>
            </w:tcBorders>
            <w:shd w:val="solid" w:color="FCFCFC" w:fill="FCFCFC"/>
          </w:tcPr>
          <w:p>
            <w:pPr>
              <w:pStyle w:val="Para3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Arial Unicode MS" w:eastAsia="Arial Unicode MS" w:hAnsi="Arial Unicode MS"/>
              </w:rPr>
            </w:pPr>
            <w:r>
              <w:rPr>
                <w:rStyle w:val="Character2"/>
                <w:sz w:val="24"/>
                <w:szCs w:val="24"/>
              </w:rPr>
              <w:t>English</w:t>
            </w:r>
          </w:p>
        </w:tc>
        <w:tc>
          <w:tcPr>
            <w:tcW w:w="743" w:type="dxa"/>
            <w:tcMar>
              <w:left w:w="15" w:type="dxa"/>
              <w:right w:w="15" w:type="dxa"/>
              <w:top w:w="15" w:type="dxa"/>
              <w:bottom w:w="15" w:type="dxa"/>
            </w:tcMar>
            <w:vAlign w:val="center"/>
            <w:tcBorders>
              <w:top w:val="nil"/>
              <w:left w:val="nil"/>
              <w:bottom w:val="nil"/>
              <w:right w:val="nil"/>
            </w:tcBorders>
            <w:shd w:val="solid" w:color="FCFCFC" w:fill="FCFCFC"/>
          </w:tcPr>
          <w:p>
            <w:pPr>
              <w:pStyle w:val="Para3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Arial Unicode MS" w:eastAsia="Arial Unicode MS" w:hAnsi="Arial Unicode MS"/>
              </w:rPr>
            </w:pPr>
            <w:r>
              <w:rPr>
                <w:rStyle w:val="Character2"/>
                <w:sz w:val="24"/>
                <w:szCs w:val="24"/>
              </w:rPr>
              <w:t>Fluent</w:t>
            </w:r>
          </w:p>
        </w:tc>
      </w:tr>
    </w:tbl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sz w:val="20"/>
        </w:rPr>
        <w:pict>
          <v:rect id="_x0000_s19" type="#_x0000_t1" style="position:static;width:432pt;height:2pt;z-index:251624966" stroked="f" fillcolor="gray" filled="t">
            <w10:wrap type="none"/>
            <w10:anchorlock/>
          </v:rect>
        </w:pic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HONORS &amp; AWARDS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National Defense Service Medal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Global War on Terrorism Service Medal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AF Training Ribbon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  <w:r>
        <w:rPr>
          <w:rStyle w:val="Character2"/>
          <w:sz w:val="24"/>
          <w:szCs w:val="24"/>
        </w:rPr>
        <w:t xml:space="preserve">AF Good Conduct Medal</w:t>
      </w: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Don Smiley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4 James Dr 2w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Westmont IL 60559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630 395-9935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>331-201-8858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>Donsmiley83@gmail.com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Dear Hiring Executive: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In the Interest of investigating employment opportunities with your organization, I have </w:t>
      </w:r>
      <w:r>
        <w:rPr>
          <w:rStyle w:val="Character9"/>
          <w:sz w:val="22"/>
          <w:szCs w:val="22"/>
        </w:rPr>
        <w:t xml:space="preserve">enclosed my resume for your review. It will provide you with specific information as to my </w:t>
      </w:r>
      <w:r>
        <w:rPr>
          <w:rStyle w:val="Character9"/>
          <w:sz w:val="22"/>
          <w:szCs w:val="22"/>
        </w:rPr>
        <w:t xml:space="preserve">background and abilities for this position.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I am confident in my abilities and experience to provide accurate work as well as having </w:t>
      </w:r>
      <w:r>
        <w:rPr>
          <w:rStyle w:val="Character9"/>
          <w:sz w:val="22"/>
          <w:szCs w:val="22"/>
        </w:rPr>
        <w:t xml:space="preserve">excellent communication skills. Should you feel that my qualifications are of interest to you, I </w:t>
      </w:r>
      <w:r>
        <w:rPr>
          <w:rStyle w:val="Character9"/>
          <w:sz w:val="22"/>
          <w:szCs w:val="22"/>
        </w:rPr>
        <w:t xml:space="preserve">would appreciate the opportunity for a personal interview at your convenience.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If you desire further information at this time, I will gladly respond promptly.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Thank you for your time.  I look forward to hearing from you soon.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>Sincerely,</w:t>
      </w: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9"/>
          <w:sz w:val="22"/>
          <w:szCs w:val="22"/>
        </w:rPr>
        <w:t xml:space="preserve">Don Smiley</w:t>
      </w:r>
    </w:p>
    <w:p>
      <w:pPr>
        <w:pStyle w:val="Para6"/>
        <w:spacing w:line="230" w:lineRule="auto"/>
        <w:ind w:left="360" w:firstLine="0"/>
        <w:rPr>
          <w:sz w:val="18"/>
          <w:szCs w:val="18"/>
          <w:sz w:val="18"/>
          <w:szCs w:val="18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18"/>
          <w:szCs w:val="18"/>
          <w:sz w:val="18"/>
          <w:szCs w:val="18"/>
          <w:rFonts w:ascii="Arial" w:eastAsia="Arial" w:hAnsi="Arial"/>
        </w:rPr>
      </w:pPr>
    </w:p>
    <w:p>
      <w:pPr>
        <w:pStyle w:val="Para6"/>
        <w:spacing w:line="230" w:lineRule="auto"/>
        <w:ind w:left="360" w:firstLine="0"/>
        <w:rPr>
          <w:sz w:val="18"/>
          <w:szCs w:val="18"/>
          <w:sz w:val="18"/>
          <w:szCs w:val="18"/>
          <w:rFonts w:ascii="Arial" w:eastAsia="Arial" w:hAnsi="Arial"/>
        </w:rPr>
      </w:pPr>
    </w:p>
    <w:p>
      <w:pPr>
        <w:pStyle w:val="Para7"/>
        <w:spacing w:line="230" w:lineRule="auto"/>
        <w:ind w:left="0" w:hanging="0"/>
        <w:rPr>
          <w:sz w:val="18"/>
          <w:szCs w:val="18"/>
          <w:sz w:val="18"/>
          <w:szCs w:val="18"/>
          <w:rFonts w:ascii="Arial" w:eastAsia="Arial" w:hAnsi="Arial"/>
        </w:rPr>
      </w:pPr>
    </w:p>
    <w:p>
      <w:pPr>
        <w:pStyle w:val="Para7"/>
        <w:spacing w:line="230" w:lineRule="auto"/>
        <w:ind w:left="0" w:hanging="0"/>
        <w:rPr>
          <w:sz w:val="18"/>
          <w:szCs w:val="18"/>
          <w:sz w:val="18"/>
          <w:szCs w:val="18"/>
          <w:rFonts w:ascii="Arial" w:eastAsia="Arial" w:hAnsi="Arial"/>
        </w:rPr>
      </w:pPr>
    </w:p>
    <w:p>
      <w:pPr>
        <w:pStyle w:val="Para7"/>
        <w:spacing w:line="230" w:lineRule="auto"/>
        <w:ind w:left="0" w:hanging="0"/>
        <w:rPr>
          <w:sz w:val="18"/>
          <w:szCs w:val="18"/>
          <w:sz w:val="18"/>
          <w:szCs w:val="18"/>
          <w:rFonts w:ascii="Arial" w:eastAsia="Arial" w:hAnsi="Arial"/>
        </w:rPr>
      </w:pPr>
    </w:p>
    <w:p>
      <w:pPr>
        <w:pStyle w:val="Para8"/>
        <w:spacing w:line="272" w:lineRule="auto"/>
        <w:ind w:left="0" w:hanging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0"/>
        <w:spacing w:line="240" w:lineRule="auto" w:after="280"/>
        <w:ind w:left="0" w:hanging="0"/>
        <w:rPr>
          <w:sz w:val="24"/>
          <w:szCs w:val="24"/>
          <w:sz w:val="24"/>
          <w:szCs w:val="24"/>
          <w:rFonts w:ascii="Arial Unicode MS" w:eastAsia="Arial Unicode MS" w:hAnsi="Arial Unicode MS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 Narro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Palace Script M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 Unicode M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Arial" w:eastAsia="Arial" w:hAnsi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Arial" w:eastAsia="Arial" w:hAnsi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Arial" w:eastAsia="Arial" w:hAnsi="Arial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80"/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left"/>
      <w:wordWrap w:val="false"/>
      <w:ind w:left="0" w:hanging="0"/>
      <w:rPr/>
    </w:pPr>
  </w:style>
  <w:style w:type="paragraph" w:customStyle="1" w:styleId="Para5">
    <w:name w:val="ParaAttribute5"/>
    <w:pPr>
      <w:spacing w:after="280"/>
      <w:jc w:val="left"/>
      <w:wordWrap w:val="false"/>
      <w:ind w:left="0" w:hanging="0"/>
      <w:rPr/>
    </w:pPr>
  </w:style>
  <w:style w:type="paragraph" w:customStyle="1" w:styleId="Para6">
    <w:name w:val="ParaAttribute6"/>
    <w:pPr>
      <w:jc w:val="left"/>
      <w:wordWrap w:val="false"/>
      <w:ind w:left="360" w:firstLine="0"/>
      <w:rPr/>
    </w:pPr>
  </w:style>
  <w:style w:type="paragraph" w:customStyle="1" w:styleId="Para7">
    <w:name w:val="ParaAttribute7"/>
    <w:pPr>
      <w:jc w:val="left"/>
      <w:wordWrap w:val="false"/>
      <w:ind w:left="0" w:hanging="0"/>
      <w:rPr/>
    </w:pPr>
  </w:style>
  <w:style w:type="paragraph" w:customStyle="1" w:styleId="Para8">
    <w:name w:val="ParaAttribute8"/>
    <w:pPr>
      <w:jc w:val="left"/>
      <w:wordWrap w:val="false"/>
      <w:ind w:left="0" w:hanging="0"/>
      <w:rPr/>
    </w:pPr>
  </w:style>
  <w:style w:type="character" w:customStyle="1" w:styleId="Character0">
    <w:name w:val="CharAttribute0"/>
    <w:rPr>
      <w:rFonts w:ascii="Arial Unicode MS" w:eastAsia="Arial Unicode MS"/>
      <w:sz w:val="24"/>
    </w:rPr>
  </w:style>
  <w:style w:type="character" w:customStyle="1" w:styleId="Character1">
    <w:name w:val="CharAttribute1"/>
    <w:rPr>
      <w:rFonts w:ascii="Arial" w:eastAsia="Arial"/>
    </w:rPr>
  </w:style>
  <w:style w:type="character" w:customStyle="1" w:styleId="Character2">
    <w:name w:val="CharAttribute2"/>
    <w:rPr>
      <w:rFonts w:ascii="Arial Unicode MS" w:eastAsia="Arial Unicode MS"/>
      <w:sz w:val="24"/>
    </w:rPr>
  </w:style>
  <w:style w:type="character" w:customStyle="1" w:styleId="Character3">
    <w:name w:val="CharAttribute3"/>
    <w:rPr>
      <w:rFonts w:ascii="바탕" w:eastAsia="바탕"/>
    </w:rPr>
  </w:style>
  <w:style w:type="character" w:customStyle="1" w:styleId="Character4">
    <w:name w:val="CharAttribute4"/>
    <w:rPr>
      <w:rFonts w:ascii="바탕" w:eastAsia="바탕"/>
    </w:rPr>
  </w:style>
  <w:style w:type="character" w:customStyle="1" w:styleId="Character5">
    <w:name w:val="CharAttribute5"/>
    <w:rPr>
      <w:rFonts w:ascii="Times New Roman" w:eastAsia="Times New Roman"/>
      <w:sz w:val="24"/>
    </w:rPr>
  </w:style>
  <w:style w:type="character" w:customStyle="1" w:styleId="Character6">
    <w:name w:val="CharAttribute6"/>
    <w:rPr>
      <w:rFonts w:ascii="Arial Unicode MS" w:eastAsia="Arial Unicode MS"/>
      <w:i/>
      <w:sz w:val="24"/>
    </w:rPr>
  </w:style>
  <w:style w:type="character" w:customStyle="1" w:styleId="Character7">
    <w:name w:val="CharAttribute7"/>
    <w:rPr>
      <w:rFonts w:ascii="Arial Unicode MS" w:eastAsia="Arial Unicode MS"/>
      <w:sz w:val="24"/>
    </w:rPr>
  </w:style>
  <w:style w:type="character" w:customStyle="1" w:styleId="Character8">
    <w:name w:val="CharAttribute8"/>
    <w:rPr>
      <w:rFonts w:ascii="Arial" w:eastAsia="Arial"/>
      <w:sz w:val="22"/>
    </w:rPr>
  </w:style>
  <w:style w:type="character" w:customStyle="1" w:styleId="Character9">
    <w:name w:val="CharAttribute9"/>
    <w:rPr>
      <w:rFonts w:ascii="Arial" w:eastAsia="굴림"/>
      <w:sz w:val="22"/>
    </w:rPr>
  </w:style>
  <w:style w:type="character" w:customStyle="1" w:styleId="Character10">
    <w:name w:val="CharAttribute10"/>
    <w:rPr>
      <w:rFonts w:ascii="Arial" w:eastAsia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header" Target="header2.xml"></Relationship><Relationship Id="rId7" Type="http://schemas.openxmlformats.org/officeDocument/2006/relationships/footer" Target="footer1.xml"></Relationship><Relationship Id="rId8" Type="http://schemas.openxmlformats.org/officeDocument/2006/relationships/footer" Target="footer2.xml"></Relationship><Relationship Id="rId9" Type="http://schemas.openxmlformats.org/officeDocument/2006/relationships/header" Target="header3.xml"></Relationship><Relationship Id="rId10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</Lines>
  <LinksUpToDate>false</LinksUpToDate>
  <Pages>5</Pages>
  <Paragraphs>3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title>Don Smiley</dc:title>
  <dcterms:modified xsi:type="dcterms:W3CDTF">2013-10-19T04:08:50Z</dcterms:modified>
</cp:coreProperties>
</file>