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Dilli Adhikari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6000 S Fraser St. # 12-305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Centennial, Co 80016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Phone- 720-394-6179,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Email- adilli21@yahoo.com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Skills Areas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Assembler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Customer service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Cashier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Experience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Assembled machine, tools and parts of things clean and fast.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Ensure duties were completed with upmost attention.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Fluent in English, Nepali and Hindi.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Working as packaging and assembling technician in Steric-Tec Company.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 years Teacher in School.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Work History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Steric-Tec Products Company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</w:t>
      </w:r>
      <w:r>
        <w:rPr>
          <w:rFonts w:ascii="Gisha" w:hAnsi="Gisha" w:cs="Gisha" w:eastAsia="Gisha"/>
          <w:i/>
          <w:color w:val="auto"/>
          <w:spacing w:val="0"/>
          <w:position w:val="0"/>
          <w:sz w:val="22"/>
          <w:shd w:fill="auto" w:val="clear"/>
        </w:rPr>
        <w:t xml:space="preserve">Assembler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April 2013 to current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Englewood, CO 80112.USA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Phone-303-660-4213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-Duties include operates various labeling machines, shrink wrap equipment and hand tools such as a tape gun, razor knife and box butter. Perform all standard packaging and line tasks.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Valero Gas Station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Cashier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July 2013 to current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Corner Store #4100 CO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Duties include helping Customer and give good service with professional manner.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Bhanu secondary school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                           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Feb 1995 to October 2009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Taplejung, Nepal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Teaching English language up to high school student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Taplejung Electricain                                   Assembler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Taplejung, Nepal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2009 to 2013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Bachelor’s Degree in Humanities and Social Science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1995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Mahendra Morang, Biratnagar, Nepal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Bachelor degree in education- 2005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D0D0D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