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86" w:type="pct"/>
        <w:jc w:val="center"/>
        <w:tblCellSpacing w:w="0" w:type="dxa"/>
        <w:tblInd w:w="-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504"/>
        <w:gridCol w:w="1593"/>
      </w:tblGrid>
      <w:tr w:rsidR="00A443A3" w:rsidRPr="00F3312A" w:rsidTr="0032458D">
        <w:trPr>
          <w:tblCellSpacing w:w="0" w:type="dxa"/>
          <w:jc w:val="center"/>
        </w:trPr>
        <w:tc>
          <w:tcPr>
            <w:tcW w:w="4392" w:type="pct"/>
            <w:hideMark/>
          </w:tcPr>
          <w:tbl>
            <w:tblPr>
              <w:tblW w:w="9486" w:type="dxa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774"/>
              <w:gridCol w:w="110"/>
              <w:gridCol w:w="1602"/>
            </w:tblGrid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"/>
                    <w:gridCol w:w="8859"/>
                  </w:tblGrid>
                  <w:tr w:rsidR="00A443A3" w:rsidRPr="00F3312A" w:rsidTr="0032458D">
                    <w:trPr>
                      <w:tblCellSpacing w:w="0" w:type="dxa"/>
                    </w:trPr>
                    <w:tc>
                      <w:tcPr>
                        <w:tcW w:w="537" w:type="dxa"/>
                        <w:vAlign w:val="center"/>
                        <w:hideMark/>
                      </w:tcPr>
                      <w:p w:rsidR="00A443A3" w:rsidRPr="00F3312A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  <w:sz w:val="36"/>
                            <w:szCs w:val="36"/>
                          </w:rPr>
                        </w:pPr>
                        <w:r w:rsidRPr="00F3312A">
                          <w:rPr>
                            <w:rFonts w:ascii="Segoe UI" w:eastAsia="Times New Roman" w:hAnsi="Segoe UI" w:cs="Segoe UI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859" w:type="dxa"/>
                        <w:vAlign w:val="center"/>
                        <w:hideMark/>
                      </w:tcPr>
                      <w:p w:rsidR="00A443A3" w:rsidRPr="00F3312A" w:rsidRDefault="00A443A3" w:rsidP="00F3312A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000000"/>
                            <w:sz w:val="36"/>
                            <w:szCs w:val="36"/>
                          </w:rPr>
                        </w:pPr>
                        <w:r w:rsidRPr="00F3312A">
                          <w:rPr>
                            <w:rFonts w:ascii="Segoe UI" w:eastAsia="Times New Roman" w:hAnsi="Segoe UI" w:cs="Segoe UI"/>
                            <w:color w:val="000000"/>
                            <w:sz w:val="36"/>
                            <w:szCs w:val="36"/>
                          </w:rPr>
                          <w:t xml:space="preserve">  </w:t>
                        </w:r>
                      </w:p>
                    </w:tc>
                  </w:tr>
                </w:tbl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tbl>
                  <w:tblPr>
                    <w:tblW w:w="0" w:type="auto"/>
                    <w:tblCellSpacing w:w="2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86"/>
                    <w:gridCol w:w="4287"/>
                    <w:gridCol w:w="1852"/>
                    <w:gridCol w:w="3180"/>
                  </w:tblGrid>
                  <w:tr w:rsidR="00A443A3" w:rsidRPr="003F7D27" w:rsidTr="0032458D">
                    <w:trPr>
                      <w:tblCellSpacing w:w="22" w:type="dxa"/>
                    </w:trPr>
                    <w:tc>
                      <w:tcPr>
                        <w:tcW w:w="11" w:type="dxa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243" w:type="dxa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  <w:r w:rsidRPr="003F7D27">
                          <w:rPr>
                            <w:rFonts w:ascii="Segoe UI" w:eastAsia="Times New Roman" w:hAnsi="Segoe UI" w:cs="Segoe UI"/>
                            <w:color w:val="000000"/>
                          </w:rPr>
                          <w:t xml:space="preserve">Edward A Dalton </w:t>
                        </w:r>
                      </w:p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  <w:r w:rsidRPr="003F7D27">
                          <w:rPr>
                            <w:rFonts w:ascii="Segoe UI" w:eastAsia="Times New Roman" w:hAnsi="Segoe UI" w:cs="Segoe UI"/>
                            <w:color w:val="000000"/>
                          </w:rPr>
                          <w:t>1749 Newark St</w:t>
                        </w:r>
                      </w:p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  <w:r w:rsidRPr="003F7D27">
                          <w:rPr>
                            <w:rFonts w:ascii="Segoe UI" w:eastAsia="Times New Roman" w:hAnsi="Segoe UI" w:cs="Segoe UI"/>
                            <w:color w:val="000000"/>
                          </w:rPr>
                          <w:t xml:space="preserve">Aurora, CO 80010 </w:t>
                        </w:r>
                      </w:p>
                    </w:tc>
                    <w:tc>
                      <w:tcPr>
                        <w:tcW w:w="1808" w:type="dxa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3114" w:type="dxa"/>
                      </w:tcPr>
                      <w:p w:rsidR="00A443A3" w:rsidRPr="003F7D27" w:rsidRDefault="00A443A3" w:rsidP="0062677F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</w:tr>
                  <w:tr w:rsidR="00A443A3" w:rsidRPr="003F7D27" w:rsidTr="0032458D">
                    <w:trPr>
                      <w:tblCellSpacing w:w="22" w:type="dxa"/>
                    </w:trPr>
                    <w:tc>
                      <w:tcPr>
                        <w:tcW w:w="11" w:type="dxa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243" w:type="dxa"/>
                        <w:noWrap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  <w:r w:rsidRPr="003F7D27">
                          <w:rPr>
                            <w:rFonts w:ascii="Segoe UI" w:eastAsia="Times New Roman" w:hAnsi="Segoe UI" w:cs="Segoe UI"/>
                            <w:color w:val="000000"/>
                          </w:rPr>
                          <w:t>Cell (303) 343-1644</w:t>
                        </w:r>
                      </w:p>
                    </w:tc>
                    <w:tc>
                      <w:tcPr>
                        <w:tcW w:w="1808" w:type="dxa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  <w:r w:rsidRPr="003F7D27">
                          <w:rPr>
                            <w:rFonts w:ascii="Segoe UI" w:eastAsia="Times New Roman" w:hAnsi="Segoe UI" w:cs="Segoe UI"/>
                            <w:color w:val="000000"/>
                          </w:rPr>
                          <w:t>Alternate</w:t>
                        </w:r>
                      </w:p>
                    </w:tc>
                    <w:tc>
                      <w:tcPr>
                        <w:tcW w:w="3114" w:type="dxa"/>
                        <w:noWrap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  <w:r w:rsidRPr="003F7D27">
                          <w:rPr>
                            <w:rFonts w:ascii="Segoe UI" w:eastAsia="Times New Roman" w:hAnsi="Segoe UI" w:cs="Segoe UI"/>
                            <w:color w:val="000000"/>
                          </w:rPr>
                          <w:t xml:space="preserve"> (303) 343-9436</w:t>
                        </w:r>
                      </w:p>
                    </w:tc>
                  </w:tr>
                  <w:tr w:rsidR="00A443A3" w:rsidRPr="003F7D27" w:rsidTr="0032458D">
                    <w:trPr>
                      <w:tblCellSpacing w:w="22" w:type="dxa"/>
                    </w:trPr>
                    <w:tc>
                      <w:tcPr>
                        <w:tcW w:w="11" w:type="dxa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243" w:type="dxa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1808" w:type="dxa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3114" w:type="dxa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</w:tr>
                  <w:tr w:rsidR="00A443A3" w:rsidRPr="003F7D27" w:rsidTr="0032458D">
                    <w:trPr>
                      <w:tblCellSpacing w:w="22" w:type="dxa"/>
                    </w:trPr>
                    <w:tc>
                      <w:tcPr>
                        <w:tcW w:w="11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243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8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14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A443A3" w:rsidRPr="003F7D27" w:rsidTr="0032458D">
                    <w:trPr>
                      <w:tblCellSpacing w:w="22" w:type="dxa"/>
                    </w:trPr>
                    <w:tc>
                      <w:tcPr>
                        <w:tcW w:w="11" w:type="dxa"/>
                        <w:vAlign w:val="center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243" w:type="dxa"/>
                        <w:vAlign w:val="center"/>
                      </w:tcPr>
                      <w:p w:rsidR="0032458D" w:rsidRPr="003F7D27" w:rsidRDefault="00A443A3" w:rsidP="0032458D">
                        <w:pPr>
                          <w:spacing w:after="0" w:line="240" w:lineRule="auto"/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</w:pP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AARP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/Am Cancer Society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   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4/2014 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–</w:t>
                        </w:r>
                        <w:r w:rsidR="00AE405B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Present</w:t>
                        </w:r>
                      </w:p>
                      <w:p w:rsidR="00AE405B" w:rsidRPr="003F7D27" w:rsidRDefault="0032458D" w:rsidP="0032458D">
                        <w:pPr>
                          <w:spacing w:after="0" w:line="240" w:lineRule="auto"/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</w:pP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Front Des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k Customer Service Clerk</w:t>
                        </w:r>
                        <w:r w:rsidR="00AE405B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</w:t>
                        </w:r>
                      </w:p>
                      <w:p w:rsidR="00A443A3" w:rsidRPr="003F7D27" w:rsidRDefault="00AE405B" w:rsidP="002539B3">
                        <w:pPr>
                          <w:spacing w:after="0" w:line="240" w:lineRule="auto"/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</w:pP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I greet c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ustomers 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and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direct them to the</w:t>
                        </w:r>
                        <w:r w:rsidR="002539B3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right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Clients.  I answer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phones and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transfer</w:t>
                        </w:r>
                        <w:r w:rsidR="002539B3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calls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. 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Fold, collate and use paper cutter for 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brochures.  Stamp incoming mail.  E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xcel </w:t>
                        </w:r>
                        <w:r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spread sheets putting in client information</w:t>
                        </w:r>
                        <w:r w:rsidR="0032458D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 xml:space="preserve"> and </w:t>
                        </w:r>
                        <w:r w:rsidR="002539B3" w:rsidRPr="003F7D27">
                          <w:rPr>
                            <w:rFonts w:ascii="Calibri" w:hAnsi="Calibri" w:cs="Segoe UI"/>
                            <w:color w:val="000000"/>
                            <w:lang w:val="en"/>
                          </w:rPr>
                          <w:t>goggle addresses.</w:t>
                        </w:r>
                      </w:p>
                    </w:tc>
                    <w:tc>
                      <w:tcPr>
                        <w:tcW w:w="1808" w:type="dxa"/>
                        <w:vAlign w:val="center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14" w:type="dxa"/>
                        <w:vAlign w:val="center"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98"/>
                    <w:gridCol w:w="4698"/>
                  </w:tblGrid>
                  <w:tr w:rsidR="00A443A3" w:rsidRPr="003F7D27" w:rsidTr="0032458D">
                    <w:trPr>
                      <w:tblCellSpacing w:w="0" w:type="dxa"/>
                    </w:trPr>
                    <w:tc>
                      <w:tcPr>
                        <w:tcW w:w="4698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698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</w:tr>
                </w:tbl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</w:p>
              </w:tc>
              <w:tc>
                <w:tcPr>
                  <w:tcW w:w="96" w:type="dxa"/>
                  <w:hideMark/>
                </w:tcPr>
                <w:p w:rsidR="00A443A3" w:rsidRPr="00AE405B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AE405B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405B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845" w:type="pct"/>
                  <w:noWrap/>
                </w:tcPr>
                <w:p w:rsidR="00A443A3" w:rsidRPr="00AE405B" w:rsidRDefault="00A443A3" w:rsidP="00A443A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</w:p>
              </w:tc>
            </w:tr>
            <w:tr w:rsidR="00A443A3" w:rsidRPr="00F3312A" w:rsidTr="0032458D">
              <w:trPr>
                <w:trHeight w:val="76"/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98"/>
                    <w:gridCol w:w="4698"/>
                  </w:tblGrid>
                  <w:tr w:rsidR="00A443A3" w:rsidRPr="003F7D27" w:rsidTr="0032458D">
                    <w:trPr>
                      <w:tblCellSpacing w:w="0" w:type="dxa"/>
                    </w:trPr>
                    <w:tc>
                      <w:tcPr>
                        <w:tcW w:w="4698" w:type="dxa"/>
                        <w:vAlign w:val="center"/>
                        <w:hideMark/>
                      </w:tcPr>
                      <w:p w:rsidR="00A443A3" w:rsidRPr="003F7D27" w:rsidRDefault="00A443A3" w:rsidP="00F3312A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4698" w:type="dxa"/>
                        <w:vAlign w:val="center"/>
                        <w:hideMark/>
                      </w:tcPr>
                      <w:p w:rsidR="00A443A3" w:rsidRPr="003F7D27" w:rsidRDefault="00A443A3" w:rsidP="0062677F">
                        <w:pPr>
                          <w:spacing w:after="0" w:line="240" w:lineRule="auto"/>
                          <w:jc w:val="center"/>
                          <w:rPr>
                            <w:rFonts w:ascii="Segoe UI" w:eastAsia="Times New Roman" w:hAnsi="Segoe UI" w:cs="Segoe UI"/>
                            <w:color w:val="000000"/>
                          </w:rPr>
                        </w:pPr>
                      </w:p>
                    </w:tc>
                  </w:tr>
                </w:tbl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FedEx  8/2007 – 4/2014</w:t>
                  </w:r>
                </w:p>
                <w:p w:rsidR="00A443A3" w:rsidRPr="003F7D27" w:rsidRDefault="00AE405B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QA</w:t>
                  </w:r>
                </w:p>
              </w:tc>
              <w:tc>
                <w:tcPr>
                  <w:tcW w:w="96" w:type="dxa"/>
                </w:tcPr>
                <w:p w:rsidR="00A443A3" w:rsidRPr="00AE405B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  <w:hideMark/>
                </w:tcPr>
                <w:p w:rsidR="00A443A3" w:rsidRPr="00AE405B" w:rsidRDefault="00A443A3" w:rsidP="006267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AE405B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| </w:t>
                  </w:r>
                </w:p>
              </w:tc>
            </w:tr>
            <w:tr w:rsidR="00A443A3" w:rsidRPr="00F3312A" w:rsidTr="0032458D">
              <w:trPr>
                <w:trHeight w:val="1467"/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3F7D27" w:rsidRDefault="00A443A3" w:rsidP="00917B4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 xml:space="preserve">Night auditor, (scanning </w:t>
                  </w:r>
                  <w:proofErr w:type="gramStart"/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drivers</w:t>
                  </w:r>
                  <w:proofErr w:type="gramEnd"/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 xml:space="preserve"> packages as they come back at night. Address corrections weather through computer or handheld scanner. Sending out reports every 2 hours to see where percentages meet. Customer Service answering phones. I Also lock up the building at night. </w:t>
                  </w: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br/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FISERV  4/2004 – 8/2007</w:t>
                  </w:r>
                </w:p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Mailroom Clerk</w:t>
                  </w:r>
                </w:p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I have ran postage machines, DHL,</w:t>
                  </w:r>
                </w:p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 xml:space="preserve">UPS FedEx, Power Ship and interoffice mail and also have experience in prepping legal documents, handling client investment funds.  </w:t>
                  </w: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br/>
                  </w:r>
                </w:p>
              </w:tc>
              <w:tc>
                <w:tcPr>
                  <w:tcW w:w="96" w:type="dxa"/>
                  <w:hideMark/>
                </w:tcPr>
                <w:p w:rsidR="00A443A3" w:rsidRPr="00AE405B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AE405B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br/>
                    <w:t xml:space="preserve">  </w:t>
                  </w:r>
                  <w:r w:rsidRPr="00AE405B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br/>
                    <w:t xml:space="preserve"> </w:t>
                  </w:r>
                </w:p>
              </w:tc>
              <w:tc>
                <w:tcPr>
                  <w:tcW w:w="845" w:type="pct"/>
                  <w:hideMark/>
                </w:tcPr>
                <w:p w:rsidR="00A443A3" w:rsidRPr="00AE405B" w:rsidRDefault="00A443A3" w:rsidP="00BA21A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 xml:space="preserve">Wal-Mart  7/2002 – 3/2004  </w:t>
                  </w:r>
                </w:p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Customer Service/Layaway, Photo lab Tech</w:t>
                  </w:r>
                </w:p>
                <w:p w:rsidR="00A443A3" w:rsidRPr="003F7D27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t>Customer Service in assisting with purchases and layaways.  Handled customer funds, cashier.  Processing photos, photo printing and helped run production.</w:t>
                  </w:r>
                  <w:r w:rsidRPr="003F7D27">
                    <w:rPr>
                      <w:rFonts w:ascii="Segoe UI" w:eastAsia="Times New Roman" w:hAnsi="Segoe UI" w:cs="Segoe UI"/>
                      <w:color w:val="000000"/>
                    </w:rPr>
                    <w:br/>
                    <w:t xml:space="preserve"> </w:t>
                  </w:r>
                </w:p>
              </w:tc>
              <w:tc>
                <w:tcPr>
                  <w:tcW w:w="96" w:type="dxa"/>
                  <w:hideMark/>
                </w:tcPr>
                <w:p w:rsidR="00A443A3" w:rsidRPr="00AE405B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  <w:hideMark/>
                </w:tcPr>
                <w:p w:rsidR="00A443A3" w:rsidRPr="00AE405B" w:rsidRDefault="00A443A3" w:rsidP="00EF5ACB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  <w:hideMark/>
                </w:tcPr>
                <w:p w:rsidR="00A443A3" w:rsidRPr="004016A9" w:rsidRDefault="00A443A3" w:rsidP="00C21ED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pict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" w:type="dxa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5" w:type="pct"/>
                  <w:hideMark/>
                </w:tcPr>
                <w:p w:rsidR="00A443A3" w:rsidRPr="004016A9" w:rsidRDefault="00A443A3" w:rsidP="00C21ED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5" w:type="pct"/>
                  <w:hideMark/>
                </w:tcPr>
                <w:p w:rsidR="00A443A3" w:rsidRPr="004016A9" w:rsidRDefault="00A443A3" w:rsidP="00EF5ACB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8409F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br/>
                  </w: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909" w:type="dxa"/>
                  <w:gridSpan w:val="2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</w:tcPr>
                <w:p w:rsidR="00A443A3" w:rsidRPr="004016A9" w:rsidRDefault="00A443A3" w:rsidP="00F3312A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</w:tcPr>
                <w:p w:rsidR="00A443A3" w:rsidRPr="004016A9" w:rsidRDefault="00A443A3" w:rsidP="00F3312A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vAlign w:val="center"/>
                  <w:hideMark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5" w:type="pct"/>
                  <w:hideMark/>
                </w:tcPr>
                <w:p w:rsidR="00A443A3" w:rsidRPr="004016A9" w:rsidRDefault="00A443A3" w:rsidP="008409FA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r w:rsidRPr="004016A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  <w:t xml:space="preserve">| </w: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4016A9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813" w:type="dxa"/>
                  <w:vAlign w:val="center"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96" w:type="dxa"/>
                  <w:vAlign w:val="center"/>
                  <w:hideMark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845" w:type="pct"/>
                  <w:hideMark/>
                </w:tcPr>
                <w:p w:rsidR="00A443A3" w:rsidRPr="00F3312A" w:rsidRDefault="00A443A3" w:rsidP="008409FA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  <w:r w:rsidRPr="00F3312A"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7909" w:type="dxa"/>
                  <w:gridSpan w:val="2"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845" w:type="pct"/>
                  <w:vAlign w:val="center"/>
                  <w:hideMark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A443A3" w:rsidRPr="00F3312A" w:rsidTr="0032458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</w:tcPr>
                <w:p w:rsidR="00A443A3" w:rsidRPr="00F3312A" w:rsidRDefault="00A443A3" w:rsidP="00F3312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A443A3" w:rsidRPr="00F3312A" w:rsidRDefault="00A443A3" w:rsidP="00F3312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36"/>
                <w:szCs w:val="36"/>
              </w:rPr>
            </w:pPr>
          </w:p>
        </w:tc>
        <w:tc>
          <w:tcPr>
            <w:tcW w:w="608" w:type="pct"/>
          </w:tcPr>
          <w:p w:rsidR="00A443A3" w:rsidRPr="004016A9" w:rsidRDefault="00A443A3" w:rsidP="00AE405B">
            <w:pPr>
              <w:spacing w:after="0" w:line="240" w:lineRule="auto"/>
              <w:ind w:left="623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016A9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lastRenderedPageBreak/>
              <w:t>|</w:t>
            </w:r>
          </w:p>
        </w:tc>
      </w:tr>
    </w:tbl>
    <w:p w:rsidR="004349AC" w:rsidRDefault="004349AC"/>
    <w:sectPr w:rsidR="004349AC" w:rsidSect="0032458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30B"/>
    <w:multiLevelType w:val="multilevel"/>
    <w:tmpl w:val="C63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2A"/>
    <w:rsid w:val="002539B3"/>
    <w:rsid w:val="00301F2E"/>
    <w:rsid w:val="00303AA3"/>
    <w:rsid w:val="0032458D"/>
    <w:rsid w:val="003F7D27"/>
    <w:rsid w:val="004016A9"/>
    <w:rsid w:val="004349AC"/>
    <w:rsid w:val="0062677F"/>
    <w:rsid w:val="0081622C"/>
    <w:rsid w:val="008405FA"/>
    <w:rsid w:val="008409FA"/>
    <w:rsid w:val="00917B4D"/>
    <w:rsid w:val="00A443A3"/>
    <w:rsid w:val="00AE405B"/>
    <w:rsid w:val="00B90A83"/>
    <w:rsid w:val="00BA21A9"/>
    <w:rsid w:val="00C21ED3"/>
    <w:rsid w:val="00EF5ACB"/>
    <w:rsid w:val="00F3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0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8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0764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3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3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20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0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77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1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9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941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62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70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1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Arlon Dalton</dc:creator>
  <cp:lastModifiedBy>Edward Arlon Dalton</cp:lastModifiedBy>
  <cp:revision>2</cp:revision>
  <dcterms:created xsi:type="dcterms:W3CDTF">2014-06-17T06:23:00Z</dcterms:created>
  <dcterms:modified xsi:type="dcterms:W3CDTF">2014-06-17T06:23:00Z</dcterms:modified>
</cp:coreProperties>
</file>